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933C5" w:rsidRDefault="00613AA5" w:rsidP="006933C5">
      <w:pPr>
        <w:pStyle w:val="Title"/>
        <w:rPr>
          <w:sz w:val="28"/>
        </w:rPr>
      </w:pPr>
      <w:r>
        <w:rPr>
          <w:rFonts w:ascii="SassoonPrimaryInfant" w:hAnsi="SassoonPrimaryInfant"/>
          <w:b/>
          <w:noProof/>
          <w:lang w:eastAsia="en-GB"/>
        </w:rPr>
        <w:drawing>
          <wp:inline distT="0" distB="0" distL="0" distR="0" wp14:anchorId="60B0C734" wp14:editId="07777777">
            <wp:extent cx="3971925" cy="2781300"/>
            <wp:effectExtent l="0" t="0" r="0" b="0"/>
            <wp:docPr id="1" name="Picture 1" descr="SHINE-Academi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Academies-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781300"/>
                    </a:xfrm>
                    <a:prstGeom prst="rect">
                      <a:avLst/>
                    </a:prstGeom>
                    <a:noFill/>
                    <a:ln>
                      <a:noFill/>
                    </a:ln>
                  </pic:spPr>
                </pic:pic>
              </a:graphicData>
            </a:graphic>
          </wp:inline>
        </w:drawing>
      </w:r>
    </w:p>
    <w:p w14:paraId="0A37501D" w14:textId="77777777" w:rsidR="006933C5" w:rsidRDefault="006933C5" w:rsidP="006933C5">
      <w:pPr>
        <w:pStyle w:val="Title"/>
        <w:rPr>
          <w:sz w:val="28"/>
        </w:rPr>
      </w:pPr>
    </w:p>
    <w:p w14:paraId="5DAB6C7B" w14:textId="77777777" w:rsidR="006933C5" w:rsidRPr="009156CF" w:rsidRDefault="006933C5" w:rsidP="006933C5">
      <w:pPr>
        <w:pStyle w:val="Title"/>
        <w:rPr>
          <w:sz w:val="28"/>
        </w:rPr>
      </w:pPr>
    </w:p>
    <w:p w14:paraId="02EB378F" w14:textId="77777777" w:rsidR="006933C5" w:rsidRDefault="006933C5" w:rsidP="006933C5">
      <w:pPr>
        <w:pStyle w:val="Title"/>
      </w:pPr>
    </w:p>
    <w:p w14:paraId="6A05A809" w14:textId="77777777" w:rsidR="006933C5" w:rsidRDefault="006933C5" w:rsidP="006933C5">
      <w:pPr>
        <w:pStyle w:val="Title"/>
        <w:jc w:val="left"/>
      </w:pPr>
    </w:p>
    <w:p w14:paraId="6EE2CF24" w14:textId="21F2357E" w:rsidR="006933C5" w:rsidRPr="006E42D1" w:rsidRDefault="00AF0927" w:rsidP="006933C5">
      <w:pPr>
        <w:pStyle w:val="Title"/>
        <w:rPr>
          <w:rFonts w:ascii="SassoonPrimaryInfant" w:hAnsi="SassoonPrimaryInfant" w:cs="Calibri"/>
          <w:b/>
          <w:szCs w:val="72"/>
        </w:rPr>
      </w:pPr>
      <w:r>
        <w:rPr>
          <w:rFonts w:ascii="SassoonPrimaryInfant" w:hAnsi="SassoonPrimaryInfant" w:cs="Calibri"/>
          <w:b/>
          <w:szCs w:val="72"/>
        </w:rPr>
        <w:t>Safeguarding and Child Protection Policy</w:t>
      </w:r>
    </w:p>
    <w:p w14:paraId="5A39BBE3" w14:textId="77777777" w:rsidR="006933C5" w:rsidRPr="006E42D1" w:rsidRDefault="006933C5" w:rsidP="006933C5">
      <w:pPr>
        <w:pStyle w:val="Title"/>
        <w:jc w:val="left"/>
        <w:rPr>
          <w:rFonts w:ascii="SassoonPrimaryInfant" w:hAnsi="SassoonPrimaryInfant" w:cs="Calibri"/>
          <w:szCs w:val="72"/>
        </w:rPr>
      </w:pPr>
    </w:p>
    <w:p w14:paraId="70867D0A" w14:textId="62667207" w:rsidR="006933C5" w:rsidRDefault="00C031EB" w:rsidP="006933C5">
      <w:pPr>
        <w:pStyle w:val="Title"/>
        <w:rPr>
          <w:rFonts w:ascii="SassoonPrimaryInfant" w:hAnsi="SassoonPrimaryInfant" w:cs="Calibri"/>
          <w:b/>
          <w:szCs w:val="72"/>
        </w:rPr>
      </w:pPr>
      <w:r>
        <w:rPr>
          <w:rFonts w:ascii="SassoonPrimaryInfant" w:hAnsi="SassoonPrimaryInfant" w:cs="Calibri"/>
          <w:b/>
          <w:szCs w:val="72"/>
        </w:rPr>
        <w:t>M Price</w:t>
      </w:r>
      <w:r w:rsidR="0023390C">
        <w:rPr>
          <w:rFonts w:ascii="SassoonPrimaryInfant" w:hAnsi="SassoonPrimaryInfant" w:cs="Calibri"/>
          <w:b/>
          <w:szCs w:val="72"/>
        </w:rPr>
        <w:t xml:space="preserve"> </w:t>
      </w:r>
    </w:p>
    <w:p w14:paraId="763E5827" w14:textId="35532E1C" w:rsidR="0023390C" w:rsidRPr="006E42D1" w:rsidRDefault="0023390C" w:rsidP="006933C5">
      <w:pPr>
        <w:pStyle w:val="Title"/>
        <w:rPr>
          <w:rFonts w:ascii="SassoonPrimaryInfant" w:hAnsi="SassoonPrimaryInfant" w:cs="Calibri"/>
          <w:b/>
          <w:szCs w:val="72"/>
        </w:rPr>
      </w:pPr>
      <w:r>
        <w:rPr>
          <w:rFonts w:ascii="SassoonPrimaryInfant" w:hAnsi="SassoonPrimaryInfant" w:cs="Calibri"/>
          <w:b/>
          <w:szCs w:val="72"/>
        </w:rPr>
        <w:t xml:space="preserve">2019 </w:t>
      </w:r>
      <w:r w:rsidR="00C031EB">
        <w:rPr>
          <w:rFonts w:ascii="SassoonPrimaryInfant" w:hAnsi="SassoonPrimaryInfant" w:cs="Calibri"/>
          <w:b/>
          <w:szCs w:val="72"/>
        </w:rPr>
        <w:t>-2020</w:t>
      </w:r>
    </w:p>
    <w:p w14:paraId="41C8F396" w14:textId="77777777" w:rsidR="006933C5" w:rsidRPr="0093471D" w:rsidRDefault="006933C5" w:rsidP="006933C5">
      <w:pPr>
        <w:pStyle w:val="Title"/>
        <w:rPr>
          <w:rFonts w:ascii="SassoonPrimaryInfant" w:hAnsi="SassoonPrimaryInfant" w:cs="Calibri"/>
          <w:b/>
          <w:szCs w:val="72"/>
        </w:rPr>
      </w:pPr>
    </w:p>
    <w:p w14:paraId="72A3D3EC" w14:textId="77777777" w:rsidR="006933C5" w:rsidRPr="0093471D" w:rsidRDefault="006933C5" w:rsidP="006933C5">
      <w:pPr>
        <w:pStyle w:val="Title"/>
        <w:jc w:val="left"/>
        <w:rPr>
          <w:rFonts w:ascii="SassoonPrimaryInfant" w:hAnsi="SassoonPrimaryInfant"/>
        </w:rPr>
      </w:pPr>
    </w:p>
    <w:p w14:paraId="68870AC8" w14:textId="62D94439" w:rsidR="006933C5" w:rsidRPr="0093471D" w:rsidRDefault="006933C5" w:rsidP="006933C5">
      <w:pPr>
        <w:pStyle w:val="Title"/>
        <w:jc w:val="left"/>
        <w:rPr>
          <w:rFonts w:ascii="SassoonPrimaryInfant" w:hAnsi="SassoonPrimaryInfant" w:cs="Calibri"/>
          <w:sz w:val="40"/>
        </w:rPr>
      </w:pPr>
      <w:r w:rsidRPr="0093471D">
        <w:rPr>
          <w:rFonts w:ascii="SassoonPrimaryInfant" w:hAnsi="SassoonPrimaryInfant" w:cs="Calibri"/>
          <w:sz w:val="40"/>
        </w:rPr>
        <w:t>Approved by Chair</w:t>
      </w:r>
      <w:r w:rsidR="00CC4296">
        <w:rPr>
          <w:rFonts w:ascii="SassoonPrimaryInfant" w:hAnsi="SassoonPrimaryInfant" w:cs="Calibri"/>
          <w:sz w:val="40"/>
        </w:rPr>
        <w:t>: Mrs G Bladon</w:t>
      </w:r>
    </w:p>
    <w:p w14:paraId="212AFCA0" w14:textId="77777777" w:rsidR="00CC4296" w:rsidRDefault="00CC4296" w:rsidP="00CC4296">
      <w:pPr>
        <w:pStyle w:val="Title"/>
        <w:jc w:val="both"/>
        <w:rPr>
          <w:rFonts w:ascii="SassoonPrimaryInfant" w:hAnsi="SassoonPrimaryInfant" w:cs="Calibri"/>
          <w:sz w:val="40"/>
        </w:rPr>
      </w:pPr>
    </w:p>
    <w:p w14:paraId="24482C99" w14:textId="35EEB1E2" w:rsidR="001F7A4A" w:rsidRPr="0093471D" w:rsidRDefault="00CC4296" w:rsidP="00CC4296">
      <w:pPr>
        <w:pStyle w:val="Title"/>
        <w:jc w:val="both"/>
        <w:rPr>
          <w:rFonts w:ascii="SassoonPrimaryInfant" w:hAnsi="SassoonPrimaryInfant" w:cs="Calibri"/>
          <w:sz w:val="40"/>
        </w:rPr>
      </w:pPr>
      <w:r>
        <w:rPr>
          <w:rFonts w:ascii="SassoonPrimaryInfant" w:hAnsi="SassoonPrimaryInfant" w:cs="Calibri"/>
          <w:sz w:val="40"/>
        </w:rPr>
        <w:t>Review Date: September 2020</w:t>
      </w:r>
    </w:p>
    <w:p w14:paraId="0E27B00A" w14:textId="77777777" w:rsidR="0023390C" w:rsidRDefault="0023390C" w:rsidP="001A39D8">
      <w:pPr>
        <w:jc w:val="center"/>
        <w:rPr>
          <w:rFonts w:ascii="Arial" w:hAnsi="Arial" w:cs="Arial"/>
          <w:b/>
          <w:sz w:val="24"/>
          <w:szCs w:val="24"/>
          <w:u w:val="single"/>
        </w:rPr>
      </w:pPr>
    </w:p>
    <w:p w14:paraId="60061E4C" w14:textId="77777777" w:rsidR="0023390C" w:rsidRPr="00805736" w:rsidRDefault="0023390C" w:rsidP="001A39D8">
      <w:pPr>
        <w:jc w:val="center"/>
        <w:rPr>
          <w:rFonts w:ascii="SassoonPrimaryInfant" w:hAnsi="SassoonPrimaryInfant" w:cs="Arial"/>
          <w:b/>
          <w:sz w:val="24"/>
          <w:szCs w:val="24"/>
          <w:u w:val="single"/>
        </w:rPr>
      </w:pPr>
    </w:p>
    <w:p w14:paraId="2861A9D3" w14:textId="77777777" w:rsidR="001A39D8" w:rsidRPr="00805736" w:rsidRDefault="001A39D8" w:rsidP="001A39D8">
      <w:pPr>
        <w:jc w:val="center"/>
        <w:rPr>
          <w:rFonts w:ascii="SassoonPrimaryInfant" w:hAnsi="SassoonPrimaryInfant" w:cs="Arial"/>
          <w:b/>
          <w:sz w:val="24"/>
          <w:szCs w:val="24"/>
          <w:u w:val="single"/>
        </w:rPr>
      </w:pPr>
      <w:r w:rsidRPr="00805736">
        <w:rPr>
          <w:rFonts w:ascii="SassoonPrimaryInfant" w:hAnsi="SassoonPrimaryInfant" w:cs="Arial"/>
          <w:b/>
          <w:sz w:val="24"/>
          <w:szCs w:val="24"/>
          <w:u w:val="single"/>
        </w:rPr>
        <w:t>Statutory Policy</w:t>
      </w:r>
    </w:p>
    <w:p w14:paraId="44EAFD9C" w14:textId="77777777" w:rsidR="003869E7" w:rsidRPr="006E42D1" w:rsidRDefault="003869E7" w:rsidP="001F7A4A">
      <w:pPr>
        <w:pStyle w:val="Title"/>
        <w:jc w:val="left"/>
        <w:rPr>
          <w:rFonts w:ascii="Arial" w:hAnsi="Arial" w:cs="Arial"/>
          <w:sz w:val="24"/>
        </w:rPr>
      </w:pPr>
    </w:p>
    <w:p w14:paraId="6004E64D" w14:textId="2E6B423F" w:rsidR="00105696" w:rsidRPr="00805736" w:rsidRDefault="00105696" w:rsidP="00105696">
      <w:pPr>
        <w:pStyle w:val="Heading1"/>
        <w:rPr>
          <w:rFonts w:ascii="SassoonPrimaryInfant" w:hAnsi="SassoonPrimaryInfant"/>
          <w:color w:val="auto"/>
          <w:sz w:val="24"/>
          <w:szCs w:val="24"/>
          <w:u w:val="single"/>
        </w:rPr>
      </w:pPr>
      <w:bookmarkStart w:id="0" w:name="_Toc15569160"/>
      <w:r w:rsidRPr="00805736">
        <w:rPr>
          <w:rFonts w:ascii="SassoonPrimaryInfant" w:hAnsi="SassoonPrimaryInfant"/>
          <w:color w:val="auto"/>
          <w:sz w:val="24"/>
          <w:szCs w:val="24"/>
          <w:u w:val="single"/>
        </w:rPr>
        <w:t>Important contacts</w:t>
      </w:r>
      <w:bookmarkEnd w:id="0"/>
      <w:r w:rsidR="00805736" w:rsidRPr="00805736">
        <w:rPr>
          <w:rFonts w:ascii="SassoonPrimaryInfant" w:hAnsi="SassoonPrimaryInfant"/>
          <w:color w:val="auto"/>
          <w:sz w:val="24"/>
          <w:szCs w:val="24"/>
          <w:u w:val="single"/>
        </w:rPr>
        <w:t xml:space="preserve"> -  Lodge Farm</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20"/>
        <w:gridCol w:w="3339"/>
        <w:gridCol w:w="3287"/>
      </w:tblGrid>
      <w:tr w:rsidR="00105696" w14:paraId="20DA5520" w14:textId="77777777" w:rsidTr="00EC6E6A">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70403B8" w14:textId="77777777" w:rsidR="00105696" w:rsidRPr="00887DB6" w:rsidRDefault="00105696" w:rsidP="00EC6E6A">
            <w:pPr>
              <w:pStyle w:val="1bodycopy10pt"/>
              <w:spacing w:after="0"/>
              <w:rPr>
                <w:caps/>
              </w:rPr>
            </w:pPr>
            <w:r>
              <w:rPr>
                <w:cap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00F8B54" w14:textId="77777777" w:rsidR="00105696" w:rsidRPr="00887DB6" w:rsidRDefault="00105696" w:rsidP="00EC6E6A">
            <w:pPr>
              <w:pStyle w:val="1bodycopy10pt"/>
              <w:spacing w:after="0"/>
              <w:rPr>
                <w:caps/>
              </w:rPr>
            </w:pPr>
            <w:r>
              <w:rPr>
                <w:cap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F60D50E" w14:textId="77777777" w:rsidR="00105696" w:rsidRPr="00887DB6" w:rsidRDefault="00105696" w:rsidP="00EC6E6A">
            <w:pPr>
              <w:pStyle w:val="1bodycopy10pt"/>
              <w:spacing w:after="0"/>
              <w:rPr>
                <w:caps/>
              </w:rPr>
            </w:pPr>
            <w:r>
              <w:rPr>
                <w:caps/>
              </w:rPr>
              <w:t>Contact details</w:t>
            </w:r>
          </w:p>
        </w:tc>
      </w:tr>
      <w:tr w:rsidR="00105696" w14:paraId="60878409" w14:textId="77777777" w:rsidTr="00EC6E6A">
        <w:trPr>
          <w:cantSplit/>
        </w:trPr>
        <w:tc>
          <w:tcPr>
            <w:tcW w:w="3120" w:type="dxa"/>
            <w:shd w:val="clear" w:color="auto" w:fill="auto"/>
            <w:vAlign w:val="center"/>
          </w:tcPr>
          <w:p w14:paraId="73007AB3" w14:textId="77777777" w:rsidR="00105696" w:rsidRDefault="00105696" w:rsidP="00EC6E6A">
            <w:pPr>
              <w:pStyle w:val="Tablecopybulleted"/>
              <w:numPr>
                <w:ilvl w:val="0"/>
                <w:numId w:val="0"/>
              </w:numPr>
            </w:pPr>
            <w:r>
              <w:t>Designated safeguarding lead (DSL)</w:t>
            </w:r>
          </w:p>
        </w:tc>
        <w:tc>
          <w:tcPr>
            <w:tcW w:w="3339" w:type="dxa"/>
            <w:shd w:val="clear" w:color="auto" w:fill="auto"/>
          </w:tcPr>
          <w:p w14:paraId="74700934" w14:textId="6150FF19" w:rsidR="00105696" w:rsidRPr="007A03B3" w:rsidRDefault="00805736" w:rsidP="00EC6E6A">
            <w:pPr>
              <w:pStyle w:val="Tablebodycopy"/>
            </w:pPr>
            <w:r>
              <w:t>R Adams</w:t>
            </w:r>
          </w:p>
        </w:tc>
        <w:tc>
          <w:tcPr>
            <w:tcW w:w="3261" w:type="dxa"/>
            <w:shd w:val="clear" w:color="auto" w:fill="auto"/>
          </w:tcPr>
          <w:p w14:paraId="091E0A8D" w14:textId="3EF81B7D" w:rsidR="00105696" w:rsidRDefault="006535F0" w:rsidP="00EC6E6A">
            <w:pPr>
              <w:pStyle w:val="1bodycopy10pt"/>
            </w:pPr>
            <w:r>
              <w:t>radams@</w:t>
            </w:r>
            <w:r w:rsidR="00F30C37">
              <w:t>lodgefarmprimary.co.uk</w:t>
            </w:r>
          </w:p>
        </w:tc>
      </w:tr>
      <w:tr w:rsidR="00105696" w14:paraId="0363FB85" w14:textId="77777777" w:rsidTr="00EC6E6A">
        <w:trPr>
          <w:cantSplit/>
        </w:trPr>
        <w:tc>
          <w:tcPr>
            <w:tcW w:w="3120" w:type="dxa"/>
            <w:shd w:val="clear" w:color="auto" w:fill="auto"/>
            <w:vAlign w:val="center"/>
          </w:tcPr>
          <w:p w14:paraId="49E12BAE" w14:textId="77777777" w:rsidR="00105696" w:rsidRDefault="00105696" w:rsidP="00EC6E6A">
            <w:pPr>
              <w:pStyle w:val="1bodycopy10pt"/>
            </w:pPr>
            <w:r>
              <w:t>Deputy DSL</w:t>
            </w:r>
          </w:p>
        </w:tc>
        <w:tc>
          <w:tcPr>
            <w:tcW w:w="3339" w:type="dxa"/>
            <w:shd w:val="clear" w:color="auto" w:fill="auto"/>
          </w:tcPr>
          <w:p w14:paraId="5E5586F4" w14:textId="76E04668" w:rsidR="00105696" w:rsidRPr="007A03B3" w:rsidRDefault="00805736" w:rsidP="00EC6E6A">
            <w:pPr>
              <w:pStyle w:val="Tablebodycopy"/>
            </w:pPr>
            <w:r>
              <w:t>S Jackson</w:t>
            </w:r>
          </w:p>
        </w:tc>
        <w:tc>
          <w:tcPr>
            <w:tcW w:w="3261" w:type="dxa"/>
            <w:shd w:val="clear" w:color="auto" w:fill="auto"/>
          </w:tcPr>
          <w:p w14:paraId="12272931" w14:textId="3A6B96AE" w:rsidR="00105696" w:rsidRDefault="00F30C37" w:rsidP="00EC6E6A">
            <w:pPr>
              <w:pStyle w:val="1bodycopy10pt"/>
            </w:pPr>
            <w:r>
              <w:t>sjackson@lodgefarmprimary.co.uk</w:t>
            </w:r>
          </w:p>
        </w:tc>
      </w:tr>
      <w:tr w:rsidR="00105696" w14:paraId="51363B03" w14:textId="77777777" w:rsidTr="00EC6E6A">
        <w:trPr>
          <w:cantSplit/>
        </w:trPr>
        <w:tc>
          <w:tcPr>
            <w:tcW w:w="3120" w:type="dxa"/>
            <w:shd w:val="clear" w:color="auto" w:fill="auto"/>
            <w:vAlign w:val="center"/>
          </w:tcPr>
          <w:p w14:paraId="2DB4D211" w14:textId="77777777" w:rsidR="00105696" w:rsidRDefault="00105696" w:rsidP="00EC6E6A">
            <w:pPr>
              <w:pStyle w:val="1bodycopy10pt"/>
            </w:pPr>
            <w:r>
              <w:t>Local authority designated officer (LADO)</w:t>
            </w:r>
          </w:p>
        </w:tc>
        <w:tc>
          <w:tcPr>
            <w:tcW w:w="3339" w:type="dxa"/>
            <w:shd w:val="clear" w:color="auto" w:fill="auto"/>
          </w:tcPr>
          <w:p w14:paraId="0CEBAB39" w14:textId="66E7667D" w:rsidR="00105696" w:rsidRPr="007A03B3" w:rsidRDefault="00FF3E7A" w:rsidP="00EC6E6A">
            <w:pPr>
              <w:pStyle w:val="Tablebodycopy"/>
            </w:pPr>
            <w:r>
              <w:t>Alan Hassall</w:t>
            </w:r>
          </w:p>
        </w:tc>
        <w:tc>
          <w:tcPr>
            <w:tcW w:w="3261" w:type="dxa"/>
            <w:shd w:val="clear" w:color="auto" w:fill="auto"/>
          </w:tcPr>
          <w:p w14:paraId="3DFB5407" w14:textId="77777777" w:rsidR="00105696" w:rsidRDefault="00FF3E7A" w:rsidP="00EC6E6A">
            <w:pPr>
              <w:pStyle w:val="1bodycopy10pt"/>
            </w:pPr>
            <w:r>
              <w:t>01922 654040</w:t>
            </w:r>
          </w:p>
          <w:p w14:paraId="48146367" w14:textId="6167C908" w:rsidR="00FF3E7A" w:rsidRDefault="00FF3E7A" w:rsidP="00EC6E6A">
            <w:pPr>
              <w:pStyle w:val="1bodycopy10pt"/>
            </w:pPr>
            <w:r>
              <w:t>0743422205</w:t>
            </w:r>
          </w:p>
        </w:tc>
      </w:tr>
      <w:tr w:rsidR="00105696" w14:paraId="4ABE6EC0" w14:textId="77777777" w:rsidTr="00EC6E6A">
        <w:trPr>
          <w:cantSplit/>
        </w:trPr>
        <w:tc>
          <w:tcPr>
            <w:tcW w:w="3120" w:type="dxa"/>
            <w:shd w:val="clear" w:color="auto" w:fill="auto"/>
            <w:vAlign w:val="center"/>
          </w:tcPr>
          <w:p w14:paraId="2882BEB4" w14:textId="77777777" w:rsidR="00105696" w:rsidRDefault="00105696" w:rsidP="00EC6E6A">
            <w:pPr>
              <w:pStyle w:val="1bodycopy10pt"/>
            </w:pPr>
            <w:r>
              <w:t>Chair of governors</w:t>
            </w:r>
          </w:p>
        </w:tc>
        <w:tc>
          <w:tcPr>
            <w:tcW w:w="3339" w:type="dxa"/>
            <w:shd w:val="clear" w:color="auto" w:fill="auto"/>
          </w:tcPr>
          <w:p w14:paraId="3ADAC659" w14:textId="117AF830" w:rsidR="00105696" w:rsidRPr="007A03B3" w:rsidRDefault="00805736" w:rsidP="00EC6E6A">
            <w:pPr>
              <w:pStyle w:val="Tablebodycopy"/>
            </w:pPr>
            <w:r>
              <w:t>G Gentle</w:t>
            </w:r>
          </w:p>
        </w:tc>
        <w:tc>
          <w:tcPr>
            <w:tcW w:w="3261" w:type="dxa"/>
            <w:shd w:val="clear" w:color="auto" w:fill="auto"/>
          </w:tcPr>
          <w:p w14:paraId="75F81EB1" w14:textId="77777777" w:rsidR="00105696" w:rsidRDefault="00105696" w:rsidP="00EC6E6A">
            <w:pPr>
              <w:pStyle w:val="1bodycopy10pt"/>
            </w:pPr>
          </w:p>
        </w:tc>
      </w:tr>
      <w:tr w:rsidR="00105696" w14:paraId="76385849" w14:textId="77777777" w:rsidTr="00EC6E6A">
        <w:trPr>
          <w:cantSplit/>
        </w:trPr>
        <w:tc>
          <w:tcPr>
            <w:tcW w:w="3120" w:type="dxa"/>
            <w:shd w:val="clear" w:color="auto" w:fill="auto"/>
            <w:vAlign w:val="center"/>
          </w:tcPr>
          <w:p w14:paraId="06AB9EBC" w14:textId="77777777" w:rsidR="00105696" w:rsidRDefault="00105696" w:rsidP="00EC6E6A">
            <w:pPr>
              <w:pStyle w:val="1bodycopy10pt"/>
            </w:pPr>
            <w:r>
              <w:t>Channel helpline</w:t>
            </w:r>
          </w:p>
        </w:tc>
        <w:tc>
          <w:tcPr>
            <w:tcW w:w="3339" w:type="dxa"/>
            <w:shd w:val="clear" w:color="auto" w:fill="auto"/>
          </w:tcPr>
          <w:p w14:paraId="00F543C1" w14:textId="77777777" w:rsidR="00105696" w:rsidRPr="007A03B3" w:rsidRDefault="00105696" w:rsidP="00EC6E6A">
            <w:pPr>
              <w:pStyle w:val="Tablebodycopy"/>
            </w:pPr>
          </w:p>
        </w:tc>
        <w:tc>
          <w:tcPr>
            <w:tcW w:w="3261" w:type="dxa"/>
            <w:shd w:val="clear" w:color="auto" w:fill="auto"/>
          </w:tcPr>
          <w:p w14:paraId="5C34F218" w14:textId="77777777" w:rsidR="00105696" w:rsidRDefault="00105696" w:rsidP="00EC6E6A">
            <w:pPr>
              <w:pStyle w:val="1bodycopy10pt"/>
            </w:pPr>
            <w:r>
              <w:t>020 7340 7264</w:t>
            </w:r>
          </w:p>
        </w:tc>
      </w:tr>
      <w:tr w:rsidR="00FF3E7A" w14:paraId="362C4800" w14:textId="77777777" w:rsidTr="00EC6E6A">
        <w:trPr>
          <w:cantSplit/>
        </w:trPr>
        <w:tc>
          <w:tcPr>
            <w:tcW w:w="3120" w:type="dxa"/>
            <w:shd w:val="clear" w:color="auto" w:fill="auto"/>
            <w:vAlign w:val="center"/>
          </w:tcPr>
          <w:p w14:paraId="1678E8FC" w14:textId="02846B36" w:rsidR="00FF3E7A" w:rsidRDefault="00FF3E7A" w:rsidP="00EC6E6A">
            <w:pPr>
              <w:pStyle w:val="1bodycopy10pt"/>
            </w:pPr>
            <w:r>
              <w:t>MASH</w:t>
            </w:r>
          </w:p>
        </w:tc>
        <w:tc>
          <w:tcPr>
            <w:tcW w:w="3339" w:type="dxa"/>
            <w:shd w:val="clear" w:color="auto" w:fill="auto"/>
          </w:tcPr>
          <w:p w14:paraId="378ECBC3" w14:textId="0A81E7BC" w:rsidR="00FF3E7A" w:rsidRPr="007A03B3" w:rsidRDefault="00FF3E7A" w:rsidP="00FF3E7A">
            <w:pPr>
              <w:pStyle w:val="Tablebodycopy"/>
            </w:pPr>
          </w:p>
        </w:tc>
        <w:tc>
          <w:tcPr>
            <w:tcW w:w="3261" w:type="dxa"/>
            <w:shd w:val="clear" w:color="auto" w:fill="auto"/>
          </w:tcPr>
          <w:p w14:paraId="7C2BC4DD" w14:textId="0716947D" w:rsidR="00FF3E7A" w:rsidRDefault="00FF3E7A" w:rsidP="00EC6E6A">
            <w:pPr>
              <w:pStyle w:val="1bodycopy10pt"/>
            </w:pPr>
            <w:r>
              <w:t>03005552866</w:t>
            </w:r>
          </w:p>
        </w:tc>
      </w:tr>
    </w:tbl>
    <w:p w14:paraId="212EBE9E" w14:textId="73192A7B" w:rsidR="00805736" w:rsidRPr="006E42D1" w:rsidRDefault="00805736" w:rsidP="00EC6E6A">
      <w:pPr>
        <w:pStyle w:val="Title"/>
        <w:jc w:val="left"/>
        <w:rPr>
          <w:rFonts w:ascii="Arial" w:hAnsi="Arial" w:cs="Arial"/>
          <w:sz w:val="24"/>
        </w:rPr>
      </w:pPr>
    </w:p>
    <w:p w14:paraId="1953775C" w14:textId="77223BA8" w:rsidR="00805736" w:rsidRPr="00805736" w:rsidRDefault="00805736" w:rsidP="00805736">
      <w:pPr>
        <w:pStyle w:val="Heading1"/>
        <w:rPr>
          <w:rFonts w:ascii="SassoonPrimaryInfant" w:hAnsi="SassoonPrimaryInfant"/>
          <w:color w:val="auto"/>
          <w:sz w:val="24"/>
          <w:szCs w:val="24"/>
          <w:u w:val="single"/>
        </w:rPr>
      </w:pPr>
      <w:r w:rsidRPr="00805736">
        <w:rPr>
          <w:rFonts w:ascii="SassoonPrimaryInfant" w:hAnsi="SassoonPrimaryInfant"/>
          <w:color w:val="auto"/>
          <w:sz w:val="24"/>
          <w:szCs w:val="24"/>
          <w:u w:val="single"/>
        </w:rPr>
        <w:t xml:space="preserve">Important contacts -  </w:t>
      </w:r>
      <w:r>
        <w:rPr>
          <w:rFonts w:ascii="SassoonPrimaryInfant" w:hAnsi="SassoonPrimaryInfant"/>
          <w:color w:val="auto"/>
          <w:sz w:val="24"/>
          <w:szCs w:val="24"/>
          <w:u w:val="single"/>
        </w:rPr>
        <w:t>Northwood Park</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20"/>
        <w:gridCol w:w="3339"/>
        <w:gridCol w:w="3621"/>
      </w:tblGrid>
      <w:tr w:rsidR="00105696" w14:paraId="30E6A578" w14:textId="77777777" w:rsidTr="00EC6E6A">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4E05E4B" w14:textId="77777777" w:rsidR="00105696" w:rsidRPr="00887DB6" w:rsidRDefault="00105696" w:rsidP="00EC6E6A">
            <w:pPr>
              <w:pStyle w:val="1bodycopy10pt"/>
              <w:spacing w:after="0"/>
              <w:rPr>
                <w:caps/>
              </w:rPr>
            </w:pPr>
            <w:r>
              <w:rPr>
                <w:cap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E8E1ED0" w14:textId="77777777" w:rsidR="00105696" w:rsidRPr="00887DB6" w:rsidRDefault="00105696" w:rsidP="00EC6E6A">
            <w:pPr>
              <w:pStyle w:val="1bodycopy10pt"/>
              <w:spacing w:after="0"/>
              <w:rPr>
                <w:caps/>
              </w:rPr>
            </w:pPr>
            <w:r>
              <w:rPr>
                <w:cap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D40FAEA" w14:textId="77777777" w:rsidR="00105696" w:rsidRPr="00887DB6" w:rsidRDefault="00105696" w:rsidP="00EC6E6A">
            <w:pPr>
              <w:pStyle w:val="1bodycopy10pt"/>
              <w:spacing w:after="0"/>
              <w:rPr>
                <w:caps/>
              </w:rPr>
            </w:pPr>
            <w:r>
              <w:rPr>
                <w:caps/>
              </w:rPr>
              <w:t>Contact details</w:t>
            </w:r>
          </w:p>
        </w:tc>
      </w:tr>
      <w:tr w:rsidR="00105696" w14:paraId="2E494FBC" w14:textId="77777777" w:rsidTr="00EC6E6A">
        <w:trPr>
          <w:cantSplit/>
        </w:trPr>
        <w:tc>
          <w:tcPr>
            <w:tcW w:w="3120" w:type="dxa"/>
            <w:shd w:val="clear" w:color="auto" w:fill="auto"/>
            <w:vAlign w:val="center"/>
          </w:tcPr>
          <w:p w14:paraId="1B66CADB" w14:textId="77777777" w:rsidR="00105696" w:rsidRDefault="00105696" w:rsidP="00EC6E6A">
            <w:pPr>
              <w:pStyle w:val="Tablecopybulleted"/>
              <w:numPr>
                <w:ilvl w:val="0"/>
                <w:numId w:val="0"/>
              </w:numPr>
            </w:pPr>
            <w:r>
              <w:t>Designated safeguarding lead (DSL)</w:t>
            </w:r>
          </w:p>
        </w:tc>
        <w:tc>
          <w:tcPr>
            <w:tcW w:w="3339" w:type="dxa"/>
            <w:shd w:val="clear" w:color="auto" w:fill="auto"/>
          </w:tcPr>
          <w:p w14:paraId="5180FA5D" w14:textId="222412EA" w:rsidR="00105696" w:rsidRPr="007A03B3" w:rsidRDefault="00805736" w:rsidP="00EC6E6A">
            <w:pPr>
              <w:pStyle w:val="Tablebodycopy"/>
            </w:pPr>
            <w:r>
              <w:t>A Rogers</w:t>
            </w:r>
          </w:p>
        </w:tc>
        <w:tc>
          <w:tcPr>
            <w:tcW w:w="3261" w:type="dxa"/>
            <w:shd w:val="clear" w:color="auto" w:fill="auto"/>
          </w:tcPr>
          <w:p w14:paraId="5C11B493" w14:textId="6B6DA9B6" w:rsidR="00105696" w:rsidRDefault="00F30C37" w:rsidP="00EC6E6A">
            <w:pPr>
              <w:pStyle w:val="1bodycopy10pt"/>
            </w:pPr>
            <w:r>
              <w:t>arogers@northwoodparkprimary.co.uk</w:t>
            </w:r>
          </w:p>
        </w:tc>
      </w:tr>
      <w:tr w:rsidR="00105696" w14:paraId="1BB78FFA" w14:textId="77777777" w:rsidTr="00EC6E6A">
        <w:trPr>
          <w:cantSplit/>
        </w:trPr>
        <w:tc>
          <w:tcPr>
            <w:tcW w:w="3120" w:type="dxa"/>
            <w:shd w:val="clear" w:color="auto" w:fill="auto"/>
            <w:vAlign w:val="center"/>
          </w:tcPr>
          <w:p w14:paraId="4D849B17" w14:textId="77777777" w:rsidR="00105696" w:rsidRDefault="00105696" w:rsidP="00EC6E6A">
            <w:pPr>
              <w:pStyle w:val="1bodycopy10pt"/>
            </w:pPr>
            <w:r>
              <w:t>Deputy DSL</w:t>
            </w:r>
          </w:p>
        </w:tc>
        <w:tc>
          <w:tcPr>
            <w:tcW w:w="3339" w:type="dxa"/>
            <w:shd w:val="clear" w:color="auto" w:fill="auto"/>
          </w:tcPr>
          <w:p w14:paraId="733E993E" w14:textId="6BC1EE0E" w:rsidR="00105696" w:rsidRPr="007A03B3" w:rsidRDefault="00805736" w:rsidP="00EC6E6A">
            <w:pPr>
              <w:pStyle w:val="Tablebodycopy"/>
            </w:pPr>
            <w:r>
              <w:t>S Jones</w:t>
            </w:r>
          </w:p>
        </w:tc>
        <w:tc>
          <w:tcPr>
            <w:tcW w:w="3261" w:type="dxa"/>
            <w:shd w:val="clear" w:color="auto" w:fill="auto"/>
          </w:tcPr>
          <w:p w14:paraId="4389E233" w14:textId="0E153C6E" w:rsidR="00105696" w:rsidRDefault="00F30C37" w:rsidP="00EC6E6A">
            <w:pPr>
              <w:pStyle w:val="1bodycopy10pt"/>
            </w:pPr>
            <w:r>
              <w:t>sjones@northwoodparkprimary.co.uk</w:t>
            </w:r>
          </w:p>
        </w:tc>
      </w:tr>
      <w:tr w:rsidR="00805736" w14:paraId="43EA2BFC" w14:textId="77777777" w:rsidTr="00EC6E6A">
        <w:trPr>
          <w:cantSplit/>
        </w:trPr>
        <w:tc>
          <w:tcPr>
            <w:tcW w:w="3120" w:type="dxa"/>
            <w:shd w:val="clear" w:color="auto" w:fill="auto"/>
            <w:vAlign w:val="center"/>
          </w:tcPr>
          <w:p w14:paraId="6C1B2E4D" w14:textId="77777777" w:rsidR="00805736" w:rsidRDefault="00805736" w:rsidP="00805736">
            <w:pPr>
              <w:pStyle w:val="1bodycopy10pt"/>
            </w:pPr>
            <w:r>
              <w:t>Local authority designated officer (LADO)</w:t>
            </w:r>
          </w:p>
        </w:tc>
        <w:tc>
          <w:tcPr>
            <w:tcW w:w="3339" w:type="dxa"/>
            <w:shd w:val="clear" w:color="auto" w:fill="auto"/>
          </w:tcPr>
          <w:p w14:paraId="69CC40EC" w14:textId="2A9D4661" w:rsidR="00805736" w:rsidRPr="007A03B3" w:rsidRDefault="00805736" w:rsidP="00805736">
            <w:pPr>
              <w:pStyle w:val="Tablebodycopy"/>
            </w:pPr>
            <w:r>
              <w:t>Paul Cooper</w:t>
            </w:r>
          </w:p>
        </w:tc>
        <w:tc>
          <w:tcPr>
            <w:tcW w:w="3261" w:type="dxa"/>
            <w:shd w:val="clear" w:color="auto" w:fill="auto"/>
          </w:tcPr>
          <w:p w14:paraId="6EA1BA26" w14:textId="4C622AD9" w:rsidR="00805736" w:rsidRDefault="00FF3E7A" w:rsidP="00805736">
            <w:pPr>
              <w:pStyle w:val="1bodycopy10pt"/>
            </w:pPr>
            <w:r>
              <w:t xml:space="preserve">01902 </w:t>
            </w:r>
            <w:r w:rsidR="00805736">
              <w:t>550661</w:t>
            </w:r>
          </w:p>
          <w:p w14:paraId="5BE38ECD" w14:textId="4D6F2583" w:rsidR="00805736" w:rsidRDefault="00805736" w:rsidP="00805736">
            <w:pPr>
              <w:pStyle w:val="1bodycopy10pt"/>
            </w:pPr>
            <w:r>
              <w:t>07552211413</w:t>
            </w:r>
          </w:p>
        </w:tc>
      </w:tr>
      <w:tr w:rsidR="00805736" w14:paraId="3F80A117" w14:textId="77777777" w:rsidTr="00EC6E6A">
        <w:trPr>
          <w:cantSplit/>
        </w:trPr>
        <w:tc>
          <w:tcPr>
            <w:tcW w:w="3120" w:type="dxa"/>
            <w:shd w:val="clear" w:color="auto" w:fill="auto"/>
            <w:vAlign w:val="center"/>
          </w:tcPr>
          <w:p w14:paraId="09A63067" w14:textId="77777777" w:rsidR="00805736" w:rsidRDefault="00805736" w:rsidP="00805736">
            <w:pPr>
              <w:pStyle w:val="1bodycopy10pt"/>
            </w:pPr>
            <w:r>
              <w:t>Chair of governors</w:t>
            </w:r>
          </w:p>
        </w:tc>
        <w:tc>
          <w:tcPr>
            <w:tcW w:w="3339" w:type="dxa"/>
            <w:shd w:val="clear" w:color="auto" w:fill="auto"/>
          </w:tcPr>
          <w:p w14:paraId="479B8854" w14:textId="3ED81975" w:rsidR="00805736" w:rsidRPr="007A03B3" w:rsidRDefault="00805736" w:rsidP="00805736">
            <w:pPr>
              <w:pStyle w:val="Tablebodycopy"/>
            </w:pPr>
            <w:r>
              <w:t>C Winterbottom</w:t>
            </w:r>
          </w:p>
        </w:tc>
        <w:tc>
          <w:tcPr>
            <w:tcW w:w="3261" w:type="dxa"/>
            <w:shd w:val="clear" w:color="auto" w:fill="auto"/>
          </w:tcPr>
          <w:p w14:paraId="34C9DF19" w14:textId="77777777" w:rsidR="00805736" w:rsidRDefault="00805736" w:rsidP="00805736">
            <w:pPr>
              <w:pStyle w:val="1bodycopy10pt"/>
            </w:pPr>
          </w:p>
        </w:tc>
      </w:tr>
      <w:tr w:rsidR="00805736" w14:paraId="13E99AD5" w14:textId="77777777" w:rsidTr="00EC6E6A">
        <w:trPr>
          <w:cantSplit/>
        </w:trPr>
        <w:tc>
          <w:tcPr>
            <w:tcW w:w="3120" w:type="dxa"/>
            <w:shd w:val="clear" w:color="auto" w:fill="auto"/>
            <w:vAlign w:val="center"/>
          </w:tcPr>
          <w:p w14:paraId="44B0D57C" w14:textId="77777777" w:rsidR="00805736" w:rsidRDefault="00805736" w:rsidP="00805736">
            <w:pPr>
              <w:pStyle w:val="1bodycopy10pt"/>
            </w:pPr>
            <w:r>
              <w:t>Channel helpline</w:t>
            </w:r>
          </w:p>
        </w:tc>
        <w:tc>
          <w:tcPr>
            <w:tcW w:w="3339" w:type="dxa"/>
            <w:shd w:val="clear" w:color="auto" w:fill="auto"/>
          </w:tcPr>
          <w:p w14:paraId="4EFABFA0" w14:textId="77777777" w:rsidR="00805736" w:rsidRPr="007A03B3" w:rsidRDefault="00805736" w:rsidP="00805736">
            <w:pPr>
              <w:pStyle w:val="Tablebodycopy"/>
            </w:pPr>
          </w:p>
        </w:tc>
        <w:tc>
          <w:tcPr>
            <w:tcW w:w="3261" w:type="dxa"/>
            <w:shd w:val="clear" w:color="auto" w:fill="auto"/>
          </w:tcPr>
          <w:p w14:paraId="04964534" w14:textId="77777777" w:rsidR="00805736" w:rsidRDefault="00805736" w:rsidP="00805736">
            <w:pPr>
              <w:pStyle w:val="1bodycopy10pt"/>
            </w:pPr>
            <w:r>
              <w:t>020 7340 7264</w:t>
            </w:r>
          </w:p>
        </w:tc>
      </w:tr>
      <w:tr w:rsidR="00FF3E7A" w14:paraId="419F337E" w14:textId="77777777" w:rsidTr="00EC6E6A">
        <w:trPr>
          <w:cantSplit/>
        </w:trPr>
        <w:tc>
          <w:tcPr>
            <w:tcW w:w="3120" w:type="dxa"/>
            <w:shd w:val="clear" w:color="auto" w:fill="auto"/>
            <w:vAlign w:val="center"/>
          </w:tcPr>
          <w:p w14:paraId="137389DB" w14:textId="4462BD10" w:rsidR="00FF3E7A" w:rsidRDefault="00FF3E7A" w:rsidP="00805736">
            <w:pPr>
              <w:pStyle w:val="1bodycopy10pt"/>
            </w:pPr>
            <w:r>
              <w:t>MASH</w:t>
            </w:r>
          </w:p>
        </w:tc>
        <w:tc>
          <w:tcPr>
            <w:tcW w:w="3339" w:type="dxa"/>
            <w:shd w:val="clear" w:color="auto" w:fill="auto"/>
          </w:tcPr>
          <w:p w14:paraId="527C5340" w14:textId="20B3C89A" w:rsidR="00FF3E7A" w:rsidRPr="007A03B3" w:rsidRDefault="00FF3E7A" w:rsidP="00FF3E7A">
            <w:pPr>
              <w:pStyle w:val="Tablebodycopy"/>
            </w:pPr>
          </w:p>
        </w:tc>
        <w:tc>
          <w:tcPr>
            <w:tcW w:w="3261" w:type="dxa"/>
            <w:shd w:val="clear" w:color="auto" w:fill="auto"/>
          </w:tcPr>
          <w:p w14:paraId="06929D0A" w14:textId="5AA45F41" w:rsidR="00FF3E7A" w:rsidRDefault="00FF3E7A" w:rsidP="00805736">
            <w:pPr>
              <w:pStyle w:val="1bodycopy10pt"/>
            </w:pPr>
            <w:r>
              <w:t>01902 555392</w:t>
            </w:r>
          </w:p>
        </w:tc>
      </w:tr>
    </w:tbl>
    <w:p w14:paraId="3135455F" w14:textId="24A6AD7A" w:rsidR="00805736" w:rsidRPr="006E42D1" w:rsidRDefault="00805736" w:rsidP="00EC6E6A">
      <w:pPr>
        <w:pStyle w:val="Title"/>
        <w:jc w:val="left"/>
        <w:rPr>
          <w:rFonts w:ascii="Arial" w:hAnsi="Arial" w:cs="Arial"/>
          <w:sz w:val="24"/>
        </w:rPr>
      </w:pPr>
    </w:p>
    <w:p w14:paraId="63B32B65" w14:textId="596C47CE" w:rsidR="00805736" w:rsidRPr="00805736" w:rsidRDefault="00805736" w:rsidP="00805736">
      <w:pPr>
        <w:pStyle w:val="Heading1"/>
        <w:rPr>
          <w:rFonts w:ascii="SassoonPrimaryInfant" w:hAnsi="SassoonPrimaryInfant"/>
          <w:color w:val="auto"/>
          <w:sz w:val="24"/>
          <w:szCs w:val="24"/>
          <w:u w:val="single"/>
        </w:rPr>
      </w:pPr>
      <w:r w:rsidRPr="00805736">
        <w:rPr>
          <w:rFonts w:ascii="SassoonPrimaryInfant" w:hAnsi="SassoonPrimaryInfant"/>
          <w:color w:val="auto"/>
          <w:sz w:val="24"/>
          <w:szCs w:val="24"/>
          <w:u w:val="single"/>
        </w:rPr>
        <w:t xml:space="preserve">Important contacts -  </w:t>
      </w:r>
      <w:r>
        <w:rPr>
          <w:rFonts w:ascii="SassoonPrimaryInfant" w:hAnsi="SassoonPrimaryInfant"/>
          <w:color w:val="auto"/>
          <w:sz w:val="24"/>
          <w:szCs w:val="24"/>
          <w:u w:val="single"/>
        </w:rPr>
        <w:t>Villiers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20"/>
        <w:gridCol w:w="3339"/>
        <w:gridCol w:w="3261"/>
      </w:tblGrid>
      <w:tr w:rsidR="00105696" w14:paraId="6CDA5912" w14:textId="77777777" w:rsidTr="00EC6E6A">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CFC1D03" w14:textId="77777777" w:rsidR="00105696" w:rsidRPr="00887DB6" w:rsidRDefault="00105696" w:rsidP="00EC6E6A">
            <w:pPr>
              <w:pStyle w:val="1bodycopy10pt"/>
              <w:spacing w:after="0"/>
              <w:rPr>
                <w:caps/>
              </w:rPr>
            </w:pPr>
            <w:r>
              <w:rPr>
                <w:cap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EF1BE66" w14:textId="77777777" w:rsidR="00105696" w:rsidRPr="00887DB6" w:rsidRDefault="00105696" w:rsidP="00EC6E6A">
            <w:pPr>
              <w:pStyle w:val="1bodycopy10pt"/>
              <w:spacing w:after="0"/>
              <w:rPr>
                <w:caps/>
              </w:rPr>
            </w:pPr>
            <w:r>
              <w:rPr>
                <w:cap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2245BD" w14:textId="77777777" w:rsidR="00105696" w:rsidRPr="00887DB6" w:rsidRDefault="00105696" w:rsidP="00EC6E6A">
            <w:pPr>
              <w:pStyle w:val="1bodycopy10pt"/>
              <w:spacing w:after="0"/>
              <w:rPr>
                <w:caps/>
              </w:rPr>
            </w:pPr>
            <w:r>
              <w:rPr>
                <w:caps/>
              </w:rPr>
              <w:t>Contact details</w:t>
            </w:r>
          </w:p>
        </w:tc>
      </w:tr>
      <w:tr w:rsidR="00105696" w14:paraId="36075615" w14:textId="77777777" w:rsidTr="00EC6E6A">
        <w:trPr>
          <w:cantSplit/>
        </w:trPr>
        <w:tc>
          <w:tcPr>
            <w:tcW w:w="3120" w:type="dxa"/>
            <w:shd w:val="clear" w:color="auto" w:fill="auto"/>
            <w:vAlign w:val="center"/>
          </w:tcPr>
          <w:p w14:paraId="0F97F9A8" w14:textId="77777777" w:rsidR="00105696" w:rsidRDefault="00105696" w:rsidP="00EC6E6A">
            <w:pPr>
              <w:pStyle w:val="Tablecopybulleted"/>
              <w:numPr>
                <w:ilvl w:val="0"/>
                <w:numId w:val="0"/>
              </w:numPr>
            </w:pPr>
            <w:r>
              <w:t>Designated safeguarding lead (DSL)</w:t>
            </w:r>
          </w:p>
        </w:tc>
        <w:tc>
          <w:tcPr>
            <w:tcW w:w="3339" w:type="dxa"/>
            <w:shd w:val="clear" w:color="auto" w:fill="auto"/>
          </w:tcPr>
          <w:p w14:paraId="54516E15" w14:textId="1C355054" w:rsidR="00105696" w:rsidRPr="007A03B3" w:rsidRDefault="00805736" w:rsidP="00EC6E6A">
            <w:pPr>
              <w:pStyle w:val="Tablebodycopy"/>
            </w:pPr>
            <w:r>
              <w:t>L Woodward</w:t>
            </w:r>
          </w:p>
        </w:tc>
        <w:tc>
          <w:tcPr>
            <w:tcW w:w="3261" w:type="dxa"/>
            <w:shd w:val="clear" w:color="auto" w:fill="auto"/>
          </w:tcPr>
          <w:p w14:paraId="52F9037B" w14:textId="583A4167" w:rsidR="00105696" w:rsidRDefault="00F30C37" w:rsidP="00EC6E6A">
            <w:pPr>
              <w:pStyle w:val="1bodycopy10pt"/>
            </w:pPr>
            <w:r>
              <w:t>lwoodward@villiersprimary.co.uk</w:t>
            </w:r>
          </w:p>
        </w:tc>
      </w:tr>
      <w:tr w:rsidR="00105696" w14:paraId="345E349B" w14:textId="77777777" w:rsidTr="00EC6E6A">
        <w:trPr>
          <w:cantSplit/>
        </w:trPr>
        <w:tc>
          <w:tcPr>
            <w:tcW w:w="3120" w:type="dxa"/>
            <w:shd w:val="clear" w:color="auto" w:fill="auto"/>
            <w:vAlign w:val="center"/>
          </w:tcPr>
          <w:p w14:paraId="527E39A5" w14:textId="77777777" w:rsidR="00105696" w:rsidRDefault="00105696" w:rsidP="00EC6E6A">
            <w:pPr>
              <w:pStyle w:val="1bodycopy10pt"/>
            </w:pPr>
            <w:r>
              <w:t>Deputy DSL</w:t>
            </w:r>
          </w:p>
        </w:tc>
        <w:tc>
          <w:tcPr>
            <w:tcW w:w="3339" w:type="dxa"/>
            <w:shd w:val="clear" w:color="auto" w:fill="auto"/>
          </w:tcPr>
          <w:p w14:paraId="4F765CDC" w14:textId="434E8901" w:rsidR="00105696" w:rsidRPr="007A03B3" w:rsidRDefault="00805736" w:rsidP="00EC6E6A">
            <w:pPr>
              <w:pStyle w:val="Tablebodycopy"/>
            </w:pPr>
            <w:r>
              <w:t>D Cummings</w:t>
            </w:r>
          </w:p>
        </w:tc>
        <w:tc>
          <w:tcPr>
            <w:tcW w:w="3261" w:type="dxa"/>
            <w:shd w:val="clear" w:color="auto" w:fill="auto"/>
          </w:tcPr>
          <w:p w14:paraId="0AD54FAC" w14:textId="26B14D3B" w:rsidR="00105696" w:rsidRDefault="00F30C37" w:rsidP="00EC6E6A">
            <w:pPr>
              <w:pStyle w:val="1bodycopy10pt"/>
            </w:pPr>
            <w:r>
              <w:t>dcummings@villiersprimary.co.uk</w:t>
            </w:r>
          </w:p>
        </w:tc>
      </w:tr>
      <w:tr w:rsidR="00105696" w14:paraId="1323CD2D" w14:textId="77777777" w:rsidTr="00EC6E6A">
        <w:trPr>
          <w:cantSplit/>
        </w:trPr>
        <w:tc>
          <w:tcPr>
            <w:tcW w:w="3120" w:type="dxa"/>
            <w:shd w:val="clear" w:color="auto" w:fill="auto"/>
            <w:vAlign w:val="center"/>
          </w:tcPr>
          <w:p w14:paraId="1D14DDDA" w14:textId="77777777" w:rsidR="00105696" w:rsidRDefault="00105696" w:rsidP="00EC6E6A">
            <w:pPr>
              <w:pStyle w:val="1bodycopy10pt"/>
            </w:pPr>
            <w:r>
              <w:t>Local authority designated officer (LADO)</w:t>
            </w:r>
          </w:p>
        </w:tc>
        <w:tc>
          <w:tcPr>
            <w:tcW w:w="3339" w:type="dxa"/>
            <w:shd w:val="clear" w:color="auto" w:fill="auto"/>
          </w:tcPr>
          <w:p w14:paraId="448FA8DF" w14:textId="1760D8FB" w:rsidR="00105696" w:rsidRPr="007A03B3" w:rsidRDefault="00805736" w:rsidP="00EC6E6A">
            <w:pPr>
              <w:pStyle w:val="Tablebodycopy"/>
            </w:pPr>
            <w:r>
              <w:t>Paul Cooper</w:t>
            </w:r>
          </w:p>
        </w:tc>
        <w:tc>
          <w:tcPr>
            <w:tcW w:w="3261" w:type="dxa"/>
            <w:shd w:val="clear" w:color="auto" w:fill="auto"/>
          </w:tcPr>
          <w:p w14:paraId="51C4F198" w14:textId="5DF4ECAD" w:rsidR="00105696" w:rsidRDefault="00FF3E7A" w:rsidP="00EC6E6A">
            <w:pPr>
              <w:pStyle w:val="1bodycopy10pt"/>
            </w:pPr>
            <w:r>
              <w:t xml:space="preserve">01902 </w:t>
            </w:r>
            <w:r w:rsidR="00805736">
              <w:t>550661</w:t>
            </w:r>
          </w:p>
          <w:p w14:paraId="564E4116" w14:textId="6A8012C5" w:rsidR="00805736" w:rsidRDefault="00805736" w:rsidP="00EC6E6A">
            <w:pPr>
              <w:pStyle w:val="1bodycopy10pt"/>
            </w:pPr>
            <w:r>
              <w:t>07552211413</w:t>
            </w:r>
          </w:p>
        </w:tc>
      </w:tr>
      <w:tr w:rsidR="00105696" w14:paraId="73BE2A83" w14:textId="77777777" w:rsidTr="00EC6E6A">
        <w:trPr>
          <w:cantSplit/>
        </w:trPr>
        <w:tc>
          <w:tcPr>
            <w:tcW w:w="3120" w:type="dxa"/>
            <w:shd w:val="clear" w:color="auto" w:fill="auto"/>
            <w:vAlign w:val="center"/>
          </w:tcPr>
          <w:p w14:paraId="5F82E534" w14:textId="77777777" w:rsidR="00105696" w:rsidRDefault="00105696" w:rsidP="00EC6E6A">
            <w:pPr>
              <w:pStyle w:val="1bodycopy10pt"/>
            </w:pPr>
            <w:r>
              <w:t>Chair of governors</w:t>
            </w:r>
          </w:p>
        </w:tc>
        <w:tc>
          <w:tcPr>
            <w:tcW w:w="3339" w:type="dxa"/>
            <w:shd w:val="clear" w:color="auto" w:fill="auto"/>
          </w:tcPr>
          <w:p w14:paraId="3B9FDC06" w14:textId="24AB7527" w:rsidR="00105696" w:rsidRPr="007A03B3" w:rsidRDefault="00805736" w:rsidP="00EC6E6A">
            <w:pPr>
              <w:pStyle w:val="Tablebodycopy"/>
            </w:pPr>
            <w:r>
              <w:t>J Perks</w:t>
            </w:r>
          </w:p>
        </w:tc>
        <w:tc>
          <w:tcPr>
            <w:tcW w:w="3261" w:type="dxa"/>
            <w:shd w:val="clear" w:color="auto" w:fill="auto"/>
          </w:tcPr>
          <w:p w14:paraId="7EC8ADBD" w14:textId="77777777" w:rsidR="00105696" w:rsidRDefault="00105696" w:rsidP="00EC6E6A">
            <w:pPr>
              <w:pStyle w:val="1bodycopy10pt"/>
            </w:pPr>
          </w:p>
        </w:tc>
      </w:tr>
      <w:tr w:rsidR="00105696" w14:paraId="3E9F9E93" w14:textId="77777777" w:rsidTr="00EC6E6A">
        <w:trPr>
          <w:cantSplit/>
        </w:trPr>
        <w:tc>
          <w:tcPr>
            <w:tcW w:w="3120" w:type="dxa"/>
            <w:shd w:val="clear" w:color="auto" w:fill="auto"/>
            <w:vAlign w:val="center"/>
          </w:tcPr>
          <w:p w14:paraId="6171D15C" w14:textId="77777777" w:rsidR="00105696" w:rsidRDefault="00105696" w:rsidP="00EC6E6A">
            <w:pPr>
              <w:pStyle w:val="1bodycopy10pt"/>
            </w:pPr>
            <w:r>
              <w:t>Channel helpline</w:t>
            </w:r>
          </w:p>
        </w:tc>
        <w:tc>
          <w:tcPr>
            <w:tcW w:w="3339" w:type="dxa"/>
            <w:shd w:val="clear" w:color="auto" w:fill="auto"/>
          </w:tcPr>
          <w:p w14:paraId="6679944E" w14:textId="77777777" w:rsidR="00105696" w:rsidRPr="007A03B3" w:rsidRDefault="00105696" w:rsidP="00EC6E6A">
            <w:pPr>
              <w:pStyle w:val="Tablebodycopy"/>
            </w:pPr>
          </w:p>
        </w:tc>
        <w:tc>
          <w:tcPr>
            <w:tcW w:w="3261" w:type="dxa"/>
            <w:shd w:val="clear" w:color="auto" w:fill="auto"/>
          </w:tcPr>
          <w:p w14:paraId="613B6507" w14:textId="77777777" w:rsidR="00105696" w:rsidRDefault="00105696" w:rsidP="00EC6E6A">
            <w:pPr>
              <w:pStyle w:val="1bodycopy10pt"/>
            </w:pPr>
            <w:r>
              <w:t>020 7340 7264</w:t>
            </w:r>
          </w:p>
        </w:tc>
      </w:tr>
      <w:tr w:rsidR="00FF3E7A" w14:paraId="72F3CCCA" w14:textId="77777777" w:rsidTr="00EC6E6A">
        <w:trPr>
          <w:cantSplit/>
        </w:trPr>
        <w:tc>
          <w:tcPr>
            <w:tcW w:w="3120" w:type="dxa"/>
            <w:shd w:val="clear" w:color="auto" w:fill="auto"/>
            <w:vAlign w:val="center"/>
          </w:tcPr>
          <w:p w14:paraId="5CC37705" w14:textId="135F4605" w:rsidR="00FF3E7A" w:rsidRDefault="00FF3E7A" w:rsidP="00EC6E6A">
            <w:pPr>
              <w:pStyle w:val="1bodycopy10pt"/>
            </w:pPr>
            <w:r>
              <w:t>MASH</w:t>
            </w:r>
          </w:p>
        </w:tc>
        <w:tc>
          <w:tcPr>
            <w:tcW w:w="3339" w:type="dxa"/>
            <w:shd w:val="clear" w:color="auto" w:fill="auto"/>
          </w:tcPr>
          <w:p w14:paraId="51B9D089" w14:textId="77777777" w:rsidR="00FF3E7A" w:rsidRPr="007A03B3" w:rsidRDefault="00FF3E7A" w:rsidP="00EC6E6A">
            <w:pPr>
              <w:pStyle w:val="Tablebodycopy"/>
            </w:pPr>
          </w:p>
        </w:tc>
        <w:tc>
          <w:tcPr>
            <w:tcW w:w="3261" w:type="dxa"/>
            <w:shd w:val="clear" w:color="auto" w:fill="auto"/>
          </w:tcPr>
          <w:p w14:paraId="6081E9D0" w14:textId="352FD509" w:rsidR="00FF3E7A" w:rsidRDefault="00FF3E7A" w:rsidP="00EC6E6A">
            <w:pPr>
              <w:pStyle w:val="1bodycopy10pt"/>
            </w:pPr>
            <w:r>
              <w:t>0300555286</w:t>
            </w:r>
          </w:p>
        </w:tc>
      </w:tr>
    </w:tbl>
    <w:p w14:paraId="640F5198" w14:textId="37A238C4" w:rsidR="00805736" w:rsidRDefault="00805736" w:rsidP="00105696">
      <w:pPr>
        <w:pStyle w:val="6Abstract"/>
        <w:rPr>
          <w:lang w:val="en-GB"/>
        </w:rPr>
      </w:pPr>
    </w:p>
    <w:p w14:paraId="65688008" w14:textId="5986C24C" w:rsidR="00267E86" w:rsidRDefault="00267E86" w:rsidP="00105696">
      <w:pPr>
        <w:pStyle w:val="6Abstract"/>
        <w:rPr>
          <w:lang w:val="en-GB"/>
        </w:rPr>
      </w:pPr>
    </w:p>
    <w:p w14:paraId="7C6A99C4" w14:textId="69891DE3" w:rsidR="00267E86" w:rsidRPr="00805736" w:rsidRDefault="00267E86" w:rsidP="00267E86">
      <w:pPr>
        <w:pStyle w:val="Heading1"/>
        <w:rPr>
          <w:rFonts w:ascii="SassoonPrimaryInfant" w:hAnsi="SassoonPrimaryInfant"/>
          <w:color w:val="auto"/>
          <w:sz w:val="24"/>
          <w:szCs w:val="24"/>
          <w:u w:val="single"/>
        </w:rPr>
      </w:pPr>
      <w:r w:rsidRPr="00805736">
        <w:rPr>
          <w:rFonts w:ascii="SassoonPrimaryInfant" w:hAnsi="SassoonPrimaryInfant"/>
          <w:color w:val="auto"/>
          <w:sz w:val="24"/>
          <w:szCs w:val="24"/>
          <w:u w:val="single"/>
        </w:rPr>
        <w:t xml:space="preserve">Important contacts -  </w:t>
      </w:r>
      <w:r>
        <w:rPr>
          <w:rFonts w:ascii="SassoonPrimaryInfant" w:hAnsi="SassoonPrimaryInfant"/>
          <w:color w:val="auto"/>
          <w:sz w:val="24"/>
          <w:szCs w:val="24"/>
          <w:u w:val="single"/>
        </w:rPr>
        <w:t>Busill Jones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20"/>
        <w:gridCol w:w="3339"/>
        <w:gridCol w:w="3388"/>
      </w:tblGrid>
      <w:tr w:rsidR="00267E86" w14:paraId="4F463063" w14:textId="77777777" w:rsidTr="00267E86">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099F635" w14:textId="77777777" w:rsidR="00267E86" w:rsidRPr="00887DB6" w:rsidRDefault="00267E86" w:rsidP="009E0B11">
            <w:pPr>
              <w:pStyle w:val="1bodycopy10pt"/>
              <w:spacing w:after="0"/>
              <w:rPr>
                <w:caps/>
              </w:rPr>
            </w:pPr>
            <w:r>
              <w:rPr>
                <w:cap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D87086C" w14:textId="77777777" w:rsidR="00267E86" w:rsidRPr="00887DB6" w:rsidRDefault="00267E86" w:rsidP="009E0B11">
            <w:pPr>
              <w:pStyle w:val="1bodycopy10pt"/>
              <w:spacing w:after="0"/>
              <w:rPr>
                <w:caps/>
              </w:rPr>
            </w:pPr>
            <w:r>
              <w:rPr>
                <w:caps/>
              </w:rPr>
              <w:t>Name</w:t>
            </w:r>
          </w:p>
        </w:tc>
        <w:tc>
          <w:tcPr>
            <w:tcW w:w="338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05B07C7" w14:textId="77777777" w:rsidR="00267E86" w:rsidRPr="00887DB6" w:rsidRDefault="00267E86" w:rsidP="009E0B11">
            <w:pPr>
              <w:pStyle w:val="1bodycopy10pt"/>
              <w:spacing w:after="0"/>
              <w:rPr>
                <w:caps/>
              </w:rPr>
            </w:pPr>
            <w:r>
              <w:rPr>
                <w:caps/>
              </w:rPr>
              <w:t>Contact details</w:t>
            </w:r>
          </w:p>
        </w:tc>
      </w:tr>
      <w:tr w:rsidR="00267E86" w14:paraId="698A4865" w14:textId="77777777" w:rsidTr="00267E86">
        <w:trPr>
          <w:cantSplit/>
        </w:trPr>
        <w:tc>
          <w:tcPr>
            <w:tcW w:w="3120" w:type="dxa"/>
            <w:shd w:val="clear" w:color="auto" w:fill="auto"/>
            <w:vAlign w:val="center"/>
          </w:tcPr>
          <w:p w14:paraId="52BB30A9" w14:textId="77777777" w:rsidR="00267E86" w:rsidRDefault="00267E86" w:rsidP="009E0B11">
            <w:pPr>
              <w:pStyle w:val="Tablecopybulleted"/>
              <w:numPr>
                <w:ilvl w:val="0"/>
                <w:numId w:val="0"/>
              </w:numPr>
            </w:pPr>
            <w:r>
              <w:t>Designated safeguarding lead (DSL)</w:t>
            </w:r>
          </w:p>
        </w:tc>
        <w:tc>
          <w:tcPr>
            <w:tcW w:w="3339" w:type="dxa"/>
            <w:shd w:val="clear" w:color="auto" w:fill="auto"/>
          </w:tcPr>
          <w:p w14:paraId="7246B668" w14:textId="387865C3" w:rsidR="00267E86" w:rsidRPr="007A03B3" w:rsidRDefault="00267E86" w:rsidP="009E0B11">
            <w:pPr>
              <w:pStyle w:val="Tablebodycopy"/>
            </w:pPr>
            <w:r>
              <w:t>S Field</w:t>
            </w:r>
          </w:p>
        </w:tc>
        <w:tc>
          <w:tcPr>
            <w:tcW w:w="3388" w:type="dxa"/>
            <w:shd w:val="clear" w:color="auto" w:fill="auto"/>
          </w:tcPr>
          <w:p w14:paraId="1DD0AD05" w14:textId="72E70DD8" w:rsidR="00267E86" w:rsidRDefault="00267E86" w:rsidP="009E0B11">
            <w:pPr>
              <w:pStyle w:val="1bodycopy10pt"/>
            </w:pPr>
            <w:r>
              <w:t>sfield@busilljonesprimary.co.uk</w:t>
            </w:r>
          </w:p>
        </w:tc>
      </w:tr>
      <w:tr w:rsidR="00267E86" w14:paraId="4D25E59C" w14:textId="77777777" w:rsidTr="00267E86">
        <w:trPr>
          <w:cantSplit/>
        </w:trPr>
        <w:tc>
          <w:tcPr>
            <w:tcW w:w="3120" w:type="dxa"/>
            <w:shd w:val="clear" w:color="auto" w:fill="auto"/>
            <w:vAlign w:val="center"/>
          </w:tcPr>
          <w:p w14:paraId="790831A4" w14:textId="77777777" w:rsidR="00267E86" w:rsidRDefault="00267E86" w:rsidP="009E0B11">
            <w:pPr>
              <w:pStyle w:val="1bodycopy10pt"/>
            </w:pPr>
            <w:r>
              <w:t>Deputy DSL</w:t>
            </w:r>
          </w:p>
        </w:tc>
        <w:tc>
          <w:tcPr>
            <w:tcW w:w="3339" w:type="dxa"/>
            <w:shd w:val="clear" w:color="auto" w:fill="auto"/>
          </w:tcPr>
          <w:p w14:paraId="4A655072" w14:textId="30BC1FD3" w:rsidR="00267E86" w:rsidRPr="007A03B3" w:rsidRDefault="00267E86" w:rsidP="009E0B11">
            <w:pPr>
              <w:pStyle w:val="Tablebodycopy"/>
            </w:pPr>
            <w:r>
              <w:t>M Baggott</w:t>
            </w:r>
          </w:p>
        </w:tc>
        <w:tc>
          <w:tcPr>
            <w:tcW w:w="3388" w:type="dxa"/>
            <w:shd w:val="clear" w:color="auto" w:fill="auto"/>
          </w:tcPr>
          <w:p w14:paraId="2BCC0699" w14:textId="3C0FE9DB" w:rsidR="00267E86" w:rsidRDefault="00267E86" w:rsidP="009E0B11">
            <w:pPr>
              <w:pStyle w:val="1bodycopy10pt"/>
            </w:pPr>
            <w:r>
              <w:t>mbaggott@busilljonesprimary.co.uk</w:t>
            </w:r>
          </w:p>
        </w:tc>
      </w:tr>
      <w:tr w:rsidR="00267E86" w14:paraId="38DA54BB" w14:textId="77777777" w:rsidTr="00267E86">
        <w:trPr>
          <w:cantSplit/>
        </w:trPr>
        <w:tc>
          <w:tcPr>
            <w:tcW w:w="3120" w:type="dxa"/>
            <w:shd w:val="clear" w:color="auto" w:fill="auto"/>
            <w:vAlign w:val="center"/>
          </w:tcPr>
          <w:p w14:paraId="41E67D32" w14:textId="77777777" w:rsidR="00267E86" w:rsidRDefault="00267E86" w:rsidP="009E0B11">
            <w:pPr>
              <w:pStyle w:val="1bodycopy10pt"/>
            </w:pPr>
            <w:r>
              <w:t>Local authority designated officer (LADO)</w:t>
            </w:r>
          </w:p>
        </w:tc>
        <w:tc>
          <w:tcPr>
            <w:tcW w:w="3339" w:type="dxa"/>
            <w:shd w:val="clear" w:color="auto" w:fill="auto"/>
          </w:tcPr>
          <w:p w14:paraId="425DB3BE" w14:textId="08162DC9" w:rsidR="00267E86" w:rsidRPr="007A03B3" w:rsidRDefault="00F758B4" w:rsidP="009E0B11">
            <w:pPr>
              <w:pStyle w:val="Tablebodycopy"/>
            </w:pPr>
            <w:r>
              <w:t>Tina Cooper</w:t>
            </w:r>
            <w:bookmarkStart w:id="1" w:name="_GoBack"/>
            <w:bookmarkEnd w:id="1"/>
          </w:p>
        </w:tc>
        <w:tc>
          <w:tcPr>
            <w:tcW w:w="3388" w:type="dxa"/>
            <w:shd w:val="clear" w:color="auto" w:fill="auto"/>
          </w:tcPr>
          <w:p w14:paraId="10749EDB" w14:textId="77777777" w:rsidR="00267E86" w:rsidRDefault="00267E86" w:rsidP="009E0B11">
            <w:pPr>
              <w:pStyle w:val="1bodycopy10pt"/>
            </w:pPr>
            <w:r w:rsidRPr="00267E86">
              <w:t>01922 654040</w:t>
            </w:r>
          </w:p>
          <w:p w14:paraId="6EFE9D02" w14:textId="0C72C774" w:rsidR="00267E86" w:rsidRDefault="00267E86" w:rsidP="009E0B11">
            <w:pPr>
              <w:pStyle w:val="1bodycopy10pt"/>
            </w:pPr>
            <w:r w:rsidRPr="00267E86">
              <w:t>07432 422205</w:t>
            </w:r>
          </w:p>
        </w:tc>
      </w:tr>
      <w:tr w:rsidR="00267E86" w14:paraId="0126124E" w14:textId="77777777" w:rsidTr="00267E86">
        <w:trPr>
          <w:cantSplit/>
        </w:trPr>
        <w:tc>
          <w:tcPr>
            <w:tcW w:w="3120" w:type="dxa"/>
            <w:shd w:val="clear" w:color="auto" w:fill="auto"/>
            <w:vAlign w:val="center"/>
          </w:tcPr>
          <w:p w14:paraId="2AF15F47" w14:textId="77777777" w:rsidR="00267E86" w:rsidRDefault="00267E86" w:rsidP="009E0B11">
            <w:pPr>
              <w:pStyle w:val="1bodycopy10pt"/>
            </w:pPr>
            <w:r>
              <w:t>Chair of governors</w:t>
            </w:r>
          </w:p>
        </w:tc>
        <w:tc>
          <w:tcPr>
            <w:tcW w:w="3339" w:type="dxa"/>
            <w:shd w:val="clear" w:color="auto" w:fill="auto"/>
          </w:tcPr>
          <w:p w14:paraId="08E0FC5D" w14:textId="65312C9C" w:rsidR="00267E86" w:rsidRPr="007A03B3" w:rsidRDefault="00F758B4" w:rsidP="00267E86">
            <w:pPr>
              <w:pStyle w:val="Tablebodycopy"/>
            </w:pPr>
            <w:r>
              <w:t>Amanda Picken</w:t>
            </w:r>
          </w:p>
        </w:tc>
        <w:tc>
          <w:tcPr>
            <w:tcW w:w="3388" w:type="dxa"/>
            <w:shd w:val="clear" w:color="auto" w:fill="auto"/>
          </w:tcPr>
          <w:p w14:paraId="3A3E3FE5" w14:textId="77777777" w:rsidR="00267E86" w:rsidRDefault="00267E86" w:rsidP="009E0B11">
            <w:pPr>
              <w:pStyle w:val="1bodycopy10pt"/>
            </w:pPr>
          </w:p>
        </w:tc>
      </w:tr>
      <w:tr w:rsidR="00267E86" w14:paraId="60942B69" w14:textId="77777777" w:rsidTr="00267E86">
        <w:trPr>
          <w:cantSplit/>
        </w:trPr>
        <w:tc>
          <w:tcPr>
            <w:tcW w:w="3120" w:type="dxa"/>
            <w:shd w:val="clear" w:color="auto" w:fill="auto"/>
            <w:vAlign w:val="center"/>
          </w:tcPr>
          <w:p w14:paraId="2C98F335" w14:textId="77777777" w:rsidR="00267E86" w:rsidRDefault="00267E86" w:rsidP="00267E86">
            <w:pPr>
              <w:pStyle w:val="1bodycopy10pt"/>
            </w:pPr>
            <w:r>
              <w:t>Channel helpline</w:t>
            </w:r>
          </w:p>
        </w:tc>
        <w:tc>
          <w:tcPr>
            <w:tcW w:w="3339" w:type="dxa"/>
            <w:shd w:val="clear" w:color="auto" w:fill="auto"/>
          </w:tcPr>
          <w:p w14:paraId="02B70CEE" w14:textId="77777777" w:rsidR="00267E86" w:rsidRPr="007A03B3" w:rsidRDefault="00267E86" w:rsidP="00267E86">
            <w:pPr>
              <w:pStyle w:val="Tablebodycopy"/>
            </w:pPr>
          </w:p>
        </w:tc>
        <w:tc>
          <w:tcPr>
            <w:tcW w:w="3388" w:type="dxa"/>
            <w:shd w:val="clear" w:color="auto" w:fill="auto"/>
          </w:tcPr>
          <w:p w14:paraId="4377A8D1" w14:textId="5D3BA3EA" w:rsidR="00267E86" w:rsidRDefault="00267E86" w:rsidP="00267E86">
            <w:pPr>
              <w:pStyle w:val="1bodycopy10pt"/>
            </w:pPr>
            <w:r>
              <w:t>020 7340 7264</w:t>
            </w:r>
          </w:p>
        </w:tc>
      </w:tr>
      <w:tr w:rsidR="00267E86" w14:paraId="2476A638" w14:textId="77777777" w:rsidTr="00267E86">
        <w:trPr>
          <w:cantSplit/>
        </w:trPr>
        <w:tc>
          <w:tcPr>
            <w:tcW w:w="3120" w:type="dxa"/>
            <w:shd w:val="clear" w:color="auto" w:fill="auto"/>
            <w:vAlign w:val="center"/>
          </w:tcPr>
          <w:p w14:paraId="2F524D43" w14:textId="77777777" w:rsidR="00267E86" w:rsidRDefault="00267E86" w:rsidP="00267E86">
            <w:pPr>
              <w:pStyle w:val="1bodycopy10pt"/>
            </w:pPr>
            <w:r>
              <w:t>MASH</w:t>
            </w:r>
          </w:p>
        </w:tc>
        <w:tc>
          <w:tcPr>
            <w:tcW w:w="3339" w:type="dxa"/>
            <w:shd w:val="clear" w:color="auto" w:fill="auto"/>
          </w:tcPr>
          <w:p w14:paraId="036ACF52" w14:textId="77777777" w:rsidR="00267E86" w:rsidRPr="007A03B3" w:rsidRDefault="00267E86" w:rsidP="00267E86">
            <w:pPr>
              <w:pStyle w:val="Tablebodycopy"/>
            </w:pPr>
          </w:p>
        </w:tc>
        <w:tc>
          <w:tcPr>
            <w:tcW w:w="3388" w:type="dxa"/>
            <w:shd w:val="clear" w:color="auto" w:fill="auto"/>
          </w:tcPr>
          <w:p w14:paraId="33A0374F" w14:textId="540C2FA2" w:rsidR="00267E86" w:rsidRDefault="00267E86" w:rsidP="00267E86">
            <w:pPr>
              <w:pStyle w:val="1bodycopy10pt"/>
            </w:pPr>
            <w:r>
              <w:t>03005552866</w:t>
            </w:r>
          </w:p>
        </w:tc>
      </w:tr>
    </w:tbl>
    <w:p w14:paraId="21D8BCD8" w14:textId="77777777" w:rsidR="00267E86" w:rsidRPr="0024040B" w:rsidRDefault="00267E86" w:rsidP="00105696">
      <w:pPr>
        <w:pStyle w:val="6Abstract"/>
        <w:rPr>
          <w:lang w:val="en-GB"/>
        </w:rPr>
      </w:pPr>
    </w:p>
    <w:p w14:paraId="37116BEB" w14:textId="77777777" w:rsidR="00267E86" w:rsidRDefault="00267E86" w:rsidP="00105696">
      <w:pPr>
        <w:pStyle w:val="Heading1"/>
        <w:rPr>
          <w:rFonts w:ascii="SassoonPrimaryInfant" w:hAnsi="SassoonPrimaryInfant"/>
          <w:color w:val="auto"/>
          <w:sz w:val="24"/>
          <w:szCs w:val="24"/>
          <w:u w:val="single"/>
        </w:rPr>
      </w:pPr>
      <w:bookmarkStart w:id="2" w:name="_Toc15569161"/>
    </w:p>
    <w:p w14:paraId="26DDBF81" w14:textId="77777777" w:rsidR="00267E86" w:rsidRDefault="00267E86" w:rsidP="00105696">
      <w:pPr>
        <w:pStyle w:val="Heading1"/>
        <w:rPr>
          <w:rFonts w:ascii="SassoonPrimaryInfant" w:hAnsi="SassoonPrimaryInfant"/>
          <w:color w:val="auto"/>
          <w:sz w:val="24"/>
          <w:szCs w:val="24"/>
          <w:u w:val="single"/>
        </w:rPr>
      </w:pPr>
    </w:p>
    <w:p w14:paraId="27446D7C" w14:textId="77777777" w:rsidR="00267E86" w:rsidRDefault="00267E86" w:rsidP="00105696">
      <w:pPr>
        <w:pStyle w:val="Heading1"/>
        <w:rPr>
          <w:rFonts w:ascii="SassoonPrimaryInfant" w:hAnsi="SassoonPrimaryInfant"/>
          <w:color w:val="auto"/>
          <w:sz w:val="24"/>
          <w:szCs w:val="24"/>
          <w:u w:val="single"/>
        </w:rPr>
      </w:pPr>
    </w:p>
    <w:p w14:paraId="4D94DBF3" w14:textId="77777777" w:rsidR="00267E86" w:rsidRDefault="00267E86" w:rsidP="00105696">
      <w:pPr>
        <w:pStyle w:val="Heading1"/>
        <w:rPr>
          <w:rFonts w:ascii="SassoonPrimaryInfant" w:hAnsi="SassoonPrimaryInfant"/>
          <w:color w:val="auto"/>
          <w:sz w:val="24"/>
          <w:szCs w:val="24"/>
          <w:u w:val="single"/>
        </w:rPr>
      </w:pPr>
    </w:p>
    <w:p w14:paraId="5507750B" w14:textId="77777777" w:rsidR="00267E86" w:rsidRDefault="00267E86" w:rsidP="00105696">
      <w:pPr>
        <w:pStyle w:val="Heading1"/>
        <w:rPr>
          <w:rFonts w:ascii="SassoonPrimaryInfant" w:hAnsi="SassoonPrimaryInfant"/>
          <w:color w:val="auto"/>
          <w:sz w:val="24"/>
          <w:szCs w:val="24"/>
          <w:u w:val="single"/>
        </w:rPr>
      </w:pPr>
    </w:p>
    <w:p w14:paraId="356CE80D" w14:textId="77777777" w:rsidR="00267E86" w:rsidRDefault="00267E86" w:rsidP="00105696">
      <w:pPr>
        <w:pStyle w:val="Heading1"/>
        <w:rPr>
          <w:rFonts w:ascii="SassoonPrimaryInfant" w:hAnsi="SassoonPrimaryInfant"/>
          <w:color w:val="auto"/>
          <w:sz w:val="24"/>
          <w:szCs w:val="24"/>
          <w:u w:val="single"/>
        </w:rPr>
      </w:pPr>
    </w:p>
    <w:p w14:paraId="73390F23" w14:textId="77777777" w:rsidR="00267E86" w:rsidRDefault="00267E86" w:rsidP="00105696">
      <w:pPr>
        <w:pStyle w:val="Heading1"/>
        <w:rPr>
          <w:rFonts w:ascii="SassoonPrimaryInfant" w:hAnsi="SassoonPrimaryInfant"/>
          <w:color w:val="auto"/>
          <w:sz w:val="24"/>
          <w:szCs w:val="24"/>
          <w:u w:val="single"/>
        </w:rPr>
      </w:pPr>
    </w:p>
    <w:p w14:paraId="317267AF" w14:textId="77777777" w:rsidR="00267E86" w:rsidRDefault="00267E86" w:rsidP="00105696">
      <w:pPr>
        <w:pStyle w:val="Heading1"/>
        <w:rPr>
          <w:rFonts w:ascii="SassoonPrimaryInfant" w:hAnsi="SassoonPrimaryInfant"/>
          <w:color w:val="auto"/>
          <w:sz w:val="24"/>
          <w:szCs w:val="24"/>
          <w:u w:val="single"/>
        </w:rPr>
      </w:pPr>
    </w:p>
    <w:p w14:paraId="116DD01B" w14:textId="77777777" w:rsidR="00267E86" w:rsidRDefault="00267E86" w:rsidP="00105696">
      <w:pPr>
        <w:pStyle w:val="Heading1"/>
        <w:rPr>
          <w:rFonts w:ascii="SassoonPrimaryInfant" w:hAnsi="SassoonPrimaryInfant"/>
          <w:color w:val="auto"/>
          <w:sz w:val="24"/>
          <w:szCs w:val="24"/>
          <w:u w:val="single"/>
        </w:rPr>
      </w:pPr>
    </w:p>
    <w:p w14:paraId="69DFCBA9" w14:textId="77777777" w:rsidR="00267E86" w:rsidRDefault="00267E86" w:rsidP="00105696">
      <w:pPr>
        <w:pStyle w:val="Heading1"/>
        <w:rPr>
          <w:rFonts w:ascii="SassoonPrimaryInfant" w:hAnsi="SassoonPrimaryInfant"/>
          <w:color w:val="auto"/>
          <w:sz w:val="24"/>
          <w:szCs w:val="24"/>
          <w:u w:val="single"/>
        </w:rPr>
      </w:pPr>
    </w:p>
    <w:p w14:paraId="36A4888C" w14:textId="77777777" w:rsidR="00267E86" w:rsidRDefault="00267E86" w:rsidP="00105696">
      <w:pPr>
        <w:pStyle w:val="Heading1"/>
        <w:rPr>
          <w:rFonts w:ascii="SassoonPrimaryInfant" w:hAnsi="SassoonPrimaryInfant"/>
          <w:color w:val="auto"/>
          <w:sz w:val="24"/>
          <w:szCs w:val="24"/>
          <w:u w:val="single"/>
        </w:rPr>
      </w:pPr>
    </w:p>
    <w:p w14:paraId="3408B16C" w14:textId="77777777" w:rsidR="00267E86" w:rsidRDefault="00267E86" w:rsidP="00105696">
      <w:pPr>
        <w:pStyle w:val="Heading1"/>
        <w:rPr>
          <w:rFonts w:ascii="SassoonPrimaryInfant" w:hAnsi="SassoonPrimaryInfant"/>
          <w:color w:val="auto"/>
          <w:sz w:val="24"/>
          <w:szCs w:val="24"/>
          <w:u w:val="single"/>
        </w:rPr>
      </w:pPr>
    </w:p>
    <w:p w14:paraId="39B133A6" w14:textId="77777777" w:rsidR="00267E86" w:rsidRDefault="00267E86" w:rsidP="00105696">
      <w:pPr>
        <w:pStyle w:val="Heading1"/>
        <w:rPr>
          <w:rFonts w:ascii="SassoonPrimaryInfant" w:hAnsi="SassoonPrimaryInfant"/>
          <w:color w:val="auto"/>
          <w:sz w:val="24"/>
          <w:szCs w:val="24"/>
          <w:u w:val="single"/>
        </w:rPr>
      </w:pPr>
    </w:p>
    <w:p w14:paraId="07F24036" w14:textId="77777777" w:rsidR="00267E86" w:rsidRDefault="00267E86" w:rsidP="00105696">
      <w:pPr>
        <w:pStyle w:val="Heading1"/>
        <w:rPr>
          <w:rFonts w:ascii="SassoonPrimaryInfant" w:hAnsi="SassoonPrimaryInfant"/>
          <w:color w:val="auto"/>
          <w:sz w:val="24"/>
          <w:szCs w:val="24"/>
          <w:u w:val="single"/>
        </w:rPr>
      </w:pPr>
    </w:p>
    <w:p w14:paraId="648DB9D0" w14:textId="77777777" w:rsidR="00267E86" w:rsidRDefault="00267E86" w:rsidP="00105696">
      <w:pPr>
        <w:pStyle w:val="Heading1"/>
        <w:rPr>
          <w:rFonts w:ascii="SassoonPrimaryInfant" w:hAnsi="SassoonPrimaryInfant"/>
          <w:color w:val="auto"/>
          <w:sz w:val="24"/>
          <w:szCs w:val="24"/>
          <w:u w:val="single"/>
        </w:rPr>
      </w:pPr>
    </w:p>
    <w:p w14:paraId="60B93A45" w14:textId="77777777" w:rsidR="00267E86" w:rsidRDefault="00267E86" w:rsidP="00105696">
      <w:pPr>
        <w:pStyle w:val="Heading1"/>
        <w:rPr>
          <w:rFonts w:ascii="SassoonPrimaryInfant" w:hAnsi="SassoonPrimaryInfant"/>
          <w:color w:val="auto"/>
          <w:sz w:val="24"/>
          <w:szCs w:val="24"/>
          <w:u w:val="single"/>
        </w:rPr>
      </w:pPr>
    </w:p>
    <w:p w14:paraId="4DA83207" w14:textId="77777777" w:rsidR="00267E86" w:rsidRDefault="00267E86" w:rsidP="00105696">
      <w:pPr>
        <w:pStyle w:val="Heading1"/>
        <w:rPr>
          <w:rFonts w:ascii="SassoonPrimaryInfant" w:hAnsi="SassoonPrimaryInfant"/>
          <w:color w:val="auto"/>
          <w:sz w:val="24"/>
          <w:szCs w:val="24"/>
          <w:u w:val="single"/>
        </w:rPr>
      </w:pPr>
    </w:p>
    <w:p w14:paraId="386C6896" w14:textId="77777777" w:rsidR="00267E86" w:rsidRDefault="00267E86" w:rsidP="00105696">
      <w:pPr>
        <w:pStyle w:val="Heading1"/>
        <w:rPr>
          <w:rFonts w:ascii="SassoonPrimaryInfant" w:hAnsi="SassoonPrimaryInfant"/>
          <w:color w:val="auto"/>
          <w:sz w:val="24"/>
          <w:szCs w:val="24"/>
          <w:u w:val="single"/>
        </w:rPr>
      </w:pPr>
    </w:p>
    <w:p w14:paraId="6E0C1213" w14:textId="77777777" w:rsidR="00267E86" w:rsidRDefault="00267E86" w:rsidP="00105696">
      <w:pPr>
        <w:pStyle w:val="Heading1"/>
        <w:rPr>
          <w:rFonts w:ascii="SassoonPrimaryInfant" w:hAnsi="SassoonPrimaryInfant"/>
          <w:color w:val="auto"/>
          <w:sz w:val="24"/>
          <w:szCs w:val="24"/>
          <w:u w:val="single"/>
        </w:rPr>
      </w:pPr>
    </w:p>
    <w:p w14:paraId="5F1DE002" w14:textId="77777777" w:rsidR="00267E86" w:rsidRDefault="00267E86" w:rsidP="00105696">
      <w:pPr>
        <w:pStyle w:val="Heading1"/>
        <w:rPr>
          <w:rFonts w:ascii="SassoonPrimaryInfant" w:hAnsi="SassoonPrimaryInfant"/>
          <w:color w:val="auto"/>
          <w:sz w:val="24"/>
          <w:szCs w:val="24"/>
          <w:u w:val="single"/>
        </w:rPr>
      </w:pPr>
    </w:p>
    <w:p w14:paraId="0134845C" w14:textId="77777777" w:rsidR="00267E86" w:rsidRDefault="00267E86" w:rsidP="00105696">
      <w:pPr>
        <w:pStyle w:val="Heading1"/>
        <w:rPr>
          <w:rFonts w:ascii="SassoonPrimaryInfant" w:hAnsi="SassoonPrimaryInfant"/>
          <w:color w:val="auto"/>
          <w:sz w:val="24"/>
          <w:szCs w:val="24"/>
          <w:u w:val="single"/>
        </w:rPr>
      </w:pPr>
    </w:p>
    <w:p w14:paraId="0A9DF02B" w14:textId="77777777" w:rsidR="00267E86" w:rsidRDefault="00267E86" w:rsidP="00105696">
      <w:pPr>
        <w:pStyle w:val="Heading1"/>
        <w:rPr>
          <w:rFonts w:ascii="SassoonPrimaryInfant" w:hAnsi="SassoonPrimaryInfant"/>
          <w:color w:val="auto"/>
          <w:sz w:val="24"/>
          <w:szCs w:val="24"/>
          <w:u w:val="single"/>
        </w:rPr>
      </w:pPr>
    </w:p>
    <w:p w14:paraId="6E4E3737" w14:textId="3CEF5DE0" w:rsidR="00105696" w:rsidRPr="00105696" w:rsidRDefault="00105696" w:rsidP="00105696">
      <w:pPr>
        <w:pStyle w:val="Heading1"/>
        <w:rPr>
          <w:rFonts w:ascii="SassoonPrimaryInfant" w:hAnsi="SassoonPrimaryInfant"/>
          <w:color w:val="auto"/>
          <w:sz w:val="24"/>
          <w:szCs w:val="24"/>
          <w:u w:val="single"/>
        </w:rPr>
      </w:pPr>
      <w:r w:rsidRPr="00105696">
        <w:rPr>
          <w:rFonts w:ascii="SassoonPrimaryInfant" w:hAnsi="SassoonPrimaryInfant"/>
          <w:color w:val="auto"/>
          <w:sz w:val="24"/>
          <w:szCs w:val="24"/>
          <w:u w:val="single"/>
        </w:rPr>
        <w:lastRenderedPageBreak/>
        <w:t>Aims</w:t>
      </w:r>
      <w:bookmarkEnd w:id="2"/>
    </w:p>
    <w:p w14:paraId="49A91B96" w14:textId="77777777" w:rsidR="00105696" w:rsidRPr="00105696" w:rsidRDefault="00105696" w:rsidP="00105696">
      <w:pPr>
        <w:pStyle w:val="1bodycopy10pt"/>
        <w:rPr>
          <w:rFonts w:ascii="SassoonPrimaryInfant" w:hAnsi="SassoonPrimaryInfant"/>
          <w:sz w:val="24"/>
        </w:rPr>
      </w:pPr>
      <w:r w:rsidRPr="00105696">
        <w:rPr>
          <w:rFonts w:ascii="SassoonPrimaryInfant" w:hAnsi="SassoonPrimaryInfant"/>
          <w:sz w:val="24"/>
        </w:rPr>
        <w:t>The school aims to ensure that:</w:t>
      </w:r>
    </w:p>
    <w:p w14:paraId="779424D4"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Appropriate action is taken in a timely manner to safeguard and promote children’s welfare</w:t>
      </w:r>
    </w:p>
    <w:p w14:paraId="0955C2F8"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All staff are aware of their statutory responsibilities with respect to safeguarding</w:t>
      </w:r>
    </w:p>
    <w:p w14:paraId="3A255193"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Staff are properly training in recognizing and reporting safeguarding issues</w:t>
      </w:r>
    </w:p>
    <w:p w14:paraId="44B7580F" w14:textId="77777777" w:rsidR="00105696" w:rsidRPr="00105696" w:rsidRDefault="00105696" w:rsidP="00105696">
      <w:pPr>
        <w:pStyle w:val="4Bulletedcopyblue"/>
        <w:rPr>
          <w:rFonts w:ascii="SassoonPrimaryInfant" w:hAnsi="SassoonPrimaryInfant"/>
          <w:sz w:val="24"/>
          <w:szCs w:val="24"/>
        </w:rPr>
      </w:pPr>
    </w:p>
    <w:p w14:paraId="48BA0141" w14:textId="760A4097" w:rsidR="00105696" w:rsidRPr="00105696" w:rsidRDefault="00105696" w:rsidP="00105696">
      <w:pPr>
        <w:pStyle w:val="Heading1"/>
        <w:rPr>
          <w:rFonts w:ascii="SassoonPrimaryInfant" w:hAnsi="SassoonPrimaryInfant"/>
          <w:color w:val="auto"/>
          <w:sz w:val="24"/>
          <w:szCs w:val="24"/>
          <w:u w:val="single"/>
        </w:rPr>
      </w:pPr>
      <w:bookmarkStart w:id="3" w:name="_Toc15569162"/>
      <w:r w:rsidRPr="00105696">
        <w:rPr>
          <w:rFonts w:ascii="SassoonPrimaryInfant" w:hAnsi="SassoonPrimaryInfant"/>
          <w:color w:val="auto"/>
          <w:sz w:val="24"/>
          <w:szCs w:val="24"/>
          <w:u w:val="single"/>
        </w:rPr>
        <w:t>Legislation and statutory guidance</w:t>
      </w:r>
      <w:bookmarkEnd w:id="3"/>
    </w:p>
    <w:p w14:paraId="22CEF13C" w14:textId="77777777" w:rsidR="00105696" w:rsidRPr="00105696" w:rsidRDefault="00105696" w:rsidP="00105696">
      <w:pPr>
        <w:pStyle w:val="1bodycopy10pt"/>
        <w:rPr>
          <w:rFonts w:ascii="SassoonPrimaryInfant" w:hAnsi="SassoonPrimaryInfant" w:cs="Arial"/>
          <w:sz w:val="24"/>
        </w:rPr>
      </w:pPr>
      <w:r w:rsidRPr="00105696">
        <w:rPr>
          <w:rFonts w:ascii="SassoonPrimaryInfant" w:eastAsia="Arial" w:hAnsi="SassoonPrimaryInfant" w:cs="Arial"/>
          <w:sz w:val="24"/>
          <w:lang w:val="en-GB"/>
        </w:rPr>
        <w:t xml:space="preserve">This policy is based on the Department for Education’s statutory guidance </w:t>
      </w:r>
      <w:hyperlink r:id="rId11" w:history="1">
        <w:r w:rsidRPr="00105696">
          <w:rPr>
            <w:rStyle w:val="Hyperlink"/>
            <w:rFonts w:ascii="SassoonPrimaryInfant" w:hAnsi="SassoonPrimaryInfant"/>
            <w:sz w:val="24"/>
          </w:rPr>
          <w:t>Keeping Children Safe in Education (2019)</w:t>
        </w:r>
      </w:hyperlink>
      <w:r w:rsidRPr="00105696">
        <w:rPr>
          <w:rFonts w:ascii="SassoonPrimaryInfant" w:eastAsia="Arial" w:hAnsi="SassoonPrimaryInfant" w:cs="Arial"/>
          <w:sz w:val="24"/>
          <w:lang w:val="en-GB"/>
        </w:rPr>
        <w:t xml:space="preserve"> and </w:t>
      </w:r>
      <w:hyperlink r:id="rId12" w:history="1">
        <w:r w:rsidRPr="00105696">
          <w:rPr>
            <w:rStyle w:val="Hyperlink"/>
            <w:rFonts w:ascii="SassoonPrimaryInfant" w:hAnsi="SassoonPrimaryInfant"/>
            <w:sz w:val="24"/>
          </w:rPr>
          <w:t>Working Together to Safeguard Children (2018)</w:t>
        </w:r>
      </w:hyperlink>
      <w:r w:rsidRPr="00105696">
        <w:rPr>
          <w:rFonts w:ascii="SassoonPrimaryInfant" w:eastAsia="Arial" w:hAnsi="SassoonPrimaryInfant" w:cs="Arial"/>
          <w:sz w:val="24"/>
          <w:lang w:val="en-GB"/>
        </w:rPr>
        <w:t xml:space="preserve">, and the </w:t>
      </w:r>
      <w:hyperlink r:id="rId13" w:history="1">
        <w:r w:rsidRPr="00105696">
          <w:rPr>
            <w:rStyle w:val="Hyperlink"/>
            <w:rFonts w:ascii="SassoonPrimaryInfant" w:hAnsi="SassoonPrimaryInfant"/>
            <w:sz w:val="24"/>
            <w:lang w:val="en-GB"/>
          </w:rPr>
          <w:t>Governance Handbook</w:t>
        </w:r>
      </w:hyperlink>
      <w:r w:rsidRPr="00105696">
        <w:rPr>
          <w:rFonts w:ascii="SassoonPrimaryInfant" w:eastAsia="Arial" w:hAnsi="SassoonPrimaryInfant" w:cs="Arial"/>
          <w:sz w:val="24"/>
          <w:lang w:val="en-GB"/>
        </w:rPr>
        <w:t xml:space="preserve">. We comply with this guidance and </w:t>
      </w:r>
      <w:r w:rsidRPr="00105696">
        <w:rPr>
          <w:rFonts w:ascii="SassoonPrimaryInfant" w:hAnsi="SassoonPrimaryInfant" w:cs="Arial"/>
          <w:sz w:val="24"/>
        </w:rPr>
        <w:t>the arrangements agreed and published by our 3 local safeguarding partners.</w:t>
      </w:r>
    </w:p>
    <w:p w14:paraId="78093D5F"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eastAsia="Arial" w:hAnsi="SassoonPrimaryInfant" w:cs="Arial"/>
          <w:sz w:val="24"/>
          <w:lang w:val="en-GB"/>
        </w:rPr>
        <w:t>This policy is also based on the following legislation:</w:t>
      </w:r>
    </w:p>
    <w:p w14:paraId="03078157"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Part 3 of the schedule to the </w:t>
      </w:r>
      <w:hyperlink r:id="rId14" w:history="1">
        <w:r w:rsidRPr="00105696">
          <w:rPr>
            <w:rStyle w:val="Hyperlink"/>
            <w:rFonts w:ascii="SassoonPrimaryInfant" w:eastAsia="Arial" w:hAnsi="SassoonPrimaryInfant"/>
            <w:sz w:val="24"/>
            <w:szCs w:val="24"/>
          </w:rPr>
          <w:t>Education (Independent School Standards) Regulations 2014</w:t>
        </w:r>
      </w:hyperlink>
      <w:r w:rsidRPr="00105696">
        <w:rPr>
          <w:rFonts w:ascii="SassoonPrimaryInfant" w:hAnsi="SassoonPrimaryInfant"/>
          <w:sz w:val="24"/>
          <w:szCs w:val="24"/>
        </w:rPr>
        <w:t xml:space="preserve">, which places a duty on academies and independent schools to safeguard and promote the welfare of pupils at the school </w:t>
      </w:r>
    </w:p>
    <w:p w14:paraId="2A61894C" w14:textId="77777777" w:rsidR="00105696" w:rsidRPr="00105696" w:rsidRDefault="00F758B4" w:rsidP="00105696">
      <w:pPr>
        <w:pStyle w:val="4Bulletedcopyblue"/>
        <w:rPr>
          <w:rFonts w:ascii="SassoonPrimaryInfant" w:hAnsi="SassoonPrimaryInfant"/>
          <w:sz w:val="24"/>
          <w:szCs w:val="24"/>
        </w:rPr>
      </w:pPr>
      <w:hyperlink r:id="rId15" w:history="1">
        <w:r w:rsidR="00105696" w:rsidRPr="00105696">
          <w:rPr>
            <w:rStyle w:val="Hyperlink"/>
            <w:rFonts w:ascii="SassoonPrimaryInfant" w:eastAsia="Arial" w:hAnsi="SassoonPrimaryInfant"/>
            <w:sz w:val="24"/>
            <w:szCs w:val="24"/>
          </w:rPr>
          <w:t>The Children Act 1989</w:t>
        </w:r>
      </w:hyperlink>
      <w:r w:rsidR="00105696" w:rsidRPr="00105696">
        <w:rPr>
          <w:rFonts w:ascii="SassoonPrimaryInfant" w:hAnsi="SassoonPrimaryInfant"/>
          <w:sz w:val="24"/>
          <w:szCs w:val="24"/>
        </w:rPr>
        <w:t xml:space="preserve"> (and </w:t>
      </w:r>
      <w:hyperlink r:id="rId16" w:history="1">
        <w:r w:rsidR="00105696" w:rsidRPr="00105696">
          <w:rPr>
            <w:rStyle w:val="Hyperlink"/>
            <w:rFonts w:ascii="SassoonPrimaryInfant" w:eastAsia="Arial" w:hAnsi="SassoonPrimaryInfant"/>
            <w:sz w:val="24"/>
            <w:szCs w:val="24"/>
          </w:rPr>
          <w:t>2004 amendment</w:t>
        </w:r>
      </w:hyperlink>
      <w:r w:rsidR="00105696" w:rsidRPr="00105696">
        <w:rPr>
          <w:rFonts w:ascii="SassoonPrimaryInfant" w:hAnsi="SassoonPrimaryInfant"/>
          <w:sz w:val="24"/>
          <w:szCs w:val="24"/>
        </w:rPr>
        <w:t>), which provides a framework for the care and protection of children</w:t>
      </w:r>
    </w:p>
    <w:p w14:paraId="7ADCE38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Section 5B(11) of the Female Genital Mutilation Act 2003, as inserted by section 74 of the </w:t>
      </w:r>
      <w:hyperlink r:id="rId17" w:history="1">
        <w:r w:rsidRPr="00105696">
          <w:rPr>
            <w:rStyle w:val="Hyperlink"/>
            <w:rFonts w:ascii="SassoonPrimaryInfant" w:eastAsia="Arial" w:hAnsi="SassoonPrimaryInfant"/>
            <w:sz w:val="24"/>
            <w:szCs w:val="24"/>
          </w:rPr>
          <w:t>Serious Crime Act 2015</w:t>
        </w:r>
      </w:hyperlink>
      <w:r w:rsidRPr="00105696">
        <w:rPr>
          <w:rFonts w:ascii="SassoonPrimaryInfant" w:hAnsi="SassoonPrimaryInfant"/>
          <w:sz w:val="24"/>
          <w:szCs w:val="24"/>
        </w:rPr>
        <w:t>, which places a statutory duty on teachers to report to the police where they discover that female genital mutilation (FGM) appears to have been carried out on a girl under 18</w:t>
      </w:r>
    </w:p>
    <w:p w14:paraId="07109CDD" w14:textId="77777777" w:rsidR="00105696" w:rsidRPr="00105696" w:rsidRDefault="00F758B4" w:rsidP="00105696">
      <w:pPr>
        <w:pStyle w:val="4Bulletedcopyblue"/>
        <w:rPr>
          <w:rFonts w:ascii="SassoonPrimaryInfant" w:hAnsi="SassoonPrimaryInfant"/>
          <w:sz w:val="24"/>
          <w:szCs w:val="24"/>
        </w:rPr>
      </w:pPr>
      <w:hyperlink r:id="rId18" w:history="1">
        <w:r w:rsidR="00105696" w:rsidRPr="00105696">
          <w:rPr>
            <w:rStyle w:val="Hyperlink"/>
            <w:rFonts w:ascii="SassoonPrimaryInfant" w:eastAsia="Arial" w:hAnsi="SassoonPrimaryInfant"/>
            <w:sz w:val="24"/>
            <w:szCs w:val="24"/>
          </w:rPr>
          <w:t>Statutory guidance on FGM</w:t>
        </w:r>
      </w:hyperlink>
      <w:r w:rsidR="00105696" w:rsidRPr="00105696">
        <w:rPr>
          <w:rFonts w:ascii="SassoonPrimaryInfant" w:hAnsi="SassoonPrimaryInfant"/>
          <w:sz w:val="24"/>
          <w:szCs w:val="24"/>
        </w:rPr>
        <w:t xml:space="preserve">, which sets out responsibilities with regards to safeguarding and supporting girls affected by FGM </w:t>
      </w:r>
    </w:p>
    <w:p w14:paraId="235E8B66" w14:textId="77777777" w:rsidR="00105696" w:rsidRPr="00105696" w:rsidRDefault="00F758B4" w:rsidP="00105696">
      <w:pPr>
        <w:pStyle w:val="4Bulletedcopyblue"/>
        <w:rPr>
          <w:rFonts w:ascii="SassoonPrimaryInfant" w:hAnsi="SassoonPrimaryInfant"/>
          <w:sz w:val="24"/>
          <w:szCs w:val="24"/>
        </w:rPr>
      </w:pPr>
      <w:hyperlink r:id="rId19" w:history="1">
        <w:r w:rsidR="00105696" w:rsidRPr="00105696">
          <w:rPr>
            <w:rStyle w:val="Hyperlink"/>
            <w:rFonts w:ascii="SassoonPrimaryInfant" w:eastAsia="Arial" w:hAnsi="SassoonPrimaryInfant"/>
            <w:sz w:val="24"/>
            <w:szCs w:val="24"/>
          </w:rPr>
          <w:t>The Rehabilitation of Offenders Act 1974</w:t>
        </w:r>
      </w:hyperlink>
      <w:r w:rsidR="00105696" w:rsidRPr="00105696">
        <w:rPr>
          <w:rFonts w:ascii="SassoonPrimaryInfant" w:hAnsi="SassoonPrimaryInfant"/>
          <w:sz w:val="24"/>
          <w:szCs w:val="24"/>
        </w:rPr>
        <w:t>, which outlines when people with criminal convictions can work with children</w:t>
      </w:r>
    </w:p>
    <w:p w14:paraId="7D169BF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Schedule 4 of the </w:t>
      </w:r>
      <w:hyperlink r:id="rId20" w:history="1">
        <w:r w:rsidRPr="00105696">
          <w:rPr>
            <w:rStyle w:val="Hyperlink"/>
            <w:rFonts w:ascii="SassoonPrimaryInfant" w:eastAsia="Arial" w:hAnsi="SassoonPrimaryInfant"/>
            <w:sz w:val="24"/>
            <w:szCs w:val="24"/>
          </w:rPr>
          <w:t>Safeguarding Vulnerable Groups Act 2006</w:t>
        </w:r>
      </w:hyperlink>
      <w:r w:rsidRPr="00105696">
        <w:rPr>
          <w:rFonts w:ascii="SassoonPrimaryInfant" w:hAnsi="SassoonPrimaryInfant"/>
          <w:sz w:val="24"/>
          <w:szCs w:val="24"/>
        </w:rPr>
        <w:t>, which defines what ‘regulated activity’ is in relation to children</w:t>
      </w:r>
    </w:p>
    <w:p w14:paraId="676A8A14" w14:textId="77777777" w:rsidR="00105696" w:rsidRPr="00105696" w:rsidRDefault="00F758B4" w:rsidP="00105696">
      <w:pPr>
        <w:pStyle w:val="4Bulletedcopyblue"/>
        <w:rPr>
          <w:rFonts w:ascii="SassoonPrimaryInfant" w:hAnsi="SassoonPrimaryInfant"/>
          <w:sz w:val="24"/>
          <w:szCs w:val="24"/>
        </w:rPr>
      </w:pPr>
      <w:hyperlink r:id="rId21" w:history="1">
        <w:r w:rsidR="00105696" w:rsidRPr="00105696">
          <w:rPr>
            <w:rStyle w:val="Hyperlink"/>
            <w:rFonts w:ascii="SassoonPrimaryInfant" w:eastAsia="Arial" w:hAnsi="SassoonPrimaryInfant"/>
            <w:sz w:val="24"/>
            <w:szCs w:val="24"/>
          </w:rPr>
          <w:t>Statutory guidance on the Prevent duty</w:t>
        </w:r>
      </w:hyperlink>
      <w:r w:rsidR="00105696" w:rsidRPr="00105696">
        <w:rPr>
          <w:rFonts w:ascii="SassoonPrimaryInfant" w:hAnsi="SassoonPrimaryInfant"/>
          <w:sz w:val="24"/>
          <w:szCs w:val="24"/>
        </w:rPr>
        <w:t>, which explains schools’ duties under the Counter-Terrorism and Security Act 2015 with respect to protecting people from the risk of radicalisation and extremism</w:t>
      </w:r>
    </w:p>
    <w:p w14:paraId="1D4E6CED"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The </w:t>
      </w:r>
      <w:hyperlink r:id="rId22" w:history="1">
        <w:r w:rsidRPr="00105696">
          <w:rPr>
            <w:rStyle w:val="Hyperlink"/>
            <w:rFonts w:ascii="SassoonPrimaryInfant" w:eastAsia="Arial" w:hAnsi="SassoonPrimaryInfant"/>
            <w:sz w:val="24"/>
            <w:szCs w:val="24"/>
          </w:rPr>
          <w:t>Childcare (Disqualification) and Childcare (Early Years Provision Free of Charge) (Extended Entitlement) (Amendment) Regulations 2018</w:t>
        </w:r>
      </w:hyperlink>
      <w:r w:rsidRPr="00105696">
        <w:rPr>
          <w:rFonts w:ascii="SassoonPrimaryInfant" w:hAnsi="SassoonPrimaryInfant"/>
          <w:sz w:val="24"/>
          <w:szCs w:val="24"/>
        </w:rPr>
        <w:t xml:space="preserve"> (referred to in this policy as the “2018 Childcare Disqualification Regulations”) and </w:t>
      </w:r>
      <w:hyperlink r:id="rId23" w:history="1">
        <w:r w:rsidRPr="00105696">
          <w:rPr>
            <w:rStyle w:val="Hyperlink"/>
            <w:rFonts w:ascii="SassoonPrimaryInfant" w:eastAsia="Arial" w:hAnsi="SassoonPrimaryInfant"/>
            <w:sz w:val="24"/>
            <w:szCs w:val="24"/>
          </w:rPr>
          <w:t>Childcare Act 2006</w:t>
        </w:r>
      </w:hyperlink>
      <w:r w:rsidRPr="00105696">
        <w:rPr>
          <w:rFonts w:ascii="SassoonPrimaryInfant" w:hAnsi="SassoonPrimaryInfant"/>
          <w:sz w:val="24"/>
          <w:szCs w:val="24"/>
        </w:rPr>
        <w:t>, which set out who is disqualified from working with children</w:t>
      </w:r>
    </w:p>
    <w:p w14:paraId="249D6C59"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lang w:val="en-GB"/>
        </w:rPr>
        <w:t xml:space="preserve">This policy also meets requirements relating to safeguarding and welfare in the </w:t>
      </w:r>
      <w:hyperlink r:id="rId24" w:history="1">
        <w:r w:rsidRPr="00105696">
          <w:rPr>
            <w:rStyle w:val="Hyperlink"/>
            <w:rFonts w:ascii="SassoonPrimaryInfant" w:hAnsi="SassoonPrimaryInfant"/>
            <w:sz w:val="24"/>
            <w:szCs w:val="24"/>
            <w:lang w:val="en-GB"/>
          </w:rPr>
          <w:t>statutory framework for the Early Years Foundation Stage</w:t>
        </w:r>
      </w:hyperlink>
      <w:r w:rsidRPr="00105696">
        <w:rPr>
          <w:rFonts w:ascii="SassoonPrimaryInfant" w:hAnsi="SassoonPrimaryInfant"/>
          <w:sz w:val="24"/>
          <w:szCs w:val="24"/>
          <w:lang w:val="en-GB"/>
        </w:rPr>
        <w:t>.</w:t>
      </w:r>
    </w:p>
    <w:p w14:paraId="5D69A694"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This policy also complies with our funding agreement and articles of association.</w:t>
      </w:r>
    </w:p>
    <w:p w14:paraId="0E40A0A3" w14:textId="04C39C69" w:rsidR="0033262B" w:rsidRDefault="0033262B" w:rsidP="00105696">
      <w:pPr>
        <w:pStyle w:val="4Bulletedcopyblue"/>
        <w:rPr>
          <w:rFonts w:ascii="SassoonPrimaryInfant" w:hAnsi="SassoonPrimaryInfant"/>
          <w:sz w:val="24"/>
          <w:szCs w:val="24"/>
        </w:rPr>
      </w:pPr>
    </w:p>
    <w:p w14:paraId="5F541360" w14:textId="359C8D1C" w:rsidR="00267E86" w:rsidRDefault="00267E86" w:rsidP="00105696">
      <w:pPr>
        <w:pStyle w:val="4Bulletedcopyblue"/>
        <w:rPr>
          <w:rFonts w:ascii="SassoonPrimaryInfant" w:hAnsi="SassoonPrimaryInfant"/>
          <w:sz w:val="24"/>
          <w:szCs w:val="24"/>
        </w:rPr>
      </w:pPr>
    </w:p>
    <w:p w14:paraId="51DE3E31" w14:textId="648CC7FA" w:rsidR="00267E86" w:rsidRDefault="00267E86" w:rsidP="00105696">
      <w:pPr>
        <w:pStyle w:val="4Bulletedcopyblue"/>
        <w:rPr>
          <w:rFonts w:ascii="SassoonPrimaryInfant" w:hAnsi="SassoonPrimaryInfant"/>
          <w:sz w:val="24"/>
          <w:szCs w:val="24"/>
        </w:rPr>
      </w:pPr>
    </w:p>
    <w:p w14:paraId="07E09D89" w14:textId="5ED5127D" w:rsidR="00267E86" w:rsidRDefault="00267E86" w:rsidP="00105696">
      <w:pPr>
        <w:pStyle w:val="4Bulletedcopyblue"/>
        <w:rPr>
          <w:rFonts w:ascii="SassoonPrimaryInfant" w:hAnsi="SassoonPrimaryInfant"/>
          <w:sz w:val="24"/>
          <w:szCs w:val="24"/>
        </w:rPr>
      </w:pPr>
    </w:p>
    <w:p w14:paraId="2F33362E" w14:textId="18C8BE36" w:rsidR="00267E86" w:rsidRDefault="00267E86" w:rsidP="00105696">
      <w:pPr>
        <w:pStyle w:val="4Bulletedcopyblue"/>
        <w:rPr>
          <w:rFonts w:ascii="SassoonPrimaryInfant" w:hAnsi="SassoonPrimaryInfant"/>
          <w:sz w:val="24"/>
          <w:szCs w:val="24"/>
        </w:rPr>
      </w:pPr>
    </w:p>
    <w:p w14:paraId="6835D596" w14:textId="4F3A9868" w:rsidR="00267E86" w:rsidRDefault="00267E86" w:rsidP="00105696">
      <w:pPr>
        <w:pStyle w:val="4Bulletedcopyblue"/>
        <w:rPr>
          <w:rFonts w:ascii="SassoonPrimaryInfant" w:hAnsi="SassoonPrimaryInfant"/>
          <w:sz w:val="24"/>
          <w:szCs w:val="24"/>
        </w:rPr>
      </w:pPr>
    </w:p>
    <w:p w14:paraId="15F5C06D" w14:textId="77777777" w:rsidR="00267E86" w:rsidRPr="00105696" w:rsidRDefault="00267E86" w:rsidP="00105696">
      <w:pPr>
        <w:pStyle w:val="4Bulletedcopyblue"/>
        <w:rPr>
          <w:rFonts w:ascii="SassoonPrimaryInfant" w:hAnsi="SassoonPrimaryInfant"/>
          <w:sz w:val="24"/>
          <w:szCs w:val="24"/>
        </w:rPr>
      </w:pPr>
    </w:p>
    <w:p w14:paraId="6F3DFF62" w14:textId="20616F0C" w:rsidR="00105696" w:rsidRPr="00105696" w:rsidRDefault="00105696" w:rsidP="00105696">
      <w:pPr>
        <w:pStyle w:val="Heading1"/>
        <w:rPr>
          <w:rFonts w:ascii="SassoonPrimaryInfant" w:hAnsi="SassoonPrimaryInfant"/>
          <w:color w:val="auto"/>
          <w:sz w:val="24"/>
          <w:szCs w:val="24"/>
          <w:u w:val="single"/>
        </w:rPr>
      </w:pPr>
      <w:bookmarkStart w:id="4" w:name="_Toc15569163"/>
      <w:r w:rsidRPr="00105696">
        <w:rPr>
          <w:rFonts w:ascii="SassoonPrimaryInfant" w:hAnsi="SassoonPrimaryInfant"/>
          <w:color w:val="auto"/>
          <w:sz w:val="24"/>
          <w:szCs w:val="24"/>
          <w:u w:val="single"/>
        </w:rPr>
        <w:lastRenderedPageBreak/>
        <w:t>Definitions</w:t>
      </w:r>
      <w:bookmarkEnd w:id="4"/>
    </w:p>
    <w:p w14:paraId="387B36B5"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b/>
          <w:bCs/>
          <w:sz w:val="24"/>
          <w:lang w:val="en-GB"/>
        </w:rPr>
        <w:t>Safeguarding</w:t>
      </w:r>
      <w:r w:rsidRPr="00105696">
        <w:rPr>
          <w:rFonts w:ascii="SassoonPrimaryInfant" w:hAnsi="SassoonPrimaryInfant"/>
          <w:b/>
          <w:sz w:val="24"/>
          <w:lang w:val="en-GB"/>
        </w:rPr>
        <w:t xml:space="preserve"> and promoting the welfare of children</w:t>
      </w:r>
      <w:r w:rsidRPr="00105696">
        <w:rPr>
          <w:rFonts w:ascii="SassoonPrimaryInfant" w:hAnsi="SassoonPrimaryInfant"/>
          <w:sz w:val="24"/>
          <w:lang w:val="en-GB"/>
        </w:rPr>
        <w:t xml:space="preserve"> means: </w:t>
      </w:r>
    </w:p>
    <w:p w14:paraId="69EE8B01"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Protecting children from maltreatment</w:t>
      </w:r>
    </w:p>
    <w:p w14:paraId="7F57899D"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Preventing impairment of children’s health or development</w:t>
      </w:r>
    </w:p>
    <w:p w14:paraId="5C474D96"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Ensuring that children grow up in circumstances consistent with the provision of safe and effective care</w:t>
      </w:r>
    </w:p>
    <w:p w14:paraId="36784F94"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Taking action to enable all children to have the best outcomes</w:t>
      </w:r>
    </w:p>
    <w:p w14:paraId="4091C3AC"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b/>
          <w:bCs/>
          <w:sz w:val="24"/>
          <w:lang w:val="en-GB"/>
        </w:rPr>
        <w:t>Child protection</w:t>
      </w:r>
      <w:r w:rsidRPr="00105696">
        <w:rPr>
          <w:rFonts w:ascii="SassoonPrimaryInfant" w:hAnsi="SassoonPrimaryInfant"/>
          <w:bCs/>
          <w:sz w:val="24"/>
          <w:lang w:val="en-GB"/>
        </w:rPr>
        <w:t xml:space="preserve"> </w:t>
      </w:r>
      <w:r w:rsidRPr="00105696">
        <w:rPr>
          <w:rFonts w:ascii="SassoonPrimaryInfant" w:hAnsi="SassoonPrimaryInfant"/>
          <w:sz w:val="24"/>
          <w:lang w:val="en-GB"/>
        </w:rPr>
        <w:t xml:space="preserve">is part of this definition and refers to activities undertaken to prevent children suffering, or being likely to suffer, significant harm. </w:t>
      </w:r>
    </w:p>
    <w:p w14:paraId="330C6E55"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b/>
          <w:bCs/>
          <w:sz w:val="24"/>
          <w:lang w:val="en-GB"/>
        </w:rPr>
        <w:t>Abuse</w:t>
      </w:r>
      <w:r w:rsidRPr="00105696">
        <w:rPr>
          <w:rFonts w:ascii="SassoonPrimaryInfant" w:hAnsi="SassoonPrimaryInfant"/>
          <w:sz w:val="24"/>
          <w:lang w:val="en-GB"/>
        </w:rPr>
        <w:t xml:space="preserve"> is a form of maltreatment of a child, and may involve inflicting harm or failing to act to prevent harm. Appendix 1 explains the different types of abuse.</w:t>
      </w:r>
    </w:p>
    <w:p w14:paraId="7EF18C57" w14:textId="77777777" w:rsidR="00105696" w:rsidRPr="00105696" w:rsidRDefault="00105696" w:rsidP="00105696">
      <w:pPr>
        <w:pStyle w:val="1bodycopy10pt"/>
        <w:rPr>
          <w:rFonts w:ascii="SassoonPrimaryInfant" w:hAnsi="SassoonPrimaryInfant"/>
          <w:sz w:val="24"/>
        </w:rPr>
      </w:pPr>
      <w:r w:rsidRPr="00105696">
        <w:rPr>
          <w:rFonts w:ascii="SassoonPrimaryInfant" w:hAnsi="SassoonPrimaryInfant"/>
          <w:b/>
          <w:sz w:val="24"/>
        </w:rPr>
        <w:t xml:space="preserve">Neglect </w:t>
      </w:r>
      <w:r w:rsidRPr="00105696">
        <w:rPr>
          <w:rFonts w:ascii="SassoonPrimaryInfant" w:hAnsi="SassoonPrimaryInfant"/>
          <w:sz w:val="24"/>
        </w:rPr>
        <w:t>is a form of abuse and is the persistent failure to meet a child’s basic physical and/or psychological needs, likely to result in the serious impairment of the child’s health or development. Appendix 1 defines neglect in more detail.</w:t>
      </w:r>
    </w:p>
    <w:p w14:paraId="13A1E12A" w14:textId="77777777" w:rsidR="00105696" w:rsidRPr="00105696" w:rsidRDefault="00105696" w:rsidP="00105696">
      <w:pPr>
        <w:pStyle w:val="1bodycopy10pt"/>
        <w:rPr>
          <w:rFonts w:ascii="SassoonPrimaryInfant" w:hAnsi="SassoonPrimaryInfant"/>
          <w:sz w:val="24"/>
        </w:rPr>
      </w:pPr>
      <w:r w:rsidRPr="00105696">
        <w:rPr>
          <w:rFonts w:ascii="SassoonPrimaryInfant" w:hAnsi="SassoonPrimaryInfant"/>
          <w:b/>
          <w:sz w:val="24"/>
        </w:rPr>
        <w:t>Sexting</w:t>
      </w:r>
      <w:r w:rsidRPr="00105696">
        <w:rPr>
          <w:rFonts w:ascii="SassoonPrimaryInfant" w:hAnsi="SassoonPrimaryInfant"/>
          <w:sz w:val="24"/>
        </w:rPr>
        <w:t xml:space="preserve"> (also known as youth produced sexual imagery) is the sharing of sexual imagery (photos or videos) by children</w:t>
      </w:r>
    </w:p>
    <w:p w14:paraId="4447CFF7"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b/>
          <w:bCs/>
          <w:sz w:val="24"/>
          <w:lang w:val="en-GB"/>
        </w:rPr>
        <w:t>Children</w:t>
      </w:r>
      <w:r w:rsidRPr="00105696">
        <w:rPr>
          <w:rFonts w:ascii="SassoonPrimaryInfant" w:hAnsi="SassoonPrimaryInfant"/>
          <w:bCs/>
          <w:sz w:val="24"/>
          <w:lang w:val="en-GB"/>
        </w:rPr>
        <w:t xml:space="preserve"> includes everyone under the age of 18</w:t>
      </w:r>
      <w:r w:rsidRPr="00105696">
        <w:rPr>
          <w:rFonts w:ascii="SassoonPrimaryInfant" w:hAnsi="SassoonPrimaryInfant"/>
          <w:sz w:val="24"/>
          <w:lang w:val="en-GB"/>
        </w:rPr>
        <w:t xml:space="preserve">. </w:t>
      </w:r>
    </w:p>
    <w:p w14:paraId="12020A0E"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The following 3 </w:t>
      </w:r>
      <w:r w:rsidRPr="00105696">
        <w:rPr>
          <w:rFonts w:ascii="SassoonPrimaryInfant" w:hAnsi="SassoonPrimaryInfant"/>
          <w:b/>
          <w:sz w:val="24"/>
          <w:lang w:val="en-GB"/>
        </w:rPr>
        <w:t>safeguarding partners</w:t>
      </w:r>
      <w:r w:rsidRPr="00105696">
        <w:rPr>
          <w:rFonts w:ascii="SassoonPrimaryInfant" w:hAnsi="SassoonPrimaryInfant"/>
          <w:sz w:val="24"/>
          <w:lang w:val="en-GB"/>
        </w:rPr>
        <w:t xml:space="preserve"> are identified in Keeping Children Safe in Education (and defined in the Children Act 2004, as amended by chapter 2 of the Children and Social Work Act 2017). They </w:t>
      </w:r>
      <w:r w:rsidRPr="00105696">
        <w:rPr>
          <w:rFonts w:ascii="SassoonPrimaryInfant" w:hAnsi="SassoonPrimaryInfant"/>
          <w:sz w:val="24"/>
        </w:rPr>
        <w:t xml:space="preserve">will make arrangements to work together to safeguard and promote the welfare of local children, including identifying and responding to their needs: </w:t>
      </w:r>
      <w:r w:rsidRPr="00105696">
        <w:rPr>
          <w:rFonts w:ascii="SassoonPrimaryInfant" w:hAnsi="SassoonPrimaryInfant"/>
          <w:sz w:val="24"/>
          <w:lang w:val="en-GB"/>
        </w:rPr>
        <w:t xml:space="preserve"> </w:t>
      </w:r>
    </w:p>
    <w:p w14:paraId="73486DF6"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lang w:val="en-GB"/>
        </w:rPr>
        <w:t>The local authority (LA)</w:t>
      </w:r>
    </w:p>
    <w:p w14:paraId="3CAF5D05"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lang w:val="en-GB"/>
        </w:rPr>
        <w:t>A clinical commissioning group for an area within the LA</w:t>
      </w:r>
    </w:p>
    <w:p w14:paraId="2E905CF6"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lang w:val="en-GB"/>
        </w:rPr>
        <w:t>The chief officer of police for a police area in the LA area</w:t>
      </w:r>
    </w:p>
    <w:p w14:paraId="71588BB2" w14:textId="77777777" w:rsidR="00105696" w:rsidRDefault="00105696" w:rsidP="00105696">
      <w:pPr>
        <w:pStyle w:val="Heading1"/>
        <w:rPr>
          <w:rFonts w:ascii="SassoonPrimaryInfant" w:eastAsia="MS Mincho" w:hAnsi="SassoonPrimaryInfant"/>
          <w:color w:val="auto"/>
          <w:sz w:val="24"/>
          <w:szCs w:val="24"/>
          <w:u w:val="single"/>
          <w:lang w:val="en-US"/>
        </w:rPr>
      </w:pPr>
      <w:bookmarkStart w:id="5" w:name="_Toc15569164"/>
    </w:p>
    <w:p w14:paraId="24789B17" w14:textId="6825130B" w:rsidR="00105696" w:rsidRPr="00105696" w:rsidRDefault="00105696" w:rsidP="00105696">
      <w:pPr>
        <w:pStyle w:val="Heading1"/>
        <w:rPr>
          <w:rFonts w:ascii="SassoonPrimaryInfant" w:hAnsi="SassoonPrimaryInfant"/>
          <w:color w:val="auto"/>
          <w:sz w:val="24"/>
          <w:szCs w:val="24"/>
          <w:u w:val="single"/>
        </w:rPr>
      </w:pPr>
      <w:r w:rsidRPr="00105696">
        <w:rPr>
          <w:rFonts w:ascii="SassoonPrimaryInfant" w:hAnsi="SassoonPrimaryInfant"/>
          <w:color w:val="auto"/>
          <w:sz w:val="24"/>
          <w:szCs w:val="24"/>
          <w:u w:val="single"/>
        </w:rPr>
        <w:t>Equality statement</w:t>
      </w:r>
      <w:bookmarkEnd w:id="5"/>
    </w:p>
    <w:p w14:paraId="41E2998C" w14:textId="77777777" w:rsidR="00105696" w:rsidRPr="00105696" w:rsidRDefault="00105696" w:rsidP="00105696">
      <w:pPr>
        <w:pStyle w:val="1bodycopy10pt"/>
        <w:rPr>
          <w:rFonts w:ascii="SassoonPrimaryInfant" w:hAnsi="SassoonPrimaryInfant"/>
          <w:sz w:val="24"/>
        </w:rPr>
      </w:pPr>
      <w:r w:rsidRPr="00105696">
        <w:rPr>
          <w:rFonts w:ascii="SassoonPrimaryInfant" w:hAnsi="SassoonPrimaryInfant"/>
          <w:sz w:val="24"/>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2D2961AF" w14:textId="77777777" w:rsidR="00105696" w:rsidRPr="00105696" w:rsidRDefault="00105696" w:rsidP="00105696">
      <w:pPr>
        <w:pStyle w:val="1bodycopy10pt"/>
        <w:rPr>
          <w:rFonts w:ascii="SassoonPrimaryInfant" w:hAnsi="SassoonPrimaryInfant"/>
          <w:sz w:val="24"/>
        </w:rPr>
      </w:pPr>
      <w:r w:rsidRPr="00105696">
        <w:rPr>
          <w:rFonts w:ascii="SassoonPrimaryInfant" w:hAnsi="SassoonPrimaryInfant"/>
          <w:sz w:val="24"/>
        </w:rPr>
        <w:t>We give special consideration to children who:</w:t>
      </w:r>
    </w:p>
    <w:p w14:paraId="2795378A" w14:textId="1E93E529"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Have special educational needs (SEN) or disabilities </w:t>
      </w:r>
      <w:r w:rsidR="00DA1931">
        <w:rPr>
          <w:rFonts w:ascii="SassoonPrimaryInfant" w:hAnsi="SassoonPrimaryInfant"/>
          <w:sz w:val="24"/>
          <w:szCs w:val="24"/>
        </w:rPr>
        <w:t>(see P18)</w:t>
      </w:r>
    </w:p>
    <w:p w14:paraId="22806F1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Are young carers</w:t>
      </w:r>
    </w:p>
    <w:p w14:paraId="34339E67"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May experience discrimination due to their race, ethnicity, religion, gender identification or sexuality </w:t>
      </w:r>
    </w:p>
    <w:p w14:paraId="3B509A5A"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Have English as an additional language</w:t>
      </w:r>
    </w:p>
    <w:p w14:paraId="1E3E4CBC"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Are known to be living in difficult situations – for example, temporary accommodation or where there are issues such as substance abuse or domestic violence </w:t>
      </w:r>
    </w:p>
    <w:p w14:paraId="57127A33"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Are at risk of FGM, sexual exploitation, forced marriage, or radicalisation</w:t>
      </w:r>
    </w:p>
    <w:p w14:paraId="7AE6CF5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Are asylum seekers</w:t>
      </w:r>
    </w:p>
    <w:p w14:paraId="03AC39A3"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lastRenderedPageBreak/>
        <w:t xml:space="preserve">Are at risk due to either their own or a family member’s mental health needs </w:t>
      </w:r>
    </w:p>
    <w:p w14:paraId="012BC237"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Are looked after or previously looked after</w:t>
      </w:r>
    </w:p>
    <w:p w14:paraId="06C65A9A" w14:textId="77777777" w:rsidR="00105696" w:rsidRPr="00105696" w:rsidRDefault="00105696" w:rsidP="00105696">
      <w:pPr>
        <w:pStyle w:val="4Bulletedcopyblue"/>
        <w:rPr>
          <w:rFonts w:ascii="SassoonPrimaryInfant" w:hAnsi="SassoonPrimaryInfant"/>
          <w:sz w:val="24"/>
          <w:szCs w:val="24"/>
        </w:rPr>
      </w:pPr>
    </w:p>
    <w:p w14:paraId="028E7648" w14:textId="336C60A9" w:rsidR="00105696" w:rsidRPr="00105696" w:rsidRDefault="00105696" w:rsidP="00105696">
      <w:pPr>
        <w:pStyle w:val="Heading1"/>
        <w:rPr>
          <w:rFonts w:ascii="SassoonPrimaryInfant" w:hAnsi="SassoonPrimaryInfant"/>
          <w:color w:val="auto"/>
          <w:sz w:val="24"/>
          <w:szCs w:val="24"/>
          <w:u w:val="single"/>
        </w:rPr>
      </w:pPr>
      <w:bookmarkStart w:id="6" w:name="_Toc15569165"/>
      <w:r w:rsidRPr="00105696">
        <w:rPr>
          <w:rFonts w:ascii="SassoonPrimaryInfant" w:hAnsi="SassoonPrimaryInfant"/>
          <w:color w:val="auto"/>
          <w:sz w:val="24"/>
          <w:szCs w:val="24"/>
          <w:u w:val="single"/>
        </w:rPr>
        <w:t>Roles and responsibilities</w:t>
      </w:r>
      <w:bookmarkEnd w:id="6"/>
    </w:p>
    <w:p w14:paraId="07CC0A34" w14:textId="77777777" w:rsid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Safeguarding and child protection is </w:t>
      </w:r>
      <w:r w:rsidRPr="00105696">
        <w:rPr>
          <w:rFonts w:ascii="SassoonPrimaryInfant" w:hAnsi="SassoonPrimaryInfant"/>
          <w:b/>
          <w:bCs/>
          <w:sz w:val="24"/>
          <w:lang w:val="en-GB"/>
        </w:rPr>
        <w:t xml:space="preserve">everyone’s </w:t>
      </w:r>
      <w:r w:rsidRPr="00105696">
        <w:rPr>
          <w:rFonts w:ascii="SassoonPrimaryInfant" w:hAnsi="SassoonPrimaryInfant"/>
          <w:sz w:val="24"/>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25167B6A" w14:textId="5DCC75B2" w:rsidR="00105696" w:rsidRPr="00105696" w:rsidRDefault="00105696" w:rsidP="00105696">
      <w:pPr>
        <w:pStyle w:val="1bodycopy10pt"/>
        <w:rPr>
          <w:rFonts w:ascii="SassoonPrimaryInfant" w:hAnsi="SassoonPrimaryInfant"/>
          <w:b/>
          <w:sz w:val="24"/>
          <w:lang w:val="en-GB"/>
        </w:rPr>
      </w:pPr>
      <w:r w:rsidRPr="00105696">
        <w:rPr>
          <w:rFonts w:ascii="SassoonPrimaryInfant" w:hAnsi="SassoonPrimaryInfant"/>
          <w:b/>
          <w:sz w:val="24"/>
        </w:rPr>
        <w:t>All staff</w:t>
      </w:r>
    </w:p>
    <w:p w14:paraId="6A89676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All staff will read and understand part 1 and Annex A of the Department for Education’s statutory safeguarding guidance, </w:t>
      </w:r>
      <w:hyperlink r:id="rId25" w:history="1">
        <w:r w:rsidRPr="00105696">
          <w:rPr>
            <w:rStyle w:val="Hyperlink"/>
            <w:rFonts w:ascii="SassoonPrimaryInfant" w:hAnsi="SassoonPrimaryInfant"/>
            <w:sz w:val="24"/>
            <w:szCs w:val="24"/>
          </w:rPr>
          <w:t>Keeping Children Safe in Education</w:t>
        </w:r>
      </w:hyperlink>
      <w:r w:rsidRPr="00105696">
        <w:rPr>
          <w:rFonts w:ascii="SassoonPrimaryInfant" w:hAnsi="SassoonPrimaryInfant"/>
          <w:sz w:val="24"/>
          <w:szCs w:val="24"/>
        </w:rPr>
        <w:t xml:space="preserve">, and review this guidance at least annually. </w:t>
      </w:r>
    </w:p>
    <w:p w14:paraId="34511DC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All staff will be aware of: </w:t>
      </w:r>
    </w:p>
    <w:p w14:paraId="26F0D375" w14:textId="77E8CC6F"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Our systems which support safeguarding, including this child protection and safeguarding policy, the staff </w:t>
      </w:r>
      <w:r w:rsidRPr="00105696">
        <w:rPr>
          <w:rStyle w:val="1bodycopy10ptChar"/>
          <w:rFonts w:ascii="SassoonPrimaryInfant" w:hAnsi="SassoonPrimaryInfant"/>
          <w:sz w:val="24"/>
        </w:rPr>
        <w:t>code of conduct policy,</w:t>
      </w:r>
      <w:r w:rsidRPr="00105696">
        <w:rPr>
          <w:rFonts w:ascii="SassoonPrimaryInfant" w:hAnsi="SassoonPrimaryInfant"/>
          <w:color w:val="F15F22"/>
          <w:sz w:val="24"/>
          <w:szCs w:val="24"/>
        </w:rPr>
        <w:t xml:space="preserve"> </w:t>
      </w:r>
      <w:r w:rsidRPr="00105696">
        <w:rPr>
          <w:rFonts w:ascii="SassoonPrimaryInfant" w:hAnsi="SassoonPrimaryInfant"/>
          <w:sz w:val="24"/>
          <w:szCs w:val="24"/>
        </w:rPr>
        <w:t>the role and identity</w:t>
      </w:r>
      <w:r w:rsidRPr="00105696">
        <w:rPr>
          <w:rFonts w:ascii="SassoonPrimaryInfant" w:hAnsi="SassoonPrimaryInfant"/>
          <w:i/>
          <w:iCs/>
          <w:sz w:val="24"/>
          <w:szCs w:val="24"/>
        </w:rPr>
        <w:t xml:space="preserve"> </w:t>
      </w:r>
      <w:r w:rsidRPr="00105696">
        <w:rPr>
          <w:rFonts w:ascii="SassoonPrimaryInfant" w:hAnsi="SassoonPrimaryInfant"/>
          <w:sz w:val="24"/>
          <w:szCs w:val="24"/>
        </w:rPr>
        <w:t xml:space="preserve">of the designated safeguarding lead (DSL) and </w:t>
      </w:r>
      <w:r>
        <w:rPr>
          <w:rStyle w:val="1bodycopy10ptChar"/>
          <w:rFonts w:ascii="SassoonPrimaryInfant" w:hAnsi="SassoonPrimaryInfant"/>
          <w:sz w:val="24"/>
        </w:rPr>
        <w:t xml:space="preserve">deputy (DDSL) </w:t>
      </w:r>
      <w:r w:rsidRPr="00105696">
        <w:rPr>
          <w:rFonts w:ascii="SassoonPrimaryInfant" w:hAnsi="SassoonPrimaryInfant"/>
          <w:sz w:val="24"/>
          <w:szCs w:val="24"/>
        </w:rPr>
        <w:t xml:space="preserve">the behaviour policy, and the safeguarding response to children who go missing from education </w:t>
      </w:r>
    </w:p>
    <w:p w14:paraId="7FECF9C1"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4136618A"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 process for making referrals to local authority children’s social care and for statutory assessments that may follow a referral, including the role they might be expected to play</w:t>
      </w:r>
    </w:p>
    <w:p w14:paraId="5E48D1DC"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2AA7BFE3" w14:textId="7908FFBC"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 signs of different types of abuse and neglect, as well as specific safeguarding issues, such as child sexual exploitation (CSE), indicators of being at risk from or involved with</w:t>
      </w:r>
      <w:r w:rsidR="00267E86">
        <w:rPr>
          <w:rFonts w:ascii="SassoonPrimaryInfant" w:hAnsi="SassoonPrimaryInfant"/>
          <w:sz w:val="24"/>
          <w:szCs w:val="24"/>
        </w:rPr>
        <w:t xml:space="preserve"> serious violent crime, FGM and </w:t>
      </w:r>
      <w:r w:rsidRPr="00105696">
        <w:rPr>
          <w:rFonts w:ascii="SassoonPrimaryInfant" w:hAnsi="SassoonPrimaryInfant"/>
          <w:sz w:val="24"/>
          <w:szCs w:val="24"/>
        </w:rPr>
        <w:t xml:space="preserve">radicalisation </w:t>
      </w:r>
    </w:p>
    <w:p w14:paraId="00792E93"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Section 13 and appendix 4 of this policy outline in more detail how staff are supported to do this. </w:t>
      </w:r>
    </w:p>
    <w:p w14:paraId="43FC7F57" w14:textId="0634A271" w:rsidR="00105696" w:rsidRPr="00105696" w:rsidRDefault="00105696" w:rsidP="00105696">
      <w:pPr>
        <w:pStyle w:val="Subhead2"/>
        <w:rPr>
          <w:rFonts w:ascii="SassoonPrimaryInfant" w:hAnsi="SassoonPrimaryInfant"/>
        </w:rPr>
      </w:pPr>
      <w:r w:rsidRPr="00105696">
        <w:rPr>
          <w:rFonts w:ascii="SassoonPrimaryInfant" w:hAnsi="SassoonPrimaryInfant"/>
        </w:rPr>
        <w:t>The designated safeguarding lead (DSL)</w:t>
      </w:r>
    </w:p>
    <w:p w14:paraId="48AE0074" w14:textId="507C117F"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DSL is a member of the senior leadership team. Our DSL is </w:t>
      </w:r>
      <w:r>
        <w:rPr>
          <w:rStyle w:val="1bodycopy10ptChar"/>
          <w:rFonts w:ascii="SassoonPrimaryInfant" w:hAnsi="SassoonPrimaryInfant"/>
          <w:b/>
          <w:sz w:val="24"/>
        </w:rPr>
        <w:t xml:space="preserve">see </w:t>
      </w:r>
      <w:r w:rsidR="00DA1931">
        <w:rPr>
          <w:rStyle w:val="1bodycopy10ptChar"/>
          <w:rFonts w:ascii="SassoonPrimaryInfant" w:hAnsi="SassoonPrimaryInfant"/>
          <w:b/>
          <w:sz w:val="24"/>
        </w:rPr>
        <w:t>P</w:t>
      </w:r>
      <w:r>
        <w:rPr>
          <w:rStyle w:val="1bodycopy10ptChar"/>
          <w:rFonts w:ascii="SassoonPrimaryInfant" w:hAnsi="SassoonPrimaryInfant"/>
          <w:b/>
          <w:sz w:val="24"/>
        </w:rPr>
        <w:t>1</w:t>
      </w:r>
      <w:r w:rsidRPr="00105696">
        <w:rPr>
          <w:rFonts w:ascii="SassoonPrimaryInfant" w:hAnsi="SassoonPrimaryInfant"/>
          <w:sz w:val="24"/>
          <w:szCs w:val="24"/>
        </w:rPr>
        <w:t>. The DSL takes lead responsibility for child protection and wider safeguarding.</w:t>
      </w:r>
    </w:p>
    <w:p w14:paraId="75FE7B57" w14:textId="07196B83"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During term time, the DSL will be available during school hours for staff to discuss any safeguarding concerns.</w:t>
      </w:r>
      <w:r>
        <w:rPr>
          <w:rFonts w:ascii="SassoonPrimaryInfant" w:hAnsi="SassoonPrimaryInfant"/>
          <w:sz w:val="24"/>
          <w:szCs w:val="24"/>
        </w:rPr>
        <w:t xml:space="preserve"> The DSL can contacted by e-mail for any out of hours concerns.</w:t>
      </w:r>
    </w:p>
    <w:p w14:paraId="3ECEA4E1" w14:textId="177CD1C4"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When the DSL is absent, the </w:t>
      </w:r>
      <w:r>
        <w:rPr>
          <w:rStyle w:val="1bodycopy10ptChar"/>
          <w:rFonts w:ascii="SassoonPrimaryInfant" w:hAnsi="SassoonPrimaryInfant"/>
          <w:sz w:val="24"/>
        </w:rPr>
        <w:t>DDSL</w:t>
      </w:r>
      <w:r w:rsidRPr="00105696">
        <w:rPr>
          <w:rFonts w:ascii="SassoonPrimaryInfant" w:hAnsi="SassoonPrimaryInfant"/>
          <w:sz w:val="24"/>
          <w:szCs w:val="24"/>
        </w:rPr>
        <w:t xml:space="preserve"> will act as cover.</w:t>
      </w:r>
    </w:p>
    <w:p w14:paraId="18981159" w14:textId="276EEBF5"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If the DSL and </w:t>
      </w:r>
      <w:r>
        <w:rPr>
          <w:rStyle w:val="1bodycopy10ptChar"/>
          <w:rFonts w:ascii="SassoonPrimaryInfant" w:hAnsi="SassoonPrimaryInfant"/>
          <w:sz w:val="24"/>
        </w:rPr>
        <w:t>DDSL</w:t>
      </w:r>
      <w:r w:rsidRPr="00105696">
        <w:rPr>
          <w:rFonts w:ascii="SassoonPrimaryInfant" w:hAnsi="SassoonPrimaryInfant"/>
          <w:sz w:val="24"/>
          <w:szCs w:val="24"/>
        </w:rPr>
        <w:t xml:space="preserve"> are not available,</w:t>
      </w:r>
      <w:r w:rsidRPr="00105696">
        <w:rPr>
          <w:rFonts w:ascii="SassoonPrimaryInfant" w:hAnsi="SassoonPrimaryInfant"/>
          <w:color w:val="ED7D31"/>
          <w:sz w:val="24"/>
          <w:szCs w:val="24"/>
        </w:rPr>
        <w:t xml:space="preserve"> </w:t>
      </w:r>
      <w:r>
        <w:rPr>
          <w:rStyle w:val="1bodycopy10ptChar"/>
          <w:rFonts w:ascii="SassoonPrimaryInfant" w:hAnsi="SassoonPrimaryInfant"/>
          <w:sz w:val="24"/>
        </w:rPr>
        <w:t>senior leaders</w:t>
      </w:r>
      <w:r w:rsidR="00D95169">
        <w:rPr>
          <w:rStyle w:val="1bodycopy10ptChar"/>
          <w:rFonts w:ascii="SassoonPrimaryInfant" w:hAnsi="SassoonPrimaryInfant"/>
          <w:sz w:val="24"/>
        </w:rPr>
        <w:t xml:space="preserve"> (who have been appropriately trained)</w:t>
      </w:r>
      <w:r w:rsidRPr="00105696">
        <w:rPr>
          <w:rFonts w:ascii="SassoonPrimaryInfant" w:hAnsi="SassoonPrimaryInfant"/>
          <w:iCs/>
          <w:color w:val="F15F22"/>
          <w:sz w:val="24"/>
          <w:szCs w:val="24"/>
        </w:rPr>
        <w:t xml:space="preserve"> </w:t>
      </w:r>
      <w:r w:rsidRPr="00105696">
        <w:rPr>
          <w:rFonts w:ascii="SassoonPrimaryInfant" w:hAnsi="SassoonPrimaryInfant"/>
          <w:sz w:val="24"/>
          <w:szCs w:val="24"/>
        </w:rPr>
        <w:t xml:space="preserve">will act as cover (for example, during out-of-hours/out-of-term activities). </w:t>
      </w:r>
    </w:p>
    <w:p w14:paraId="1CDE535C"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The DSL will be given the time, funding, training, resources and support to:</w:t>
      </w:r>
    </w:p>
    <w:p w14:paraId="1830A39A"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Provide advice and support to other staff on child welfare and child protection matters</w:t>
      </w:r>
    </w:p>
    <w:p w14:paraId="1D0100BF"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Take part in strategy discussions and inter-agency meetings and/or support other staff to do so</w:t>
      </w:r>
    </w:p>
    <w:p w14:paraId="4A8662E6"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Contribute to the assessment of children</w:t>
      </w:r>
    </w:p>
    <w:p w14:paraId="208CDE4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Refer suspected cases, as appropriate, to the relevant body (local authority children’s social care, Channel programme, Disclosure and Barring Service, and/or police), and support staff who make such referrals directly</w:t>
      </w:r>
    </w:p>
    <w:p w14:paraId="573849FF"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lastRenderedPageBreak/>
        <w:t>The DSL will also keep the headteacher informed of any issues, and liaise with local authority case managers and designated officers for child protection concerns as appropriate.</w:t>
      </w:r>
    </w:p>
    <w:p w14:paraId="257B8D4F" w14:textId="7B63ED7D"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full responsibilities of the DSL and </w:t>
      </w:r>
      <w:r w:rsidR="00D95169">
        <w:rPr>
          <w:rStyle w:val="1bodycopy10ptChar"/>
          <w:rFonts w:ascii="SassoonPrimaryInfant" w:hAnsi="SassoonPrimaryInfant"/>
          <w:sz w:val="24"/>
        </w:rPr>
        <w:t>DDSL</w:t>
      </w:r>
      <w:r w:rsidRPr="00105696">
        <w:rPr>
          <w:rStyle w:val="1bodycopy10ptChar"/>
          <w:rFonts w:ascii="SassoonPrimaryInfant" w:hAnsi="SassoonPrimaryInfant"/>
          <w:sz w:val="24"/>
        </w:rPr>
        <w:t xml:space="preserve"> </w:t>
      </w:r>
      <w:r w:rsidRPr="00105696">
        <w:rPr>
          <w:rFonts w:ascii="SassoonPrimaryInfant" w:hAnsi="SassoonPrimaryInfant"/>
          <w:sz w:val="24"/>
          <w:szCs w:val="24"/>
        </w:rPr>
        <w:t xml:space="preserve">are set out in their job description. </w:t>
      </w:r>
    </w:p>
    <w:p w14:paraId="0FE8E918" w14:textId="6F25305C" w:rsidR="00105696" w:rsidRPr="00105696" w:rsidRDefault="00105696" w:rsidP="00105696">
      <w:pPr>
        <w:pStyle w:val="Subhead2"/>
        <w:rPr>
          <w:rFonts w:ascii="SassoonPrimaryInfant" w:hAnsi="SassoonPrimaryInfant"/>
        </w:rPr>
      </w:pPr>
      <w:r w:rsidRPr="00105696">
        <w:rPr>
          <w:rFonts w:ascii="SassoonPrimaryInfant" w:hAnsi="SassoonPrimaryInfant"/>
        </w:rPr>
        <w:t xml:space="preserve">The </w:t>
      </w:r>
      <w:r w:rsidR="00EC6E6A">
        <w:rPr>
          <w:rFonts w:ascii="SassoonPrimaryInfant" w:hAnsi="SassoonPrimaryInfant"/>
        </w:rPr>
        <w:t>trust</w:t>
      </w:r>
      <w:r w:rsidRPr="00105696">
        <w:rPr>
          <w:rFonts w:ascii="SassoonPrimaryInfant" w:hAnsi="SassoonPrimaryInfant"/>
        </w:rPr>
        <w:t xml:space="preserve"> board</w:t>
      </w:r>
    </w:p>
    <w:p w14:paraId="7D21BA26" w14:textId="05BA1A75"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w:t>
      </w:r>
      <w:r w:rsidR="00EC6E6A">
        <w:rPr>
          <w:rFonts w:ascii="SassoonPrimaryInfant" w:hAnsi="SassoonPrimaryInfant"/>
          <w:sz w:val="24"/>
          <w:szCs w:val="24"/>
        </w:rPr>
        <w:t>trust</w:t>
      </w:r>
      <w:r w:rsidRPr="00105696">
        <w:rPr>
          <w:rFonts w:ascii="SassoonPrimaryInfant" w:hAnsi="SassoonPrimaryInfant"/>
          <w:sz w:val="24"/>
          <w:szCs w:val="24"/>
        </w:rPr>
        <w:t xml:space="preserve"> board will approve this policy at each review, ensure it complies with the law and hold the headteacher to account for its implementation.</w:t>
      </w:r>
      <w:r w:rsidR="00EC6E6A">
        <w:rPr>
          <w:rFonts w:ascii="SassoonPrimaryInfant" w:hAnsi="SassoonPrimaryInfant"/>
          <w:sz w:val="24"/>
          <w:szCs w:val="24"/>
        </w:rPr>
        <w:t xml:space="preserve"> </w:t>
      </w:r>
      <w:r w:rsidRPr="00105696">
        <w:rPr>
          <w:rFonts w:ascii="SassoonPrimaryInfant" w:hAnsi="SassoonPrimaryInfant"/>
          <w:sz w:val="24"/>
          <w:szCs w:val="24"/>
        </w:rPr>
        <w:t xml:space="preserve">The chair of </w:t>
      </w:r>
      <w:r w:rsidR="00EC6E6A">
        <w:rPr>
          <w:rFonts w:ascii="SassoonPrimaryInfant" w:hAnsi="SassoonPrimaryInfant"/>
          <w:sz w:val="24"/>
          <w:szCs w:val="24"/>
        </w:rPr>
        <w:t>trustees</w:t>
      </w:r>
      <w:r w:rsidRPr="00105696">
        <w:rPr>
          <w:rFonts w:ascii="SassoonPrimaryInfant" w:hAnsi="SassoonPrimaryInfant"/>
          <w:sz w:val="24"/>
          <w:szCs w:val="24"/>
        </w:rPr>
        <w:t xml:space="preserve"> will act as the ‘case manager’ in the event that an allegation of abuse is made against the headteacher, where appropriate (see appendix 3). </w:t>
      </w:r>
    </w:p>
    <w:p w14:paraId="11EF5206" w14:textId="1DAC9B0C"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All </w:t>
      </w:r>
      <w:r w:rsidR="00EC6E6A">
        <w:rPr>
          <w:rFonts w:ascii="SassoonPrimaryInfant" w:hAnsi="SassoonPrimaryInfant"/>
          <w:sz w:val="24"/>
          <w:szCs w:val="24"/>
        </w:rPr>
        <w:t>trustees</w:t>
      </w:r>
      <w:r w:rsidRPr="00105696">
        <w:rPr>
          <w:rFonts w:ascii="SassoonPrimaryInfant" w:hAnsi="SassoonPrimaryInfant"/>
          <w:sz w:val="24"/>
          <w:szCs w:val="24"/>
        </w:rPr>
        <w:t xml:space="preserve"> will read Keeping Children Safe in Education</w:t>
      </w:r>
      <w:r w:rsidR="00EC6E6A">
        <w:rPr>
          <w:rFonts w:ascii="SassoonPrimaryInfant" w:hAnsi="SassoonPrimaryInfant"/>
          <w:sz w:val="24"/>
          <w:szCs w:val="24"/>
        </w:rPr>
        <w:t xml:space="preserve"> and this will be minuted in a trust board meeting</w:t>
      </w:r>
      <w:r w:rsidRPr="00105696">
        <w:rPr>
          <w:rFonts w:ascii="SassoonPrimaryInfant" w:hAnsi="SassoonPrimaryInfant"/>
          <w:sz w:val="24"/>
          <w:szCs w:val="24"/>
        </w:rPr>
        <w:t xml:space="preserve">. </w:t>
      </w:r>
    </w:p>
    <w:p w14:paraId="252A5A5E" w14:textId="1ABF64BA" w:rsidR="00105696" w:rsidRDefault="00105696" w:rsidP="00105696">
      <w:pPr>
        <w:rPr>
          <w:rFonts w:ascii="SassoonPrimaryInfant" w:hAnsi="SassoonPrimaryInfant"/>
          <w:sz w:val="24"/>
          <w:szCs w:val="24"/>
        </w:rPr>
      </w:pPr>
      <w:r w:rsidRPr="00105696">
        <w:rPr>
          <w:rFonts w:ascii="SassoonPrimaryInfant" w:hAnsi="SassoonPrimaryInfant"/>
          <w:sz w:val="24"/>
          <w:szCs w:val="24"/>
        </w:rPr>
        <w:t>Section 13 has information on how governors are supported to fulfil their role.</w:t>
      </w:r>
    </w:p>
    <w:p w14:paraId="3B880458" w14:textId="29ED3B16" w:rsidR="00EC6E6A" w:rsidRDefault="00EC6E6A" w:rsidP="00105696">
      <w:pPr>
        <w:rPr>
          <w:rFonts w:ascii="SassoonPrimaryInfant" w:hAnsi="SassoonPrimaryInfant"/>
          <w:sz w:val="24"/>
          <w:szCs w:val="24"/>
        </w:rPr>
      </w:pPr>
    </w:p>
    <w:p w14:paraId="0D00955C" w14:textId="15AADD3A" w:rsidR="00EC6E6A" w:rsidRDefault="00EC6E6A" w:rsidP="00105696">
      <w:pPr>
        <w:rPr>
          <w:rFonts w:ascii="SassoonPrimaryInfant" w:hAnsi="SassoonPrimaryInfant"/>
          <w:b/>
          <w:sz w:val="24"/>
          <w:szCs w:val="24"/>
        </w:rPr>
      </w:pPr>
      <w:r w:rsidRPr="00EC6E6A">
        <w:rPr>
          <w:rFonts w:ascii="SassoonPrimaryInfant" w:hAnsi="SassoonPrimaryInfant"/>
          <w:b/>
          <w:sz w:val="24"/>
          <w:szCs w:val="24"/>
        </w:rPr>
        <w:t>The governing board</w:t>
      </w:r>
    </w:p>
    <w:p w14:paraId="573ACDB1" w14:textId="17639C64" w:rsidR="00EC6E6A" w:rsidRPr="00105696" w:rsidRDefault="00EC6E6A" w:rsidP="00EC6E6A">
      <w:pPr>
        <w:rPr>
          <w:rFonts w:ascii="SassoonPrimaryInfant" w:hAnsi="SassoonPrimaryInfant"/>
          <w:sz w:val="24"/>
          <w:szCs w:val="24"/>
        </w:rPr>
      </w:pPr>
      <w:r>
        <w:rPr>
          <w:rFonts w:ascii="SassoonPrimaryInfant" w:hAnsi="SassoonPrimaryInfant"/>
          <w:sz w:val="24"/>
          <w:szCs w:val="24"/>
        </w:rPr>
        <w:t>The governing body will adopt the policy approved by the trust board. The governing body</w:t>
      </w:r>
      <w:r w:rsidRPr="00105696">
        <w:rPr>
          <w:rFonts w:ascii="SassoonPrimaryInfant" w:hAnsi="SassoonPrimaryInfant"/>
          <w:sz w:val="24"/>
          <w:szCs w:val="24"/>
        </w:rPr>
        <w:t xml:space="preserve"> will appoint a senior board level (or equivalent) lead </w:t>
      </w:r>
      <w:r>
        <w:rPr>
          <w:rStyle w:val="1bodycopy10ptChar"/>
          <w:rFonts w:ascii="SassoonPrimaryInfant" w:hAnsi="SassoonPrimaryInfant"/>
          <w:sz w:val="24"/>
        </w:rPr>
        <w:t>or link governor</w:t>
      </w:r>
      <w:r w:rsidRPr="00105696">
        <w:rPr>
          <w:rFonts w:ascii="SassoonPrimaryInfant" w:hAnsi="SassoonPrimaryInfant"/>
          <w:sz w:val="24"/>
          <w:szCs w:val="24"/>
        </w:rPr>
        <w:t xml:space="preserve"> to monitor the effectiveness of this policy in conjunction with the full governing board. This is always </w:t>
      </w:r>
      <w:r>
        <w:rPr>
          <w:rFonts w:ascii="SassoonPrimaryInfant" w:hAnsi="SassoonPrimaryInfant"/>
          <w:sz w:val="24"/>
          <w:szCs w:val="24"/>
        </w:rPr>
        <w:t xml:space="preserve">be </w:t>
      </w:r>
      <w:r w:rsidRPr="00105696">
        <w:rPr>
          <w:rFonts w:ascii="SassoonPrimaryInfant" w:hAnsi="SassoonPrimaryInfant"/>
          <w:sz w:val="24"/>
          <w:szCs w:val="24"/>
        </w:rPr>
        <w:t>a different person from the DSL.</w:t>
      </w:r>
      <w:r>
        <w:rPr>
          <w:rFonts w:ascii="SassoonPrimaryInfant" w:hAnsi="SassoonPrimaryInfant"/>
          <w:sz w:val="24"/>
          <w:szCs w:val="24"/>
        </w:rPr>
        <w:t xml:space="preserve"> </w:t>
      </w:r>
      <w:r w:rsidRPr="00105696">
        <w:rPr>
          <w:rFonts w:ascii="SassoonPrimaryInfant" w:hAnsi="SassoonPrimaryInfant"/>
          <w:sz w:val="24"/>
          <w:szCs w:val="24"/>
        </w:rPr>
        <w:t xml:space="preserve">All </w:t>
      </w:r>
      <w:r>
        <w:rPr>
          <w:rFonts w:ascii="SassoonPrimaryInfant" w:hAnsi="SassoonPrimaryInfant"/>
          <w:sz w:val="24"/>
          <w:szCs w:val="24"/>
        </w:rPr>
        <w:t>governors</w:t>
      </w:r>
      <w:r w:rsidRPr="00105696">
        <w:rPr>
          <w:rFonts w:ascii="SassoonPrimaryInfant" w:hAnsi="SassoonPrimaryInfant"/>
          <w:sz w:val="24"/>
          <w:szCs w:val="24"/>
        </w:rPr>
        <w:t xml:space="preserve"> will read Keeping Children Safe in Education</w:t>
      </w:r>
      <w:r>
        <w:rPr>
          <w:rFonts w:ascii="SassoonPrimaryInfant" w:hAnsi="SassoonPrimaryInfant"/>
          <w:sz w:val="24"/>
          <w:szCs w:val="24"/>
        </w:rPr>
        <w:t xml:space="preserve"> and this will be minuted in a local governing body meeting</w:t>
      </w:r>
      <w:r w:rsidRPr="00105696">
        <w:rPr>
          <w:rFonts w:ascii="SassoonPrimaryInfant" w:hAnsi="SassoonPrimaryInfant"/>
          <w:sz w:val="24"/>
          <w:szCs w:val="24"/>
        </w:rPr>
        <w:t>.</w:t>
      </w:r>
    </w:p>
    <w:p w14:paraId="64D985BD" w14:textId="4F5D9BF8"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The headteacher</w:t>
      </w:r>
    </w:p>
    <w:p w14:paraId="07EC895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The headteacher is responsible for the implementation of this policy, including:</w:t>
      </w:r>
    </w:p>
    <w:p w14:paraId="185D94B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Ensuring that staff (including temporary staff) and volunteers are informed of our systems which support safeguarding, including this policy, as part of their induction</w:t>
      </w:r>
    </w:p>
    <w:p w14:paraId="591FF11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Communicating this policy to parents when their child joins the school and via the school website</w:t>
      </w:r>
    </w:p>
    <w:p w14:paraId="39712F23"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Ensuring that the DSL has appropriate time, funding, training and resources, and that there is always adequate cover if the DSL is absent</w:t>
      </w:r>
    </w:p>
    <w:p w14:paraId="462A308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Ensuring that all staff undertake appropriate safeguarding and child protection training and update this regularly </w:t>
      </w:r>
    </w:p>
    <w:p w14:paraId="5B936FB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Acting as the ‘case manager’ in the event of an allegation of abuse made against another member of staff or volunteer, where appropriate (see appendix 3)</w:t>
      </w:r>
    </w:p>
    <w:p w14:paraId="0EBDB2C2" w14:textId="7580A4CF" w:rsidR="00105696" w:rsidRDefault="00105696" w:rsidP="00F57C9C">
      <w:pPr>
        <w:numPr>
          <w:ilvl w:val="0"/>
          <w:numId w:val="9"/>
        </w:numPr>
        <w:spacing w:before="120" w:after="120"/>
        <w:ind w:left="568" w:hanging="284"/>
        <w:rPr>
          <w:rFonts w:ascii="SassoonPrimaryInfant" w:eastAsia="Arial" w:hAnsi="SassoonPrimaryInfant"/>
          <w:sz w:val="24"/>
          <w:szCs w:val="24"/>
        </w:rPr>
      </w:pPr>
      <w:r w:rsidRPr="00105696">
        <w:rPr>
          <w:rFonts w:ascii="SassoonPrimaryInfant" w:eastAsia="Arial" w:hAnsi="SassoonPrimaryInfant"/>
          <w:sz w:val="24"/>
          <w:szCs w:val="24"/>
        </w:rPr>
        <w:t>Ensuring the relevant staffing ratios are met, where applicable</w:t>
      </w:r>
    </w:p>
    <w:p w14:paraId="7862D893" w14:textId="3D906BD4" w:rsidR="00EE0B06" w:rsidRPr="00EE0B06" w:rsidRDefault="00EE0B06" w:rsidP="00EE0B06">
      <w:pPr>
        <w:pStyle w:val="BalloonText"/>
        <w:rPr>
          <w:rFonts w:ascii="SassoonPrimaryInfant" w:hAnsi="SassoonPrimaryInfant"/>
          <w:b/>
          <w:sz w:val="24"/>
          <w:szCs w:val="24"/>
          <w:u w:val="single"/>
        </w:rPr>
      </w:pPr>
      <w:r>
        <w:rPr>
          <w:rFonts w:ascii="SassoonPrimaryInfant" w:hAnsi="SassoonPrimaryInfant"/>
          <w:b/>
          <w:sz w:val="24"/>
          <w:szCs w:val="24"/>
          <w:u w:val="single"/>
        </w:rPr>
        <w:t>Training</w:t>
      </w:r>
    </w:p>
    <w:p w14:paraId="031B6CBA" w14:textId="77777777" w:rsidR="00EE0B06" w:rsidRPr="00EE0B06" w:rsidRDefault="00EE0B06" w:rsidP="00EE0B06">
      <w:pPr>
        <w:pStyle w:val="BalloonText"/>
        <w:rPr>
          <w:rFonts w:ascii="SassoonPrimaryInfant" w:hAnsi="SassoonPrimaryInfant"/>
          <w:sz w:val="24"/>
          <w:szCs w:val="24"/>
        </w:rPr>
      </w:pPr>
      <w:r w:rsidRPr="00EE0B06">
        <w:rPr>
          <w:rFonts w:ascii="SassoonPrimaryInfant" w:hAnsi="SassoonPrimaryInfant"/>
          <w:sz w:val="24"/>
          <w:szCs w:val="24"/>
        </w:rPr>
        <w:t>The Designated Safeguarding Lead should undergo formal training every two years. The DSL should also undertake Prevent awareness training. In addition to this training, their knowledge and skills should be refreshed (for example via e-bulletins, meeting other DSPs, or taking time to read and digest safeguarding developments) at least annually to:</w:t>
      </w:r>
    </w:p>
    <w:p w14:paraId="4E26CFA5" w14:textId="77777777" w:rsidR="00EE0B06" w:rsidRPr="00EE0B06" w:rsidRDefault="00EE0B06" w:rsidP="00EE0B06">
      <w:pPr>
        <w:pStyle w:val="BalloonText"/>
        <w:rPr>
          <w:rFonts w:ascii="SassoonPrimaryInfant" w:hAnsi="SassoonPrimaryInfant"/>
          <w:sz w:val="24"/>
          <w:szCs w:val="24"/>
        </w:rPr>
      </w:pPr>
      <w:r w:rsidRPr="00EE0B06">
        <w:rPr>
          <w:rFonts w:ascii="SassoonPrimaryInfant" w:hAnsi="SassoonPrimaryInfant"/>
          <w:sz w:val="24"/>
          <w:szCs w:val="24"/>
        </w:rPr>
        <w:t xml:space="preserve">Understand the assessment process for providing early help and intervention, for example through locally agreed common and shared assessment processes such as early help assessments.  </w:t>
      </w:r>
    </w:p>
    <w:p w14:paraId="41F8D000" w14:textId="77777777" w:rsidR="00EE0B06" w:rsidRPr="00EE0B06" w:rsidRDefault="00EE0B06" w:rsidP="00EE0B06">
      <w:pPr>
        <w:pStyle w:val="BalloonText"/>
        <w:rPr>
          <w:rFonts w:ascii="SassoonPrimaryInfant" w:hAnsi="SassoonPrimaryInfant"/>
          <w:sz w:val="24"/>
          <w:szCs w:val="24"/>
        </w:rPr>
      </w:pPr>
      <w:r w:rsidRPr="00EE0B06">
        <w:rPr>
          <w:rFonts w:ascii="SassoonPrimaryInfant" w:hAnsi="SassoonPrimaryInfant"/>
          <w:sz w:val="24"/>
          <w:szCs w:val="24"/>
        </w:rPr>
        <w:t>Have a working knowledge of how local authorities conduct a child protection case conference and a child protection review conference and be able to attend and contribute to these effectively when required to do so.</w:t>
      </w:r>
    </w:p>
    <w:p w14:paraId="01505F6E" w14:textId="77777777" w:rsidR="00EE0B06" w:rsidRPr="00EE0B06" w:rsidRDefault="00EE0B06" w:rsidP="00EE0B06">
      <w:pPr>
        <w:pStyle w:val="BalloonText"/>
        <w:rPr>
          <w:rFonts w:ascii="SassoonPrimaryInfant" w:hAnsi="SassoonPrimaryInfant"/>
          <w:sz w:val="24"/>
          <w:szCs w:val="24"/>
        </w:rPr>
      </w:pPr>
      <w:r w:rsidRPr="00EE0B06">
        <w:rPr>
          <w:rFonts w:ascii="SassoonPrimaryInfant" w:hAnsi="SassoonPrimaryInfant"/>
          <w:sz w:val="24"/>
          <w:szCs w:val="24"/>
        </w:rPr>
        <w:t xml:space="preserve">Ensure each member of staff has access to and understands the trust’s safeguarding and child protection policy and procedures, especially new and part time staff.  </w:t>
      </w:r>
    </w:p>
    <w:p w14:paraId="0369A0C2" w14:textId="77777777" w:rsidR="00EE0B06" w:rsidRPr="00EE0B06" w:rsidRDefault="00EE0B06" w:rsidP="00EE0B06">
      <w:pPr>
        <w:pStyle w:val="BalloonText"/>
        <w:rPr>
          <w:rFonts w:ascii="SassoonPrimaryInfant" w:hAnsi="SassoonPrimaryInfant"/>
          <w:sz w:val="24"/>
          <w:szCs w:val="24"/>
        </w:rPr>
      </w:pPr>
      <w:r w:rsidRPr="00EE0B06">
        <w:rPr>
          <w:rFonts w:ascii="SassoonPrimaryInfant" w:hAnsi="SassoonPrimaryInfant"/>
          <w:sz w:val="24"/>
          <w:szCs w:val="24"/>
        </w:rPr>
        <w:t xml:space="preserve">Be alert to the specific needs of children in need, those with special educational needs and young carers. </w:t>
      </w:r>
    </w:p>
    <w:p w14:paraId="0648E2E3" w14:textId="77777777" w:rsidR="00EE0B06" w:rsidRPr="00EE0B06" w:rsidRDefault="00EE0B06" w:rsidP="00EE0B06">
      <w:pPr>
        <w:pStyle w:val="BalloonText"/>
        <w:rPr>
          <w:rFonts w:ascii="SassoonPrimaryInfant" w:hAnsi="SassoonPrimaryInfant"/>
          <w:sz w:val="24"/>
          <w:szCs w:val="24"/>
        </w:rPr>
      </w:pPr>
      <w:r w:rsidRPr="00EE0B06">
        <w:rPr>
          <w:rFonts w:ascii="SassoonPrimaryInfant" w:hAnsi="SassoonPrimaryInfant"/>
          <w:sz w:val="24"/>
          <w:szCs w:val="24"/>
        </w:rPr>
        <w:t xml:space="preserve">Understand and support the SHINE Academies with regards to the requirements of the Prevent duty and are able to provide advice and support to staff on protecting children from the risk of radicalisation. </w:t>
      </w:r>
    </w:p>
    <w:p w14:paraId="3534C41D" w14:textId="77777777" w:rsidR="00EE0B06" w:rsidRPr="00EE0B06" w:rsidRDefault="00EE0B06" w:rsidP="00EE0B06">
      <w:pPr>
        <w:pStyle w:val="BalloonText"/>
        <w:rPr>
          <w:rFonts w:ascii="SassoonPrimaryInfant" w:hAnsi="SassoonPrimaryInfant"/>
          <w:sz w:val="24"/>
          <w:szCs w:val="24"/>
        </w:rPr>
      </w:pPr>
      <w:r w:rsidRPr="00EE0B06">
        <w:rPr>
          <w:rFonts w:ascii="SassoonPrimaryInfant" w:hAnsi="SassoonPrimaryInfant"/>
          <w:sz w:val="24"/>
          <w:szCs w:val="24"/>
        </w:rPr>
        <w:t xml:space="preserve">Be able to keep detailed, accurate, secure written records of concerns and referrals. </w:t>
      </w:r>
    </w:p>
    <w:p w14:paraId="44545617" w14:textId="77777777" w:rsidR="00EE0B06" w:rsidRPr="00EE0B06" w:rsidRDefault="00EE0B06" w:rsidP="00EE0B06">
      <w:pPr>
        <w:pStyle w:val="BalloonText"/>
        <w:rPr>
          <w:rFonts w:ascii="SassoonPrimaryInfant" w:hAnsi="SassoonPrimaryInfant"/>
          <w:sz w:val="24"/>
          <w:szCs w:val="24"/>
        </w:rPr>
      </w:pPr>
      <w:r w:rsidRPr="00EE0B06">
        <w:rPr>
          <w:rFonts w:ascii="SassoonPrimaryInfant" w:hAnsi="SassoonPrimaryInfant"/>
          <w:sz w:val="24"/>
          <w:szCs w:val="24"/>
        </w:rPr>
        <w:t xml:space="preserve">Obtain access to resources and attend any relevant or refresher training courses. </w:t>
      </w:r>
    </w:p>
    <w:p w14:paraId="28B9992B" w14:textId="59A0030E" w:rsidR="00EE0B06" w:rsidRDefault="00EE0B06" w:rsidP="00561E3A">
      <w:pPr>
        <w:pStyle w:val="BalloonText"/>
        <w:rPr>
          <w:rFonts w:ascii="SassoonPrimaryInfant" w:hAnsi="SassoonPrimaryInfant"/>
          <w:sz w:val="24"/>
          <w:szCs w:val="24"/>
        </w:rPr>
      </w:pPr>
      <w:r w:rsidRPr="00EE0B06">
        <w:rPr>
          <w:rFonts w:ascii="SassoonPrimaryInfant" w:hAnsi="SassoonPrimaryInfant"/>
          <w:sz w:val="24"/>
          <w:szCs w:val="24"/>
        </w:rPr>
        <w:lastRenderedPageBreak/>
        <w:t xml:space="preserve">Encourage a culture of listening to children and taking account of their wishes and feelings, among all staff, in any measures the school or college may put in place to protect them. </w:t>
      </w:r>
    </w:p>
    <w:p w14:paraId="6AA20AD2" w14:textId="77777777" w:rsidR="00561E3A" w:rsidRPr="00561E3A" w:rsidRDefault="00561E3A" w:rsidP="00561E3A">
      <w:pPr>
        <w:pStyle w:val="BalloonText"/>
        <w:rPr>
          <w:rFonts w:ascii="SassoonPrimaryInfant" w:hAnsi="SassoonPrimaryInfant"/>
          <w:sz w:val="24"/>
          <w:szCs w:val="24"/>
        </w:rPr>
      </w:pPr>
    </w:p>
    <w:p w14:paraId="7DE126FA" w14:textId="7CC13A53" w:rsidR="00105696" w:rsidRPr="00D95169" w:rsidRDefault="00105696" w:rsidP="00105696">
      <w:pPr>
        <w:pStyle w:val="Heading1"/>
        <w:rPr>
          <w:rFonts w:ascii="SassoonPrimaryInfant" w:hAnsi="SassoonPrimaryInfant"/>
          <w:color w:val="auto"/>
          <w:sz w:val="24"/>
          <w:szCs w:val="24"/>
          <w:u w:val="single"/>
        </w:rPr>
      </w:pPr>
      <w:bookmarkStart w:id="7" w:name="_Toc15569166"/>
      <w:r w:rsidRPr="00D95169">
        <w:rPr>
          <w:rFonts w:ascii="SassoonPrimaryInfant" w:hAnsi="SassoonPrimaryInfant"/>
          <w:color w:val="auto"/>
          <w:sz w:val="24"/>
          <w:szCs w:val="24"/>
          <w:u w:val="single"/>
        </w:rPr>
        <w:t>Confidentiality</w:t>
      </w:r>
      <w:bookmarkEnd w:id="7"/>
    </w:p>
    <w:p w14:paraId="60D6A076" w14:textId="2D55049A" w:rsidR="00105696" w:rsidRPr="00D95169" w:rsidRDefault="00D95169" w:rsidP="00105696">
      <w:pPr>
        <w:pStyle w:val="1bodycopy10pt"/>
        <w:rPr>
          <w:rFonts w:ascii="SassoonPrimaryInfant" w:hAnsi="SassoonPrimaryInfant"/>
          <w:sz w:val="24"/>
          <w:lang w:val="en-GB"/>
        </w:rPr>
      </w:pPr>
      <w:r>
        <w:rPr>
          <w:rFonts w:ascii="SassoonPrimaryInfant" w:hAnsi="SassoonPrimaryInfant"/>
          <w:sz w:val="24"/>
          <w:lang w:val="en-GB"/>
        </w:rPr>
        <w:t>Safeguarding raises issues of confidentiality that must be clearly understood by all staff/volunteers.</w:t>
      </w:r>
    </w:p>
    <w:p w14:paraId="24D6C45B" w14:textId="77777777" w:rsidR="00105696" w:rsidRPr="00D95169" w:rsidRDefault="00105696" w:rsidP="00105696">
      <w:pPr>
        <w:pStyle w:val="4Bulletedcopyblue"/>
        <w:rPr>
          <w:rFonts w:ascii="SassoonPrimaryInfant" w:hAnsi="SassoonPrimaryInfant"/>
          <w:sz w:val="24"/>
          <w:szCs w:val="24"/>
        </w:rPr>
      </w:pPr>
      <w:r w:rsidRPr="00D95169">
        <w:rPr>
          <w:rFonts w:ascii="SassoonPrimaryInfant" w:hAnsi="SassoonPrimaryInfant"/>
          <w:sz w:val="24"/>
          <w:szCs w:val="24"/>
        </w:rPr>
        <w:t>Timely information sharing is essential to effective safeguarding</w:t>
      </w:r>
    </w:p>
    <w:p w14:paraId="5E37A9B4" w14:textId="77777777" w:rsidR="00105696" w:rsidRPr="00D95169" w:rsidRDefault="00105696" w:rsidP="00105696">
      <w:pPr>
        <w:pStyle w:val="4Bulletedcopyblue"/>
        <w:rPr>
          <w:rFonts w:ascii="SassoonPrimaryInfant" w:hAnsi="SassoonPrimaryInfant"/>
          <w:sz w:val="24"/>
          <w:szCs w:val="24"/>
        </w:rPr>
      </w:pPr>
      <w:r w:rsidRPr="00D95169">
        <w:rPr>
          <w:rFonts w:ascii="SassoonPrimaryInfant" w:hAnsi="SassoonPrimaryInfant"/>
          <w:sz w:val="24"/>
          <w:szCs w:val="24"/>
        </w:rPr>
        <w:t>Fears about sharing information must not be allowed to stand in the way of the need to promote the welfare, and protect the safety, of children</w:t>
      </w:r>
    </w:p>
    <w:p w14:paraId="187645A5" w14:textId="77777777" w:rsidR="00105696" w:rsidRPr="00D95169" w:rsidRDefault="00105696" w:rsidP="00105696">
      <w:pPr>
        <w:pStyle w:val="4Bulletedcopyblue"/>
        <w:rPr>
          <w:rFonts w:ascii="SassoonPrimaryInfant" w:hAnsi="SassoonPrimaryInfant"/>
          <w:sz w:val="24"/>
          <w:szCs w:val="24"/>
        </w:rPr>
      </w:pPr>
      <w:r w:rsidRPr="00D95169">
        <w:rPr>
          <w:rFonts w:ascii="SassoonPrimaryInfant" w:hAnsi="SassoonPrimaryInfant"/>
          <w:sz w:val="24"/>
          <w:szCs w:val="24"/>
        </w:rPr>
        <w:t>The Data Protection Act (DPA) 2018 and GDPR do not prevent, or limit, the sharing of information for the purposes of keeping children safe</w:t>
      </w:r>
    </w:p>
    <w:p w14:paraId="0C5A89F6" w14:textId="77777777" w:rsidR="00105696" w:rsidRPr="00D95169" w:rsidRDefault="00105696" w:rsidP="00105696">
      <w:pPr>
        <w:pStyle w:val="4Bulletedcopyblue"/>
        <w:rPr>
          <w:rFonts w:ascii="SassoonPrimaryInfant" w:hAnsi="SassoonPrimaryInfant"/>
          <w:sz w:val="24"/>
          <w:szCs w:val="24"/>
        </w:rPr>
      </w:pPr>
      <w:r w:rsidRPr="00D95169">
        <w:rPr>
          <w:rFonts w:ascii="SassoonPrimaryInfant" w:hAnsi="SassoonPrimaryInfant"/>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86B4CA1" w14:textId="77777777" w:rsidR="00105696" w:rsidRPr="00D95169" w:rsidRDefault="00105696" w:rsidP="00105696">
      <w:pPr>
        <w:pStyle w:val="4Bulletedcopyblue"/>
        <w:rPr>
          <w:rFonts w:ascii="SassoonPrimaryInfant" w:hAnsi="SassoonPrimaryInfant"/>
          <w:sz w:val="24"/>
          <w:szCs w:val="24"/>
        </w:rPr>
      </w:pPr>
      <w:r w:rsidRPr="00D95169">
        <w:rPr>
          <w:rFonts w:ascii="SassoonPrimaryInfant" w:hAnsi="SassoonPrimaryInfant"/>
          <w:sz w:val="24"/>
          <w:szCs w:val="24"/>
        </w:rPr>
        <w:t>Staff should never promise a child that they will not tell anyone about a report of abuse, as this may not be in the child’s best interests</w:t>
      </w:r>
    </w:p>
    <w:p w14:paraId="1767810D" w14:textId="2CFBD86E" w:rsidR="00105696" w:rsidRPr="00D95169" w:rsidRDefault="00105696" w:rsidP="00105696">
      <w:pPr>
        <w:pStyle w:val="4Bulletedcopyblue"/>
        <w:rPr>
          <w:rFonts w:ascii="SassoonPrimaryInfant" w:hAnsi="SassoonPrimaryInfant"/>
          <w:sz w:val="24"/>
          <w:szCs w:val="24"/>
        </w:rPr>
      </w:pPr>
      <w:r w:rsidRPr="00D95169">
        <w:rPr>
          <w:rFonts w:ascii="SassoonPrimaryInfant" w:hAnsi="SassoonPrimaryInfant"/>
          <w:sz w:val="24"/>
          <w:szCs w:val="24"/>
        </w:rPr>
        <w:t xml:space="preserve">The government’s </w:t>
      </w:r>
      <w:hyperlink r:id="rId26" w:history="1">
        <w:r w:rsidRPr="00D95169">
          <w:rPr>
            <w:rStyle w:val="Hyperlink"/>
            <w:rFonts w:ascii="SassoonPrimaryInfant" w:hAnsi="SassoonPrimaryInfant"/>
            <w:sz w:val="24"/>
            <w:szCs w:val="24"/>
          </w:rPr>
          <w:t>information sharing advice for safeguarding practitioners</w:t>
        </w:r>
      </w:hyperlink>
      <w:r w:rsidRPr="00D95169">
        <w:rPr>
          <w:rFonts w:ascii="SassoonPrimaryInfant" w:hAnsi="SassoonPrimaryInfant"/>
          <w:sz w:val="24"/>
          <w:szCs w:val="24"/>
        </w:rPr>
        <w:t xml:space="preserve"> includes 7 ‘golden rules’ for sharing information, and will support staff who have to make decisions about sharing information</w:t>
      </w:r>
      <w:r w:rsidR="00A02701">
        <w:rPr>
          <w:rFonts w:ascii="SassoonPrimaryInfant" w:hAnsi="SassoonPrimaryInfant"/>
          <w:sz w:val="24"/>
          <w:szCs w:val="24"/>
        </w:rPr>
        <w:t xml:space="preserve">. The Trust should work closely with the 3 safeguarding partners in-line with the </w:t>
      </w:r>
      <w:hyperlink r:id="rId27" w:history="1">
        <w:r w:rsidR="00A02701" w:rsidRPr="00105696">
          <w:rPr>
            <w:rStyle w:val="Hyperlink"/>
            <w:rFonts w:ascii="SassoonPrimaryInfant" w:hAnsi="SassoonPrimaryInfant"/>
            <w:sz w:val="24"/>
          </w:rPr>
          <w:t>Working Together to Safeguard Children (2018)</w:t>
        </w:r>
      </w:hyperlink>
      <w:r w:rsidR="00A02701" w:rsidRPr="00105696">
        <w:rPr>
          <w:rFonts w:ascii="SassoonPrimaryInfant" w:eastAsia="Arial" w:hAnsi="SassoonPrimaryInfant"/>
          <w:sz w:val="24"/>
          <w:lang w:val="en-GB"/>
        </w:rPr>
        <w:t>,</w:t>
      </w:r>
      <w:r w:rsidR="00A02701">
        <w:rPr>
          <w:rFonts w:ascii="SassoonPrimaryInfant" w:eastAsia="Arial" w:hAnsi="SassoonPrimaryInfant"/>
          <w:sz w:val="24"/>
          <w:lang w:val="en-GB"/>
        </w:rPr>
        <w:t xml:space="preserve"> document to share information to keep our children safe</w:t>
      </w:r>
    </w:p>
    <w:p w14:paraId="78CE8AEA" w14:textId="77777777" w:rsidR="00105696" w:rsidRPr="00D95169" w:rsidRDefault="00105696" w:rsidP="00105696">
      <w:pPr>
        <w:pStyle w:val="4Bulletedcopyblue"/>
        <w:rPr>
          <w:rFonts w:ascii="SassoonPrimaryInfant" w:hAnsi="SassoonPrimaryInfant"/>
          <w:sz w:val="24"/>
          <w:szCs w:val="24"/>
        </w:rPr>
      </w:pPr>
      <w:r w:rsidRPr="00D95169">
        <w:rPr>
          <w:rFonts w:ascii="SassoonPrimaryInfant" w:hAnsi="SassoonPrimaryInfant"/>
          <w:sz w:val="24"/>
          <w:szCs w:val="24"/>
        </w:rPr>
        <w:t>If staff are in any doubt about sharing information, they should speak to the designated safeguarding lead (or deputy)</w:t>
      </w:r>
    </w:p>
    <w:p w14:paraId="26B41FE1" w14:textId="244C72EC" w:rsidR="00105696" w:rsidRPr="00D95169" w:rsidRDefault="00105696" w:rsidP="00105696">
      <w:pPr>
        <w:pStyle w:val="4Bulletedcopyblue"/>
        <w:rPr>
          <w:rFonts w:ascii="SassoonPrimaryInfant" w:hAnsi="SassoonPrimaryInfant"/>
          <w:sz w:val="24"/>
          <w:szCs w:val="24"/>
        </w:rPr>
      </w:pPr>
      <w:r w:rsidRPr="00D95169">
        <w:rPr>
          <w:rFonts w:ascii="SassoonPrimaryInfant" w:hAnsi="SassoonPrimaryInfant"/>
          <w:sz w:val="24"/>
          <w:szCs w:val="24"/>
        </w:rPr>
        <w:t>Confidentiality is also addressed in this policy with respect</w:t>
      </w:r>
      <w:r w:rsidR="00B22DD4">
        <w:rPr>
          <w:rFonts w:ascii="SassoonPrimaryInfant" w:hAnsi="SassoonPrimaryInfant"/>
          <w:sz w:val="24"/>
          <w:szCs w:val="24"/>
        </w:rPr>
        <w:t xml:space="preserve"> to record keeping</w:t>
      </w:r>
      <w:r w:rsidRPr="00D95169">
        <w:rPr>
          <w:rFonts w:ascii="SassoonPrimaryInfant" w:hAnsi="SassoonPrimaryInfant"/>
          <w:sz w:val="24"/>
          <w:szCs w:val="24"/>
        </w:rPr>
        <w:t xml:space="preserve"> and allegations of abuse against staff in appendix 3</w:t>
      </w:r>
    </w:p>
    <w:p w14:paraId="6737D1BA" w14:textId="77777777" w:rsidR="00105696" w:rsidRPr="00105696" w:rsidRDefault="00105696" w:rsidP="00105696">
      <w:pPr>
        <w:rPr>
          <w:rFonts w:ascii="SassoonPrimaryInfant" w:hAnsi="SassoonPrimaryInfant"/>
          <w:sz w:val="24"/>
          <w:szCs w:val="24"/>
        </w:rPr>
      </w:pPr>
    </w:p>
    <w:p w14:paraId="6375C85A" w14:textId="2EB5C07F" w:rsidR="00105696" w:rsidRPr="00D95169" w:rsidRDefault="00105696" w:rsidP="00105696">
      <w:pPr>
        <w:pStyle w:val="Heading1"/>
        <w:rPr>
          <w:rFonts w:ascii="SassoonPrimaryInfant" w:hAnsi="SassoonPrimaryInfant"/>
          <w:color w:val="auto"/>
          <w:sz w:val="24"/>
          <w:szCs w:val="24"/>
          <w:u w:val="single"/>
        </w:rPr>
      </w:pPr>
      <w:bookmarkStart w:id="8" w:name="_Toc15569167"/>
      <w:r w:rsidRPr="00D95169">
        <w:rPr>
          <w:rFonts w:ascii="SassoonPrimaryInfant" w:hAnsi="SassoonPrimaryInfant"/>
          <w:color w:val="auto"/>
          <w:sz w:val="24"/>
          <w:szCs w:val="24"/>
          <w:u w:val="single"/>
        </w:rPr>
        <w:t>Recognising abuse and taking action</w:t>
      </w:r>
      <w:bookmarkEnd w:id="8"/>
    </w:p>
    <w:p w14:paraId="3894013C"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Staff, volunteers and governors must follow the procedures set out below in the event of a safeguarding issue.</w:t>
      </w:r>
    </w:p>
    <w:p w14:paraId="21001ACA"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Please note – in this and subsequent sections, you should take any references to the DSL to mean “the DSL (or deputy DSL)”.</w:t>
      </w:r>
    </w:p>
    <w:p w14:paraId="1C106F82" w14:textId="082ED3BF"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If a child is suffering or likely to suffer harm, or in immediate danger</w:t>
      </w:r>
    </w:p>
    <w:p w14:paraId="3D928393"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Make a referral to children’s social care and/or the police </w:t>
      </w:r>
      <w:r w:rsidRPr="00105696">
        <w:rPr>
          <w:rFonts w:ascii="SassoonPrimaryInfant" w:hAnsi="SassoonPrimaryInfant"/>
          <w:b/>
          <w:bCs/>
          <w:sz w:val="24"/>
          <w:szCs w:val="24"/>
        </w:rPr>
        <w:t>immediately</w:t>
      </w:r>
      <w:r w:rsidRPr="00105696">
        <w:rPr>
          <w:rFonts w:ascii="SassoonPrimaryInfant" w:hAnsi="SassoonPrimaryInfant"/>
          <w:sz w:val="24"/>
          <w:szCs w:val="24"/>
        </w:rPr>
        <w:t xml:space="preserve"> if you believe a child is suffering or likely to suffer from harm, or in immediate danger. </w:t>
      </w:r>
      <w:r w:rsidRPr="00105696">
        <w:rPr>
          <w:rFonts w:ascii="SassoonPrimaryInfant" w:hAnsi="SassoonPrimaryInfant"/>
          <w:b/>
          <w:bCs/>
          <w:sz w:val="24"/>
          <w:szCs w:val="24"/>
        </w:rPr>
        <w:t>Anyone can make a referral.</w:t>
      </w:r>
    </w:p>
    <w:p w14:paraId="38CE84D5" w14:textId="7F385040" w:rsidR="00105696" w:rsidRPr="00105696" w:rsidRDefault="00B22DD4" w:rsidP="00105696">
      <w:pPr>
        <w:rPr>
          <w:rFonts w:ascii="SassoonPrimaryInfant" w:hAnsi="SassoonPrimaryInfant"/>
          <w:sz w:val="24"/>
          <w:szCs w:val="24"/>
        </w:rPr>
      </w:pPr>
      <w:r>
        <w:rPr>
          <w:rFonts w:ascii="SassoonPrimaryInfant" w:hAnsi="SassoonPrimaryInfant"/>
          <w:sz w:val="24"/>
          <w:szCs w:val="24"/>
        </w:rPr>
        <w:t>Tell the DSL</w:t>
      </w:r>
      <w:r w:rsidR="00105696" w:rsidRPr="00105696">
        <w:rPr>
          <w:rFonts w:ascii="SassoonPrimaryInfant" w:hAnsi="SassoonPrimaryInfant"/>
          <w:sz w:val="24"/>
          <w:szCs w:val="24"/>
        </w:rPr>
        <w:t xml:space="preserve"> as soon as possible if you make a referral directly.</w:t>
      </w:r>
    </w:p>
    <w:p w14:paraId="498B5477" w14:textId="77777777" w:rsidR="00D95169" w:rsidRPr="00B96F35" w:rsidRDefault="00D95169" w:rsidP="00D95169">
      <w:pPr>
        <w:pStyle w:val="Title"/>
        <w:jc w:val="left"/>
        <w:rPr>
          <w:rFonts w:ascii="SassoonPrimaryInfant" w:hAnsi="SassoonPrimaryInfant" w:cs="Arial"/>
          <w:sz w:val="24"/>
        </w:rPr>
      </w:pPr>
      <w:r w:rsidRPr="00B96F35">
        <w:rPr>
          <w:rFonts w:ascii="SassoonPrimaryInfant" w:hAnsi="SassoonPrimaryInfant" w:cs="Arial"/>
          <w:sz w:val="24"/>
        </w:rPr>
        <w:t>If any member of staff is concerned about a child, he or she must inform the Designated Safeguarding Lead. The Designated Safeguarding Lead will decide whether the concerns should be referred to MASH. If it is decided to make a referral to Social Care this will be discussed with the parents, unless to do so would place the child at further risk of harm.</w:t>
      </w:r>
    </w:p>
    <w:p w14:paraId="013423B7" w14:textId="77777777" w:rsidR="00D95169" w:rsidRPr="00B96F35" w:rsidRDefault="00D95169" w:rsidP="00D95169">
      <w:pPr>
        <w:pStyle w:val="Title"/>
        <w:jc w:val="left"/>
        <w:rPr>
          <w:rFonts w:ascii="SassoonPrimaryInfant" w:hAnsi="SassoonPrimaryInfant" w:cs="Arial"/>
          <w:sz w:val="24"/>
        </w:rPr>
      </w:pPr>
    </w:p>
    <w:p w14:paraId="484AC5B9" w14:textId="77777777" w:rsidR="00D95169" w:rsidRPr="00B96F35" w:rsidRDefault="00D95169" w:rsidP="00D95169">
      <w:pPr>
        <w:pStyle w:val="Title"/>
        <w:jc w:val="left"/>
        <w:rPr>
          <w:rFonts w:ascii="SassoonPrimaryInfant" w:hAnsi="SassoonPrimaryInfant" w:cs="Arial"/>
          <w:sz w:val="24"/>
        </w:rPr>
      </w:pPr>
      <w:r w:rsidRPr="00B96F35">
        <w:rPr>
          <w:rFonts w:ascii="SassoonPrimaryInfant" w:hAnsi="SassoonPrimaryInfant" w:cs="Arial"/>
          <w:sz w:val="24"/>
        </w:rPr>
        <w:t xml:space="preserve">While it is the DSPs role to make referrals, </w:t>
      </w:r>
      <w:r w:rsidRPr="00B96F35">
        <w:rPr>
          <w:rFonts w:ascii="SassoonPrimaryInfant" w:hAnsi="SassoonPrimaryInfant" w:cs="Arial"/>
          <w:bCs/>
          <w:sz w:val="24"/>
        </w:rPr>
        <w:t xml:space="preserve">any staff member can make a referral to Social Care. If a child is in immediate danger or is at risk of harm (e.g. </w:t>
      </w:r>
      <w:r w:rsidRPr="00B96F35">
        <w:rPr>
          <w:rFonts w:ascii="SassoonPrimaryInfant" w:hAnsi="SassoonPrimaryInfant" w:cs="Arial"/>
          <w:sz w:val="24"/>
        </w:rPr>
        <w:t>concern that a family might have plans to carry out FGM)</w:t>
      </w:r>
      <w:r w:rsidRPr="00B96F35">
        <w:rPr>
          <w:rFonts w:ascii="SassoonPrimaryInfant" w:hAnsi="SassoonPrimaryInfant" w:cs="Arial"/>
          <w:bCs/>
          <w:sz w:val="24"/>
        </w:rPr>
        <w:t xml:space="preserve">, a referral should be made to Children’s Services and/or the Police immediately. Where referrals are not made by the DSP, the DSP should be informed as soon as possible. </w:t>
      </w:r>
    </w:p>
    <w:p w14:paraId="7790246B" w14:textId="77777777" w:rsidR="00D95169" w:rsidRPr="00B96F35" w:rsidRDefault="00D95169" w:rsidP="00D95169">
      <w:pPr>
        <w:pStyle w:val="Title"/>
        <w:jc w:val="left"/>
        <w:rPr>
          <w:rFonts w:ascii="SassoonPrimaryInfant" w:hAnsi="SassoonPrimaryInfant" w:cs="Arial"/>
          <w:sz w:val="24"/>
        </w:rPr>
      </w:pPr>
    </w:p>
    <w:p w14:paraId="6FD21CD9" w14:textId="77777777" w:rsidR="00D95169" w:rsidRPr="00B96F35" w:rsidRDefault="00D95169" w:rsidP="00D95169">
      <w:pPr>
        <w:pStyle w:val="Title"/>
        <w:jc w:val="left"/>
        <w:rPr>
          <w:rFonts w:ascii="SassoonPrimaryInfant" w:hAnsi="SassoonPrimaryInfant" w:cs="Arial"/>
          <w:sz w:val="24"/>
        </w:rPr>
      </w:pPr>
      <w:r w:rsidRPr="00B96F35">
        <w:rPr>
          <w:rFonts w:ascii="SassoonPrimaryInfant" w:hAnsi="SassoonPrimaryInfant" w:cs="Arial"/>
          <w:sz w:val="24"/>
        </w:rPr>
        <w:t xml:space="preserve">If a </w:t>
      </w:r>
      <w:r w:rsidRPr="00B96F35">
        <w:rPr>
          <w:rFonts w:ascii="SassoonPrimaryInfant" w:hAnsi="SassoonPrimaryInfant" w:cs="Arial"/>
          <w:bCs/>
          <w:sz w:val="24"/>
        </w:rPr>
        <w:t>teacher</w:t>
      </w:r>
      <w:r w:rsidRPr="00B96F35">
        <w:rPr>
          <w:rFonts w:ascii="SassoonPrimaryInfant" w:hAnsi="SassoonPrimaryInfant" w:cs="Arial"/>
          <w:b/>
          <w:bCs/>
          <w:sz w:val="24"/>
        </w:rPr>
        <w:t xml:space="preserve"> </w:t>
      </w:r>
      <w:r w:rsidRPr="00B96F35">
        <w:rPr>
          <w:rFonts w:ascii="SassoonPrimaryInfant" w:hAnsi="SassoonPrimaryInfant" w:cs="Arial"/>
          <w:bCs/>
          <w:sz w:val="24"/>
        </w:rPr>
        <w:t xml:space="preserve">( persons employed or engaged to carry out teaching work at schools and other institutions in England) </w:t>
      </w:r>
      <w:r w:rsidRPr="00B96F35">
        <w:rPr>
          <w:rFonts w:ascii="SassoonPrimaryInfant" w:hAnsi="SassoonPrimaryInfant" w:cs="Arial"/>
          <w:sz w:val="24"/>
        </w:rPr>
        <w:t xml:space="preserve">, in the course of their work in the profession, discovers that an act of Female Genital Mutilation (FGM) appears to have been carried out on a girl under the age of 18 the </w:t>
      </w:r>
      <w:r w:rsidRPr="00B96F35">
        <w:rPr>
          <w:rFonts w:ascii="SassoonPrimaryInfant" w:hAnsi="SassoonPrimaryInfant" w:cs="Arial"/>
          <w:bCs/>
          <w:sz w:val="24"/>
        </w:rPr>
        <w:t>teacher</w:t>
      </w:r>
      <w:r w:rsidRPr="00B96F35">
        <w:rPr>
          <w:rFonts w:ascii="SassoonPrimaryInfant" w:hAnsi="SassoonPrimaryInfant" w:cs="Arial"/>
          <w:b/>
          <w:bCs/>
          <w:sz w:val="24"/>
        </w:rPr>
        <w:t xml:space="preserve"> </w:t>
      </w:r>
      <w:r w:rsidRPr="00B96F35">
        <w:rPr>
          <w:rFonts w:ascii="SassoonPrimaryInfant" w:hAnsi="SassoonPrimaryInfant" w:cs="Arial"/>
          <w:sz w:val="24"/>
        </w:rPr>
        <w:t xml:space="preserve">must report this to the police. </w:t>
      </w:r>
      <w:r w:rsidRPr="00B96F35">
        <w:rPr>
          <w:rFonts w:ascii="SassoonPrimaryInfant" w:hAnsi="SassoonPrimaryInfant" w:cs="Arial"/>
          <w:b/>
          <w:sz w:val="24"/>
          <w:u w:val="single"/>
        </w:rPr>
        <w:t>This is a mandatory reporting duty.</w:t>
      </w:r>
      <w:r w:rsidRPr="00B96F35">
        <w:rPr>
          <w:rFonts w:ascii="SassoonPrimaryInfant" w:hAnsi="SassoonPrimaryInfant" w:cs="Arial"/>
          <w:sz w:val="24"/>
        </w:rPr>
        <w:t xml:space="preserve"> </w:t>
      </w:r>
    </w:p>
    <w:p w14:paraId="6392C14E" w14:textId="3E0C901C"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If a child makes a disclosure to you</w:t>
      </w:r>
    </w:p>
    <w:p w14:paraId="100EB6C3"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a child discloses a safeguarding issue to you, you should:</w:t>
      </w:r>
    </w:p>
    <w:p w14:paraId="1F86201F"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Listen to and believe them. Allow them time to talk freely and do not ask leading questions</w:t>
      </w:r>
    </w:p>
    <w:p w14:paraId="778B1176"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Stay calm and do not show that you are shocked or upset </w:t>
      </w:r>
    </w:p>
    <w:p w14:paraId="2D29D1A8"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Tell the child they have done the right thing in telling you. Do not tell them they should have told you sooner</w:t>
      </w:r>
    </w:p>
    <w:p w14:paraId="385CE23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Explain what will happen next and that you will have to pass this information on. Do not promise to keep it a secret </w:t>
      </w:r>
    </w:p>
    <w:p w14:paraId="5E5E2234"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Write up your conversation as soon as possible in the child’s own words. Stick to the facts, and do not put your own judgement on it</w:t>
      </w:r>
    </w:p>
    <w:p w14:paraId="5C530BC4" w14:textId="5AF80C60" w:rsid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Sign and date the write-up and pass it on to the DSL. Alternatively, if appropriate, make a referral to children’s social care and/</w:t>
      </w:r>
      <w:r w:rsidR="00B22DD4">
        <w:rPr>
          <w:rFonts w:ascii="SassoonPrimaryInfant" w:hAnsi="SassoonPrimaryInfant"/>
          <w:sz w:val="24"/>
          <w:szCs w:val="24"/>
        </w:rPr>
        <w:t>or the police directly</w:t>
      </w:r>
      <w:r w:rsidRPr="00105696">
        <w:rPr>
          <w:rFonts w:ascii="SassoonPrimaryInfant" w:hAnsi="SassoonPrimaryInfant"/>
          <w:sz w:val="24"/>
          <w:szCs w:val="24"/>
        </w:rPr>
        <w:t xml:space="preserve"> and tell the DSL as soon as possible that you have done so</w:t>
      </w:r>
    </w:p>
    <w:p w14:paraId="4AC835BB" w14:textId="77777777" w:rsidR="00D95169" w:rsidRPr="00105696" w:rsidRDefault="00D95169" w:rsidP="00D95169">
      <w:pPr>
        <w:pStyle w:val="4Bulletedcopyblue"/>
        <w:ind w:left="340"/>
        <w:rPr>
          <w:rFonts w:ascii="SassoonPrimaryInfant" w:hAnsi="SassoonPrimaryInfant"/>
          <w:sz w:val="24"/>
          <w:szCs w:val="24"/>
        </w:rPr>
      </w:pPr>
    </w:p>
    <w:p w14:paraId="78F74719" w14:textId="673DAE2F"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If you discover that FGM has taken place or a pupil is at risk of FGM</w:t>
      </w:r>
    </w:p>
    <w:p w14:paraId="416F95AC"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The Department for Education’s Keeping Children Safe in Education explains that FGM comprises “all procedures involving partial or total removal of the external female genitalia, or other injury to the female genital organs”.</w:t>
      </w:r>
    </w:p>
    <w:p w14:paraId="70CDD09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FGM is illegal in the UK and a form of child abuse with long-lasting, harmful consequences. It is also known as ‘female genital cutting’, ‘circumcision’ or ‘initiation’.</w:t>
      </w:r>
    </w:p>
    <w:p w14:paraId="22C8C472"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Possible indicators that a pupil has already been subjected to FGM, and factors that suggest a pupil may be at risk, are set out in appendix 4. </w:t>
      </w:r>
    </w:p>
    <w:p w14:paraId="0B24FFE4"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b/>
          <w:sz w:val="24"/>
          <w:szCs w:val="24"/>
        </w:rPr>
        <w:t>Any teacher</w:t>
      </w:r>
      <w:r w:rsidRPr="00105696">
        <w:rPr>
          <w:rFonts w:ascii="SassoonPrimaryInfant" w:hAnsi="SassoonPrimaryInfant"/>
          <w:sz w:val="24"/>
          <w:szCs w:val="24"/>
        </w:rPr>
        <w:t xml:space="preserve"> who discovers (either through disclosure by the victim or visual evidence) that an act of FGM appears to have been carried out on a </w:t>
      </w:r>
      <w:r w:rsidRPr="00105696">
        <w:rPr>
          <w:rFonts w:ascii="SassoonPrimaryInfant" w:hAnsi="SassoonPrimaryInfant"/>
          <w:b/>
          <w:sz w:val="24"/>
          <w:szCs w:val="24"/>
        </w:rPr>
        <w:t>pupil under 18</w:t>
      </w:r>
      <w:r w:rsidRPr="00105696">
        <w:rPr>
          <w:rFonts w:ascii="SassoonPrimaryInfant" w:hAnsi="SassoonPrimaryInfant"/>
          <w:sz w:val="24"/>
          <w:szCs w:val="24"/>
        </w:rPr>
        <w:t xml:space="preserve"> must immediately report this to the police, personally. This is a statutory duty, and teachers will face disciplinary sanctions for failing to meet it.</w:t>
      </w:r>
    </w:p>
    <w:p w14:paraId="25798354" w14:textId="4A016022"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Unless they have good reason not to, they should also discuss the case with the DSL and involve children’s social care as appropriate.</w:t>
      </w:r>
      <w:r w:rsidR="00802926">
        <w:rPr>
          <w:rFonts w:ascii="SassoonPrimaryInfant" w:hAnsi="SassoonPrimaryInfant"/>
          <w:sz w:val="24"/>
          <w:szCs w:val="24"/>
        </w:rPr>
        <w:t xml:space="preserve"> </w:t>
      </w:r>
      <w:r w:rsidR="00802926" w:rsidRPr="00B96F35">
        <w:rPr>
          <w:rFonts w:ascii="SassoonPrimaryInfant" w:hAnsi="SassoonPrimaryInfant" w:cs="Arial"/>
          <w:sz w:val="24"/>
        </w:rPr>
        <w:t xml:space="preserve">Information on when and how to make a report can be found at </w:t>
      </w:r>
      <w:hyperlink r:id="rId28" w:history="1">
        <w:r w:rsidR="00802926" w:rsidRPr="00B96F35">
          <w:rPr>
            <w:rStyle w:val="Hyperlink"/>
            <w:rFonts w:ascii="SassoonPrimaryInfant" w:hAnsi="SassoonPrimaryInfant" w:cs="Arial"/>
            <w:color w:val="auto"/>
            <w:sz w:val="24"/>
          </w:rPr>
          <w:t>https://www.gov.uk/government/publications/mandatory-reporting-of-female-genital-mutilation-procedural-information</w:t>
        </w:r>
      </w:hyperlink>
    </w:p>
    <w:p w14:paraId="41AFFB84"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b/>
          <w:sz w:val="24"/>
          <w:szCs w:val="24"/>
        </w:rPr>
        <w:t>Any other member of staff</w:t>
      </w:r>
      <w:r w:rsidRPr="00105696">
        <w:rPr>
          <w:rFonts w:ascii="SassoonPrimaryInfant" w:hAnsi="SassoonPrimaryInfant"/>
          <w:sz w:val="24"/>
          <w:szCs w:val="24"/>
        </w:rPr>
        <w:t xml:space="preserve"> who discovers that an act of FGM appears to have been carried out on a </w:t>
      </w:r>
      <w:r w:rsidRPr="00105696">
        <w:rPr>
          <w:rFonts w:ascii="SassoonPrimaryInfant" w:hAnsi="SassoonPrimaryInfant"/>
          <w:b/>
          <w:sz w:val="24"/>
          <w:szCs w:val="24"/>
        </w:rPr>
        <w:t>pupil under 18</w:t>
      </w:r>
      <w:r w:rsidRPr="00105696">
        <w:rPr>
          <w:rFonts w:ascii="SassoonPrimaryInfant" w:hAnsi="SassoonPrimaryInfant"/>
          <w:sz w:val="24"/>
          <w:szCs w:val="24"/>
        </w:rPr>
        <w:t xml:space="preserve"> must speak to the DSL and follow our local safeguarding procedures.</w:t>
      </w:r>
    </w:p>
    <w:p w14:paraId="1750D42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duty for teachers mentioned above does not apply in cases where a pupil is </w:t>
      </w:r>
      <w:r w:rsidRPr="00105696">
        <w:rPr>
          <w:rFonts w:ascii="SassoonPrimaryInfant" w:hAnsi="SassoonPrimaryInfant"/>
          <w:i/>
          <w:sz w:val="24"/>
          <w:szCs w:val="24"/>
        </w:rPr>
        <w:t xml:space="preserve">at risk </w:t>
      </w:r>
      <w:r w:rsidRPr="00105696">
        <w:rPr>
          <w:rFonts w:ascii="SassoonPrimaryInfant" w:hAnsi="SassoonPrimaryInfant"/>
          <w:sz w:val="24"/>
          <w:szCs w:val="24"/>
        </w:rPr>
        <w:t>of FGM or FGM is suspected but is not known to have been carried out. Staff should not examine pupils.</w:t>
      </w:r>
    </w:p>
    <w:p w14:paraId="12E8279A" w14:textId="318E2E5A" w:rsidR="00105696" w:rsidRDefault="00105696" w:rsidP="00105696">
      <w:pPr>
        <w:rPr>
          <w:rFonts w:ascii="SassoonPrimaryInfant" w:hAnsi="SassoonPrimaryInfant"/>
          <w:sz w:val="24"/>
          <w:szCs w:val="24"/>
        </w:rPr>
      </w:pPr>
      <w:r w:rsidRPr="00105696">
        <w:rPr>
          <w:rFonts w:ascii="SassoonPrimaryInfant" w:hAnsi="SassoonPrimaryInfant"/>
          <w:b/>
          <w:sz w:val="24"/>
          <w:szCs w:val="24"/>
        </w:rPr>
        <w:t>Any member of staff</w:t>
      </w:r>
      <w:r w:rsidRPr="00105696">
        <w:rPr>
          <w:rFonts w:ascii="SassoonPrimaryInfant" w:hAnsi="SassoonPrimaryInfant"/>
          <w:sz w:val="24"/>
          <w:szCs w:val="24"/>
        </w:rPr>
        <w:t xml:space="preserve"> who suspects a pupil is </w:t>
      </w:r>
      <w:r w:rsidRPr="00105696">
        <w:rPr>
          <w:rFonts w:ascii="SassoonPrimaryInfant" w:hAnsi="SassoonPrimaryInfant"/>
          <w:i/>
          <w:sz w:val="24"/>
          <w:szCs w:val="24"/>
        </w:rPr>
        <w:t>at risk</w:t>
      </w:r>
      <w:r w:rsidRPr="00105696">
        <w:rPr>
          <w:rFonts w:ascii="SassoonPrimaryInfant" w:hAnsi="SassoonPrimaryInfant"/>
          <w:sz w:val="24"/>
          <w:szCs w:val="24"/>
        </w:rPr>
        <w:t xml:space="preserve"> of FGM or suspects that FGM has been carried out  must speak to the DSL and follow our local safeguarding procedures.</w:t>
      </w:r>
    </w:p>
    <w:p w14:paraId="16588E98" w14:textId="77777777" w:rsidR="00802926"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 xml:space="preserve">FGM comprises all procedures involving partial or total removal of the external female genitalia or other injury to the female genital organs. It is illegal in the UK and a form of child abuse with long-lasting harmful consequences. </w:t>
      </w:r>
    </w:p>
    <w:p w14:paraId="5CBC27D5" w14:textId="28852DDF" w:rsidR="00802926" w:rsidRPr="00B96F35"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 xml:space="preserve">Section 5B of the Female Genital Mutilation Act 2003 (as inserted by section 74 of the Serious Crime Act 2015) places a statutory duty upon </w:t>
      </w:r>
      <w:r w:rsidRPr="00B96F35">
        <w:rPr>
          <w:rFonts w:ascii="SassoonPrimaryInfant" w:hAnsi="SassoonPrimaryInfant" w:cs="Arial"/>
          <w:b/>
          <w:sz w:val="24"/>
        </w:rPr>
        <w:t>teachers</w:t>
      </w:r>
      <w:r w:rsidRPr="00B96F35">
        <w:rPr>
          <w:rFonts w:ascii="SassoonPrimaryInfant" w:hAnsi="SassoonPrimaryInfant" w:cs="Arial"/>
          <w:sz w:val="24"/>
        </w:rPr>
        <w:t xml:space="preserve"> along with regulated health and social care professionals in </w:t>
      </w:r>
      <w:r w:rsidRPr="00B96F35">
        <w:rPr>
          <w:rFonts w:ascii="SassoonPrimaryInfant" w:hAnsi="SassoonPrimaryInfant" w:cs="Arial"/>
          <w:sz w:val="24"/>
        </w:rPr>
        <w:lastRenderedPageBreak/>
        <w:t xml:space="preserve">England and Wales, to report to the police where they discover (either through disclosure by the victim or visual evidence) that FGM appears to have been carried out on a girl under 18. Those failing to report such cases will face disciplinary sanctions. </w:t>
      </w:r>
    </w:p>
    <w:p w14:paraId="0F99ACCB" w14:textId="77777777" w:rsidR="00802926" w:rsidRPr="00B96F35"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p>
    <w:p w14:paraId="369502DF" w14:textId="77777777" w:rsidR="00802926" w:rsidRPr="00105696" w:rsidRDefault="00802926" w:rsidP="00105696">
      <w:pPr>
        <w:rPr>
          <w:rFonts w:ascii="SassoonPrimaryInfant" w:hAnsi="SassoonPrimaryInfant"/>
          <w:sz w:val="24"/>
          <w:szCs w:val="24"/>
        </w:rPr>
      </w:pPr>
    </w:p>
    <w:p w14:paraId="1D9B00B1" w14:textId="6AF53E08" w:rsidR="00105696" w:rsidRPr="00105696" w:rsidRDefault="00105696" w:rsidP="00105696">
      <w:pPr>
        <w:pStyle w:val="Subhead2"/>
        <w:rPr>
          <w:rFonts w:ascii="SassoonPrimaryInfant" w:hAnsi="SassoonPrimaryInfant"/>
        </w:rPr>
      </w:pPr>
      <w:r w:rsidRPr="00105696">
        <w:rPr>
          <w:rFonts w:ascii="SassoonPrimaryInfant" w:hAnsi="SassoonPrimaryInfant"/>
        </w:rPr>
        <w:t>If you have concerns about a child (as opposed to believing a child is suffering or likely to suffer from harm, or is in immediate danger)</w:t>
      </w:r>
    </w:p>
    <w:p w14:paraId="5E764D1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Figure 1 on page 10 illustrates the procedure to follow if you have any concerns about a child’s welfare.</w:t>
      </w:r>
    </w:p>
    <w:p w14:paraId="7B78F79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Where possible, speak to the DSL first to agree a course of action. </w:t>
      </w:r>
    </w:p>
    <w:p w14:paraId="6ABF8CE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p>
    <w:p w14:paraId="518DA8E0" w14:textId="6D03948A" w:rsidR="00105696" w:rsidRDefault="00105696" w:rsidP="00105696">
      <w:pPr>
        <w:rPr>
          <w:rFonts w:ascii="SassoonPrimaryInfant" w:hAnsi="SassoonPrimaryInfant"/>
          <w:sz w:val="24"/>
          <w:szCs w:val="24"/>
        </w:rPr>
      </w:pPr>
      <w:r w:rsidRPr="00105696">
        <w:rPr>
          <w:rFonts w:ascii="SassoonPrimaryInfant" w:hAnsi="SassoonPrimaryInfant"/>
          <w:sz w:val="24"/>
          <w:szCs w:val="24"/>
        </w:rPr>
        <w:t>Make a referral to local authority children’s social care directly, if appropriate (see ‘Referral’ below). Share any action taken with the DSL as soon as possible.</w:t>
      </w:r>
    </w:p>
    <w:p w14:paraId="3D665B68" w14:textId="35FD913B" w:rsidR="00802926" w:rsidRDefault="00802926" w:rsidP="00105696">
      <w:pPr>
        <w:rPr>
          <w:rFonts w:ascii="SassoonPrimaryInfant" w:hAnsi="SassoonPrimaryInfant"/>
          <w:sz w:val="24"/>
          <w:szCs w:val="24"/>
        </w:rPr>
      </w:pPr>
    </w:p>
    <w:p w14:paraId="3081C11B" w14:textId="63FDA6E9" w:rsidR="00802926" w:rsidRPr="00105696" w:rsidRDefault="00802926" w:rsidP="00105696">
      <w:pPr>
        <w:rPr>
          <w:rFonts w:ascii="SassoonPrimaryInfant" w:hAnsi="SassoonPrimaryInfant"/>
          <w:sz w:val="24"/>
          <w:szCs w:val="24"/>
        </w:rPr>
      </w:pPr>
    </w:p>
    <w:p w14:paraId="4294783C"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 xml:space="preserve">Early help </w:t>
      </w:r>
    </w:p>
    <w:p w14:paraId="54D56DFD" w14:textId="7BFE6DB9"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early help is appropriate, the DSL</w:t>
      </w:r>
      <w:r w:rsidR="00802926">
        <w:rPr>
          <w:rFonts w:ascii="SassoonPrimaryInfant" w:hAnsi="SassoonPrimaryInfant"/>
          <w:sz w:val="24"/>
          <w:szCs w:val="24"/>
        </w:rPr>
        <w:t xml:space="preserve"> and or Family liaison officer</w:t>
      </w:r>
      <w:r w:rsidRPr="00105696">
        <w:rPr>
          <w:rFonts w:ascii="SassoonPrimaryInfant" w:hAnsi="SassoonPrimaryInfant"/>
          <w:sz w:val="24"/>
          <w:szCs w:val="24"/>
        </w:rPr>
        <w:t xml:space="preserve"> will generally lead on liaising with other agencies and setting up an inter-agency assessment as appropriate. Staff may be required to support other agencies and professionals in an early help assessment, in some cases acting as the lead practitioner.</w:t>
      </w:r>
    </w:p>
    <w:p w14:paraId="1AE954BC" w14:textId="6EB8D7DB" w:rsid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443DE6B1" w14:textId="3156E15A" w:rsidR="00802926" w:rsidRDefault="00802926" w:rsidP="00105696">
      <w:pPr>
        <w:rPr>
          <w:rFonts w:ascii="SassoonPrimaryInfant" w:hAnsi="SassoonPrimaryInfant"/>
          <w:sz w:val="24"/>
          <w:szCs w:val="24"/>
        </w:rPr>
      </w:pPr>
    </w:p>
    <w:p w14:paraId="09CDF824" w14:textId="580F8FE6" w:rsidR="00802926" w:rsidRPr="00802926" w:rsidRDefault="00802926" w:rsidP="00802926">
      <w:pPr>
        <w:pStyle w:val="Title"/>
        <w:jc w:val="left"/>
        <w:rPr>
          <w:rFonts w:ascii="SassoonPrimaryInfant" w:hAnsi="SassoonPrimaryInfant" w:cs="Arial"/>
          <w:bCs/>
          <w:sz w:val="24"/>
        </w:rPr>
      </w:pPr>
      <w:r w:rsidRPr="00B96F35">
        <w:rPr>
          <w:rFonts w:ascii="SassoonPrimaryInfant" w:hAnsi="SassoonPrimaryInfant" w:cs="Arial"/>
          <w:bCs/>
          <w:sz w:val="24"/>
        </w:rPr>
        <w:t>A child centred and coordinated approach to safeguarding:</w:t>
      </w:r>
    </w:p>
    <w:p w14:paraId="6DC0AA7A" w14:textId="4BAE0DFA" w:rsidR="00802926" w:rsidRPr="00B96F35"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 xml:space="preserve">Safeguarding and promoting the welfare of children is </w:t>
      </w:r>
      <w:r w:rsidRPr="00B96F35">
        <w:rPr>
          <w:rFonts w:ascii="SassoonPrimaryInfant" w:hAnsi="SassoonPrimaryInfant" w:cs="Arial"/>
          <w:bCs/>
          <w:sz w:val="24"/>
        </w:rPr>
        <w:t xml:space="preserve">everyone’s </w:t>
      </w:r>
      <w:r w:rsidRPr="00B96F35">
        <w:rPr>
          <w:rFonts w:ascii="SassoonPrimaryInfant" w:hAnsi="SassoonPrimaryInfant" w:cs="Arial"/>
          <w:sz w:val="24"/>
        </w:rPr>
        <w:t xml:space="preserve">responsibility. In order to fulfil this responsibility effectively, all professionals should make sure their approach is child centred. This means that they should consider, at all times, what is in the </w:t>
      </w:r>
      <w:r w:rsidRPr="00B96F35">
        <w:rPr>
          <w:rFonts w:ascii="SassoonPrimaryInfant" w:hAnsi="SassoonPrimaryInfant" w:cs="Arial"/>
          <w:bCs/>
          <w:sz w:val="24"/>
        </w:rPr>
        <w:t xml:space="preserve">best interests </w:t>
      </w:r>
      <w:r w:rsidRPr="00B96F35">
        <w:rPr>
          <w:rFonts w:ascii="SassoonPrimaryInfant" w:hAnsi="SassoonPrimaryInfant" w:cs="Arial"/>
          <w:sz w:val="24"/>
        </w:rPr>
        <w:t xml:space="preserve">of the child. </w:t>
      </w:r>
    </w:p>
    <w:p w14:paraId="1358F459" w14:textId="431E6212" w:rsidR="00802926"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 xml:space="preserve">All staff employed by SHINE Academies form part of the wider safeguarding system for children. This system is based on the principle of providing help for families to stay together where it is safe for the children to do so, and looking at alternatives where it is not, whilst acting in the </w:t>
      </w:r>
      <w:r w:rsidRPr="00B96F35">
        <w:rPr>
          <w:rFonts w:ascii="SassoonPrimaryInfant" w:hAnsi="SassoonPrimaryInfant" w:cs="Arial"/>
          <w:bCs/>
          <w:sz w:val="24"/>
        </w:rPr>
        <w:t xml:space="preserve">best interests </w:t>
      </w:r>
      <w:r w:rsidRPr="00B96F35">
        <w:rPr>
          <w:rFonts w:ascii="SassoonPrimaryInfant" w:hAnsi="SassoonPrimaryInfant" w:cs="Arial"/>
          <w:sz w:val="24"/>
        </w:rPr>
        <w:t>of the child at all times.</w:t>
      </w:r>
    </w:p>
    <w:p w14:paraId="7FA515E4" w14:textId="26CE2EF6" w:rsidR="00802926" w:rsidRDefault="00802926" w:rsidP="00802926">
      <w:pPr>
        <w:pStyle w:val="Title"/>
        <w:jc w:val="left"/>
        <w:rPr>
          <w:rFonts w:ascii="SassoonPrimaryInfant" w:hAnsi="SassoonPrimaryInfant" w:cs="Arial"/>
          <w:sz w:val="24"/>
        </w:rPr>
      </w:pPr>
    </w:p>
    <w:p w14:paraId="4EEC5681" w14:textId="63D7BC5A" w:rsidR="00802926" w:rsidRDefault="00802926" w:rsidP="00802926">
      <w:pPr>
        <w:pStyle w:val="Title"/>
        <w:jc w:val="left"/>
        <w:rPr>
          <w:rFonts w:ascii="SassoonPrimaryInfant" w:hAnsi="SassoonPrimaryInfant" w:cs="Arial"/>
          <w:sz w:val="24"/>
        </w:rPr>
      </w:pPr>
    </w:p>
    <w:p w14:paraId="6661A77A" w14:textId="1AFA9352" w:rsidR="00802926" w:rsidRDefault="00802926" w:rsidP="00802926">
      <w:pPr>
        <w:pStyle w:val="Title"/>
        <w:jc w:val="left"/>
        <w:rPr>
          <w:rFonts w:ascii="SassoonPrimaryInfant" w:hAnsi="SassoonPrimaryInfant" w:cs="Arial"/>
          <w:sz w:val="24"/>
        </w:rPr>
      </w:pPr>
    </w:p>
    <w:p w14:paraId="19F280AA" w14:textId="5C2C81DD" w:rsidR="00802926" w:rsidRDefault="00802926" w:rsidP="00802926">
      <w:pPr>
        <w:pStyle w:val="Title"/>
        <w:jc w:val="left"/>
        <w:rPr>
          <w:rFonts w:ascii="SassoonPrimaryInfant" w:hAnsi="SassoonPrimaryInfant" w:cs="Arial"/>
          <w:sz w:val="24"/>
        </w:rPr>
      </w:pPr>
    </w:p>
    <w:p w14:paraId="327EF053" w14:textId="0B681E47" w:rsidR="00802926" w:rsidRDefault="00802926" w:rsidP="00802926">
      <w:pPr>
        <w:pStyle w:val="Title"/>
        <w:jc w:val="left"/>
        <w:rPr>
          <w:rFonts w:ascii="SassoonPrimaryInfant" w:hAnsi="SassoonPrimaryInfant" w:cs="Arial"/>
          <w:sz w:val="24"/>
        </w:rPr>
      </w:pPr>
    </w:p>
    <w:p w14:paraId="345E44B0" w14:textId="1551B7DF" w:rsidR="00802926" w:rsidRDefault="00802926" w:rsidP="00802926">
      <w:pPr>
        <w:pStyle w:val="Title"/>
        <w:jc w:val="left"/>
        <w:rPr>
          <w:rFonts w:ascii="SassoonPrimaryInfant" w:hAnsi="SassoonPrimaryInfant" w:cs="Arial"/>
          <w:sz w:val="24"/>
        </w:rPr>
      </w:pPr>
    </w:p>
    <w:p w14:paraId="7B07A10D" w14:textId="44090A9B" w:rsidR="00802926" w:rsidRDefault="00802926" w:rsidP="00802926">
      <w:pPr>
        <w:pStyle w:val="Title"/>
        <w:jc w:val="left"/>
        <w:rPr>
          <w:rFonts w:ascii="SassoonPrimaryInfant" w:hAnsi="SassoonPrimaryInfant" w:cs="Arial"/>
          <w:sz w:val="24"/>
        </w:rPr>
      </w:pPr>
    </w:p>
    <w:p w14:paraId="29E8AD4F" w14:textId="3A5A54AF" w:rsidR="00802926" w:rsidRDefault="00802926" w:rsidP="00802926">
      <w:pPr>
        <w:pStyle w:val="Title"/>
        <w:jc w:val="left"/>
        <w:rPr>
          <w:rFonts w:ascii="SassoonPrimaryInfant" w:hAnsi="SassoonPrimaryInfant" w:cs="Arial"/>
          <w:sz w:val="24"/>
        </w:rPr>
      </w:pPr>
    </w:p>
    <w:p w14:paraId="366F82F5" w14:textId="0AA11484" w:rsidR="00802926" w:rsidRDefault="00802926" w:rsidP="00802926">
      <w:pPr>
        <w:pStyle w:val="Title"/>
        <w:jc w:val="left"/>
        <w:rPr>
          <w:rFonts w:ascii="SassoonPrimaryInfant" w:hAnsi="SassoonPrimaryInfant" w:cs="Arial"/>
          <w:sz w:val="24"/>
        </w:rPr>
      </w:pPr>
    </w:p>
    <w:p w14:paraId="609CC2F3" w14:textId="1964E997" w:rsidR="00802926" w:rsidRDefault="00802926" w:rsidP="00802926">
      <w:pPr>
        <w:pStyle w:val="Title"/>
        <w:jc w:val="left"/>
        <w:rPr>
          <w:rFonts w:ascii="SassoonPrimaryInfant" w:hAnsi="SassoonPrimaryInfant" w:cs="Arial"/>
          <w:sz w:val="24"/>
        </w:rPr>
      </w:pPr>
    </w:p>
    <w:p w14:paraId="4F621162" w14:textId="3221E3B9" w:rsidR="00802926" w:rsidRDefault="00802926" w:rsidP="00802926">
      <w:pPr>
        <w:pStyle w:val="Title"/>
        <w:jc w:val="left"/>
        <w:rPr>
          <w:rFonts w:ascii="SassoonPrimaryInfant" w:hAnsi="SassoonPrimaryInfant" w:cs="Arial"/>
          <w:sz w:val="24"/>
        </w:rPr>
      </w:pPr>
    </w:p>
    <w:p w14:paraId="592A107D" w14:textId="38971B27" w:rsidR="00267E86" w:rsidRDefault="00267E86" w:rsidP="00802926">
      <w:pPr>
        <w:pStyle w:val="Title"/>
        <w:jc w:val="left"/>
        <w:rPr>
          <w:rFonts w:ascii="SassoonPrimaryInfant" w:hAnsi="SassoonPrimaryInfant" w:cs="Arial"/>
          <w:sz w:val="24"/>
        </w:rPr>
      </w:pPr>
    </w:p>
    <w:p w14:paraId="17F97938" w14:textId="77777777" w:rsidR="00267E86" w:rsidRDefault="00267E86" w:rsidP="00802926">
      <w:pPr>
        <w:pStyle w:val="Title"/>
        <w:jc w:val="left"/>
        <w:rPr>
          <w:rFonts w:ascii="SassoonPrimaryInfant" w:hAnsi="SassoonPrimaryInfant" w:cs="Arial"/>
          <w:sz w:val="24"/>
        </w:rPr>
      </w:pPr>
    </w:p>
    <w:p w14:paraId="42268523" w14:textId="063DE6C3" w:rsidR="00802926" w:rsidRDefault="00802926" w:rsidP="00802926">
      <w:pPr>
        <w:pStyle w:val="Title"/>
        <w:jc w:val="left"/>
        <w:rPr>
          <w:rFonts w:ascii="SassoonPrimaryInfant" w:hAnsi="SassoonPrimaryInfant" w:cs="Arial"/>
          <w:sz w:val="24"/>
        </w:rPr>
      </w:pPr>
    </w:p>
    <w:p w14:paraId="4BA484A0" w14:textId="77777777" w:rsidR="00802926" w:rsidRPr="00B96F35" w:rsidRDefault="00802926" w:rsidP="00802926">
      <w:pPr>
        <w:pStyle w:val="Title"/>
        <w:jc w:val="left"/>
        <w:rPr>
          <w:rFonts w:ascii="SassoonPrimaryInfant" w:hAnsi="SassoonPrimaryInfant" w:cs="Arial"/>
          <w:b/>
          <w:bCs/>
          <w:sz w:val="24"/>
          <w:u w:val="single"/>
        </w:rPr>
      </w:pPr>
      <w:r w:rsidRPr="00B96F35">
        <w:rPr>
          <w:rFonts w:ascii="SassoonPrimaryInfant" w:hAnsi="SassoonPrimaryInfant" w:cs="Arial"/>
          <w:b/>
          <w:iCs/>
          <w:sz w:val="24"/>
          <w:u w:val="single"/>
        </w:rPr>
        <w:lastRenderedPageBreak/>
        <w:t xml:space="preserve">Early Help Hub and </w:t>
      </w:r>
      <w:r w:rsidRPr="00B96F35">
        <w:rPr>
          <w:rFonts w:ascii="SassoonPrimaryInfant" w:hAnsi="SassoonPrimaryInfant" w:cs="Arial"/>
          <w:b/>
          <w:bCs/>
          <w:sz w:val="24"/>
          <w:u w:val="single"/>
        </w:rPr>
        <w:t>Multi-Agency Safeguarding Hub (MASH) in Wolverhampton</w:t>
      </w:r>
    </w:p>
    <w:p w14:paraId="0180C618" w14:textId="77777777" w:rsidR="00802926" w:rsidRPr="00B96F35" w:rsidRDefault="00802926" w:rsidP="00802926">
      <w:pPr>
        <w:pStyle w:val="Title"/>
        <w:rPr>
          <w:rFonts w:ascii="SassoonPrimaryInfant" w:hAnsi="SassoonPrimaryInfant" w:cs="Arial"/>
          <w:b/>
          <w:bCs/>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59264" behindDoc="0" locked="0" layoutInCell="1" allowOverlap="1" wp14:anchorId="6D586BF4" wp14:editId="7432626E">
                <wp:simplePos x="0" y="0"/>
                <wp:positionH relativeFrom="column">
                  <wp:posOffset>1428750</wp:posOffset>
                </wp:positionH>
                <wp:positionV relativeFrom="paragraph">
                  <wp:posOffset>195580</wp:posOffset>
                </wp:positionV>
                <wp:extent cx="3149600" cy="334010"/>
                <wp:effectExtent l="9525" t="5080" r="12700" b="13335"/>
                <wp:wrapNone/>
                <wp:docPr id="1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34010"/>
                        </a:xfrm>
                        <a:prstGeom prst="rect">
                          <a:avLst/>
                        </a:prstGeom>
                        <a:solidFill>
                          <a:srgbClr val="FFFFFF"/>
                        </a:solidFill>
                        <a:ln w="9525">
                          <a:solidFill>
                            <a:srgbClr val="000000"/>
                          </a:solidFill>
                          <a:miter lim="800000"/>
                          <a:headEnd/>
                          <a:tailEnd/>
                        </a:ln>
                      </wps:spPr>
                      <wps:txbx>
                        <w:txbxContent>
                          <w:p w14:paraId="110FE29E" w14:textId="77777777" w:rsidR="00DA1931" w:rsidRPr="007E0C05" w:rsidRDefault="00DA1931" w:rsidP="00802926">
                            <w:pPr>
                              <w:jc w:val="center"/>
                              <w:rPr>
                                <w:rFonts w:ascii="SassoonPrimaryInfant" w:hAnsi="SassoonPrimaryInfant" w:cs="Arial"/>
                                <w:sz w:val="24"/>
                                <w:szCs w:val="26"/>
                              </w:rPr>
                            </w:pPr>
                            <w:r w:rsidRPr="007E0C05">
                              <w:rPr>
                                <w:rFonts w:ascii="SassoonPrimaryInfant" w:hAnsi="SassoonPrimaryInfant" w:cs="Arial"/>
                                <w:sz w:val="24"/>
                                <w:szCs w:val="26"/>
                              </w:rPr>
                              <w:t>Member of staff has concerns for child’s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86BF4" id="_x0000_t202" coordsize="21600,21600" o:spt="202" path="m,l,21600r21600,l21600,xe">
                <v:stroke joinstyle="miter"/>
                <v:path gradientshapeok="t" o:connecttype="rect"/>
              </v:shapetype>
              <v:shape id="Text Box 20" o:spid="_x0000_s1026" type="#_x0000_t202" style="position:absolute;left:0;text-align:left;margin-left:112.5pt;margin-top:15.4pt;width:248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FLKgIAAFMEAAAOAAAAZHJzL2Uyb0RvYy54bWysVNuO2yAQfa/Uf0C8N3au3VhxVttsU1Xa&#10;XqTdfgDG2EYFhgKJvf36DjibTW8vVf2AgBnOnDkz4831oBU5CuclmJJOJzklwnCopWlL+uVh/+qK&#10;Eh+YqZkCI0r6KDy93r58seltIWbQgaqFIwhifNHbknYh2CLLPO+EZn4CVhg0NuA0C3h0bVY71iO6&#10;Vtksz1dZD662DrjwHm9vRyPdJvymETx8ahovAlElRW4hrS6tVVyz7YYVrWO2k/xEg/0DC82kwaBn&#10;qFsWGDk4+RuUltyBhyZMOOgMmkZykXLAbKb5L9ncd8yKlAuK4+1ZJv//YPnH42dHZI21W6E+hmks&#10;0oMYAnkDA5klgXrrC/S7t+gZBrxH55Sst3fAv3piYNcx04ob56DvBKuR4DRKm108jSXxhY8gVf8B&#10;aozDDgES0NA4HdVDPQiiI5HHc3EiF46X8+livcrRxNE2ny9QrhSCFU+vrfPhnQBN4qakDouf0Nnx&#10;zofIhhVPLjGYByXrvVQqHVxb7ZQjR4aNsk/fCf0nN2VIX9L1crYcBfgrRJ6+P0FoGbDjldQlvTo7&#10;sSLK9tbUqR8Dk2rcI2VlTjpG6UYRw1AN6Bj1rKB+REUdjJ2Nk4ibDtx3Snrs6pL6bwfmBCXqvcGq&#10;rKeLRRyDdFgsX2OBibu0VJcWZjhClTRQMm53YRydg3Wy7TDS2AcGbrCSjUwiP7M68cbOTdqfpiyO&#10;xuU5eT3/C7Y/AAAA//8DAFBLAwQUAAYACAAAACEApOlaA98AAAAJAQAADwAAAGRycy9kb3ducmV2&#10;LnhtbEyPwU7DMAyG70i8Q2QkLoila8c2StMJIYHgBgPBNWu8tiJxSpJ15e0xJzja/vX5+6vN5KwY&#10;McTek4L5LAOB1HjTU6vg7fX+cg0iJk1GW0+o4BsjbOrTk0qXxh/pBcdtagVDKJZaQZfSUEoZmw6d&#10;jjM/IPFt74PTicfQShP0keHOyjzLltLpnvhDpwe867D53B6cgvXicfyIT8Xze7Pc2+t0sRofvoJS&#10;52fT7Q2IhFP6C8OvPqtDzU47fyAThVWQ51fcJSkoMq7AgVU+58WO6cUCZF3J/w3qHwAAAP//AwBQ&#10;SwECLQAUAAYACAAAACEAtoM4kv4AAADhAQAAEwAAAAAAAAAAAAAAAAAAAAAAW0NvbnRlbnRfVHlw&#10;ZXNdLnhtbFBLAQItABQABgAIAAAAIQA4/SH/1gAAAJQBAAALAAAAAAAAAAAAAAAAAC8BAABfcmVs&#10;cy8ucmVsc1BLAQItABQABgAIAAAAIQCbdiFLKgIAAFMEAAAOAAAAAAAAAAAAAAAAAC4CAABkcnMv&#10;ZTJvRG9jLnhtbFBLAQItABQABgAIAAAAIQCk6VoD3wAAAAkBAAAPAAAAAAAAAAAAAAAAAIQEAABk&#10;cnMvZG93bnJldi54bWxQSwUGAAAAAAQABADzAAAAkAUAAAAA&#10;">
                <v:textbox>
                  <w:txbxContent>
                    <w:p w14:paraId="110FE29E" w14:textId="77777777" w:rsidR="00DA1931" w:rsidRPr="007E0C05" w:rsidRDefault="00DA1931" w:rsidP="00802926">
                      <w:pPr>
                        <w:jc w:val="center"/>
                        <w:rPr>
                          <w:rFonts w:ascii="SassoonPrimaryInfant" w:hAnsi="SassoonPrimaryInfant" w:cs="Arial"/>
                          <w:sz w:val="24"/>
                          <w:szCs w:val="26"/>
                        </w:rPr>
                      </w:pPr>
                      <w:r w:rsidRPr="007E0C05">
                        <w:rPr>
                          <w:rFonts w:ascii="SassoonPrimaryInfant" w:hAnsi="SassoonPrimaryInfant" w:cs="Arial"/>
                          <w:sz w:val="24"/>
                          <w:szCs w:val="26"/>
                        </w:rPr>
                        <w:t>Member of staff has concerns for child’s welfare</w:t>
                      </w:r>
                    </w:p>
                  </w:txbxContent>
                </v:textbox>
              </v:shape>
            </w:pict>
          </mc:Fallback>
        </mc:AlternateContent>
      </w:r>
    </w:p>
    <w:p w14:paraId="443C43A3" w14:textId="77777777" w:rsidR="00802926" w:rsidRPr="00B96F35" w:rsidRDefault="00802926" w:rsidP="00802926">
      <w:pPr>
        <w:pStyle w:val="Title"/>
        <w:jc w:val="left"/>
        <w:rPr>
          <w:rFonts w:ascii="SassoonPrimaryInfant" w:hAnsi="SassoonPrimaryInfant" w:cs="Arial"/>
          <w:b/>
          <w:sz w:val="24"/>
          <w:u w:val="single"/>
        </w:rPr>
      </w:pPr>
    </w:p>
    <w:p w14:paraId="56FB918A" w14:textId="77777777" w:rsidR="00802926" w:rsidRPr="00B96F35" w:rsidRDefault="00802926" w:rsidP="00802926">
      <w:pPr>
        <w:pStyle w:val="Title"/>
        <w:rPr>
          <w:rFonts w:ascii="SassoonPrimaryInfant" w:hAnsi="SassoonPrimaryInfant" w:cs="Arial"/>
          <w:b/>
          <w:sz w:val="24"/>
          <w:u w:val="single"/>
        </w:rPr>
      </w:pPr>
    </w:p>
    <w:p w14:paraId="0C0B51D3"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1312" behindDoc="1" locked="0" layoutInCell="1" allowOverlap="1" wp14:anchorId="4BF6FA4A" wp14:editId="5CECCB1D">
                <wp:simplePos x="0" y="0"/>
                <wp:positionH relativeFrom="column">
                  <wp:posOffset>2755265</wp:posOffset>
                </wp:positionH>
                <wp:positionV relativeFrom="paragraph">
                  <wp:posOffset>12065</wp:posOffset>
                </wp:positionV>
                <wp:extent cx="635" cy="349885"/>
                <wp:effectExtent l="59690" t="12065" r="53975" b="19050"/>
                <wp:wrapNone/>
                <wp:docPr id="15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EBFFE" id="_x0000_t32" coordsize="21600,21600" o:spt="32" o:oned="t" path="m,l21600,21600e" filled="f">
                <v:path arrowok="t" fillok="f" o:connecttype="none"/>
                <o:lock v:ext="edit" shapetype="t"/>
              </v:shapetype>
              <v:shape id="AutoShape 22" o:spid="_x0000_s1026" type="#_x0000_t32" style="position:absolute;margin-left:216.95pt;margin-top:.95pt;width:.05pt;height:2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KOAIAAGE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gxmN11g&#10;pEgPQ3raex1zoywLHRqMK8CxUlsbaqRH9WqeNf3qkNJVR1TLo/fbyUBwGiKSu5CwcQby7IZPmoEP&#10;gQSxXcfG9gESGoGOcSqn21T40SMKh7PJFCMK55N8MZ9PIzwprpHGOv+R6x4Fo8TOWyLazldaKRi+&#10;tmnMQw7PzgdepLgGhLRKb4SUUQNSoaHEi2k2jQFOS8HCZXBztt1V0qIDCSqKvwuLOzer94pFsI4T&#10;tr7YnggJNvKxO94K6JfkOGTrOcNIcng4wTrTkypkhNqB8MU6C+nbYrxYz9fzfJRns/UoH9f16GlT&#10;5aPZJv0wrSd1VdXp90A+zYtOMMZV4H8VdZr/nWguz+ssx5usb41K7tFjR4Hs9T+SjsMP8z4rZ6fZ&#10;aWtDdUEHoOPofHlz4aH8uo9eP78Mqx8AAAD//wMAUEsDBBQABgAIAAAAIQDNyBBs4AAAAAgBAAAP&#10;AAAAZHJzL2Rvd25yZXYueG1sTI/BTsMwEETvSPyDtUjcqAMJgYY4FVAhcgGJFiGObrwkFvE6it02&#10;5eu7nOC0Gr3R7Ey5mFwvdjgG60nB5SwBgdR4Y6lV8L5+urgFEaImo3tPqOCAARbV6UmpC+P39Ia7&#10;VWwFh1AotIIuxqGQMjQdOh1mfkBi9uVHpyPLsZVm1HsOd728SpJcOm2JP3R6wMcOm+/V1imIy89D&#10;l380D3P7un5+ye1PXddLpc7Ppvs7EBGn+GeG3/pcHSrutPFbMkH0CrI0nbOVAR/mWZrxto2C65sE&#10;ZFXK/wOqIwAAAP//AwBQSwECLQAUAAYACAAAACEAtoM4kv4AAADhAQAAEwAAAAAAAAAAAAAAAAAA&#10;AAAAW0NvbnRlbnRfVHlwZXNdLnhtbFBLAQItABQABgAIAAAAIQA4/SH/1gAAAJQBAAALAAAAAAAA&#10;AAAAAAAAAC8BAABfcmVscy8ucmVsc1BLAQItABQABgAIAAAAIQD/g4dKOAIAAGEEAAAOAAAAAAAA&#10;AAAAAAAAAC4CAABkcnMvZTJvRG9jLnhtbFBLAQItABQABgAIAAAAIQDNyBBs4AAAAAgBAAAPAAAA&#10;AAAAAAAAAAAAAJIEAABkcnMvZG93bnJldi54bWxQSwUGAAAAAAQABADzAAAAnwUAAAAA&#10;">
                <v:stroke endarrow="block"/>
              </v:shape>
            </w:pict>
          </mc:Fallback>
        </mc:AlternateContent>
      </w:r>
    </w:p>
    <w:p w14:paraId="294EB457" w14:textId="77777777" w:rsidR="00802926" w:rsidRPr="00B96F35" w:rsidRDefault="00802926" w:rsidP="00802926">
      <w:pPr>
        <w:pStyle w:val="Title"/>
        <w:rPr>
          <w:rFonts w:ascii="SassoonPrimaryInfant" w:hAnsi="SassoonPrimaryInfant" w:cs="Arial"/>
          <w:b/>
          <w:sz w:val="24"/>
          <w:u w:val="single"/>
        </w:rPr>
      </w:pPr>
    </w:p>
    <w:p w14:paraId="4B693948" w14:textId="77777777" w:rsidR="00802926" w:rsidRPr="00B96F35" w:rsidRDefault="00802926" w:rsidP="00802926">
      <w:pPr>
        <w:pStyle w:val="Title"/>
        <w:jc w:val="left"/>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0288" behindDoc="0" locked="0" layoutInCell="1" allowOverlap="1" wp14:anchorId="0338F666" wp14:editId="3B5158E2">
                <wp:simplePos x="0" y="0"/>
                <wp:positionH relativeFrom="column">
                  <wp:posOffset>1225550</wp:posOffset>
                </wp:positionH>
                <wp:positionV relativeFrom="paragraph">
                  <wp:posOffset>24130</wp:posOffset>
                </wp:positionV>
                <wp:extent cx="2733675" cy="1012825"/>
                <wp:effectExtent l="6350" t="5080" r="12700" b="10795"/>
                <wp:wrapNone/>
                <wp:docPr id="1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12825"/>
                        </a:xfrm>
                        <a:prstGeom prst="rect">
                          <a:avLst/>
                        </a:prstGeom>
                        <a:solidFill>
                          <a:srgbClr val="FFFFFF"/>
                        </a:solidFill>
                        <a:ln w="9525">
                          <a:solidFill>
                            <a:srgbClr val="000000"/>
                          </a:solidFill>
                          <a:miter lim="800000"/>
                          <a:headEnd/>
                          <a:tailEnd/>
                        </a:ln>
                      </wps:spPr>
                      <wps:txbx>
                        <w:txbxContent>
                          <w:p w14:paraId="1C33E6D3" w14:textId="77777777" w:rsidR="00DA1931" w:rsidRPr="007E0C05" w:rsidRDefault="00DA1931" w:rsidP="00802926">
                            <w:pPr>
                              <w:jc w:val="center"/>
                              <w:rPr>
                                <w:rFonts w:ascii="SassoonPrimaryInfant" w:hAnsi="SassoonPrimaryInfant" w:cs="Arial"/>
                                <w:sz w:val="24"/>
                                <w:szCs w:val="26"/>
                              </w:rPr>
                            </w:pPr>
                            <w:r w:rsidRPr="007E0C05">
                              <w:rPr>
                                <w:rFonts w:ascii="SassoonPrimaryInfant" w:hAnsi="SassoonPrimaryInfant" w:cs="Arial"/>
                                <w:sz w:val="24"/>
                                <w:szCs w:val="26"/>
                              </w:rPr>
                              <w:t xml:space="preserve">At the earliest opportunity, on the day, information passed to Designated Safeguarding Lead/Deputy DSL within </w:t>
                            </w:r>
                            <w:r>
                              <w:rPr>
                                <w:rFonts w:ascii="SassoonPrimaryInfant" w:hAnsi="SassoonPrimaryInfant" w:cs="Arial"/>
                                <w:sz w:val="24"/>
                                <w:szCs w:val="26"/>
                              </w:rPr>
                              <w:t xml:space="preserve">school. </w:t>
                            </w:r>
                            <w:r w:rsidRPr="007E0C05">
                              <w:rPr>
                                <w:rFonts w:ascii="SassoonPrimaryInfant" w:hAnsi="SassoonPrimaryInfant" w:cs="Arial"/>
                                <w:sz w:val="24"/>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8F666" id="Text Box 21" o:spid="_x0000_s1027" type="#_x0000_t202" style="position:absolute;margin-left:96.5pt;margin-top:1.9pt;width:215.25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LgIAAFsEAAAOAAAAZHJzL2Uyb0RvYy54bWysVNtu2zAMfR+wfxD0vvjSpE2NOEWXLsOA&#10;7gK0+wBZlm1hsqhJSuzs60fJSZZdsIdhfhBEiTokzyG9uht7RfbCOgm6pNkspURoDrXUbUk/P29f&#10;LSlxnumaKdCipAfh6N365YvVYAqRQweqFpYgiHbFYEraeW+KJHG8Ez1zMzBC42UDtmceTdsmtWUD&#10;ovcqydP0OhnA1sYCF87h6cN0SdcRv2kE9x+bxglPVEkxNx9XG9cqrMl6xYrWMtNJfkyD/UMWPZMa&#10;g56hHphnZGflb1C95BYcNH7GoU+gaSQXsQasJkt/qeapY0bEWpAcZ840uf8Hyz/sP1kia9RugVJp&#10;1qNIz2L05DWMJM8CQYNxBfo9GfT0I56jcyzWmUfgXxzRsOmYbsW9tTB0gtWYYHyZXDydcFwAqYb3&#10;UGMctvMQgcbG9oE95IMgOgp1OIsTcuF4mN9cXV3fLCjheJelWb7MFyG7hBWn58Y6/1ZAT8KmpBbV&#10;j/Bs/+j85HpyCdEcKFlvpVLRsG21UZbsGXbKNn5H9J/clCZDSW8XGPvvEGn8/gTRS48tr2Rf0uXZ&#10;iRWBtze6jg3pmVTTHqtTGosMRAbuJhb9WI2TaCd9KqgPyKyFqcNxInHTgf1GyYDdXVL3dcesoES9&#10;06jObTafh3GIxnxxk6NhL2+qyxumOUKV1FMybTd+GqGdsbLtMNLUDxruUdFGRq5DxlNWx/Sxg6Na&#10;x2kLI3JpR68f/4T1dwAAAP//AwBQSwMEFAAGAAgAAAAhAFbdfHLeAAAACQEAAA8AAABkcnMvZG93&#10;bnJldi54bWxMj8FOwzAQRO9I/IO1SFwQdaghtCFOhZBAcIO2gqsbb5MIex1iNw1/z3KC42hWs++V&#10;q8k7MeIQu0AarmYZCKQ62I4aDdvN4+UCREyGrHGBUMM3RlhVpyelKWw40huO69QIHqFYGA1tSn0h&#10;Zaxb9CbOQo/E3T4M3iSOQyPtYI487p2cZ1kuvemIP7Smx4cW68/1wWtYXD+PH/FFvb7X+d4t08Xt&#10;+PQ1aH1+Nt3fgUg4pb9j+MVndKiYaRcOZKNwnJeKXZIGxQbc53N1A2LHRa4UyKqU/w2qHwAAAP//&#10;AwBQSwECLQAUAAYACAAAACEAtoM4kv4AAADhAQAAEwAAAAAAAAAAAAAAAAAAAAAAW0NvbnRlbnRf&#10;VHlwZXNdLnhtbFBLAQItABQABgAIAAAAIQA4/SH/1gAAAJQBAAALAAAAAAAAAAAAAAAAAC8BAABf&#10;cmVscy8ucmVsc1BLAQItABQABgAIAAAAIQC/w+kxLgIAAFsEAAAOAAAAAAAAAAAAAAAAAC4CAABk&#10;cnMvZTJvRG9jLnhtbFBLAQItABQABgAIAAAAIQBW3Xxy3gAAAAkBAAAPAAAAAAAAAAAAAAAAAIgE&#10;AABkcnMvZG93bnJldi54bWxQSwUGAAAAAAQABADzAAAAkwUAAAAA&#10;">
                <v:textbox>
                  <w:txbxContent>
                    <w:p w14:paraId="1C33E6D3" w14:textId="77777777" w:rsidR="00DA1931" w:rsidRPr="007E0C05" w:rsidRDefault="00DA1931" w:rsidP="00802926">
                      <w:pPr>
                        <w:jc w:val="center"/>
                        <w:rPr>
                          <w:rFonts w:ascii="SassoonPrimaryInfant" w:hAnsi="SassoonPrimaryInfant" w:cs="Arial"/>
                          <w:sz w:val="24"/>
                          <w:szCs w:val="26"/>
                        </w:rPr>
                      </w:pPr>
                      <w:r w:rsidRPr="007E0C05">
                        <w:rPr>
                          <w:rFonts w:ascii="SassoonPrimaryInfant" w:hAnsi="SassoonPrimaryInfant" w:cs="Arial"/>
                          <w:sz w:val="24"/>
                          <w:szCs w:val="26"/>
                        </w:rPr>
                        <w:t xml:space="preserve">At the earliest opportunity, on the day, information passed to Designated Safeguarding Lead/Deputy DSL within </w:t>
                      </w:r>
                      <w:r>
                        <w:rPr>
                          <w:rFonts w:ascii="SassoonPrimaryInfant" w:hAnsi="SassoonPrimaryInfant" w:cs="Arial"/>
                          <w:sz w:val="24"/>
                          <w:szCs w:val="26"/>
                        </w:rPr>
                        <w:t xml:space="preserve">school. </w:t>
                      </w:r>
                      <w:r w:rsidRPr="007E0C05">
                        <w:rPr>
                          <w:rFonts w:ascii="SassoonPrimaryInfant" w:hAnsi="SassoonPrimaryInfant" w:cs="Arial"/>
                          <w:sz w:val="24"/>
                          <w:szCs w:val="26"/>
                        </w:rPr>
                        <w:t xml:space="preserve"> </w:t>
                      </w:r>
                    </w:p>
                  </w:txbxContent>
                </v:textbox>
              </v:shape>
            </w:pict>
          </mc:Fallback>
        </mc:AlternateContent>
      </w:r>
    </w:p>
    <w:p w14:paraId="1EC76A88" w14:textId="77777777" w:rsidR="00802926" w:rsidRPr="00B96F35" w:rsidRDefault="00802926" w:rsidP="00802926">
      <w:pPr>
        <w:pStyle w:val="Title"/>
        <w:jc w:val="left"/>
        <w:rPr>
          <w:rFonts w:ascii="SassoonPrimaryInfant" w:hAnsi="SassoonPrimaryInfant" w:cs="Arial"/>
          <w:b/>
          <w:sz w:val="24"/>
          <w:u w:val="single"/>
        </w:rPr>
      </w:pPr>
    </w:p>
    <w:p w14:paraId="634EA20B" w14:textId="77777777" w:rsidR="00802926" w:rsidRPr="00B96F35" w:rsidRDefault="00802926" w:rsidP="00802926">
      <w:pPr>
        <w:pStyle w:val="Title"/>
        <w:rPr>
          <w:rFonts w:ascii="SassoonPrimaryInfant" w:hAnsi="SassoonPrimaryInfant" w:cs="Arial"/>
          <w:b/>
          <w:sz w:val="24"/>
          <w:u w:val="single"/>
        </w:rPr>
      </w:pPr>
    </w:p>
    <w:p w14:paraId="5AAB7A81"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2336" behindDoc="0" locked="0" layoutInCell="1" allowOverlap="1" wp14:anchorId="3ACBA7ED" wp14:editId="31F60711">
                <wp:simplePos x="0" y="0"/>
                <wp:positionH relativeFrom="column">
                  <wp:posOffset>4362450</wp:posOffset>
                </wp:positionH>
                <wp:positionV relativeFrom="paragraph">
                  <wp:posOffset>97790</wp:posOffset>
                </wp:positionV>
                <wp:extent cx="1885950" cy="714375"/>
                <wp:effectExtent l="9525" t="12065" r="9525" b="6985"/>
                <wp:wrapNone/>
                <wp:docPr id="1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14375"/>
                        </a:xfrm>
                        <a:prstGeom prst="rect">
                          <a:avLst/>
                        </a:prstGeom>
                        <a:solidFill>
                          <a:srgbClr val="FFFFFF"/>
                        </a:solidFill>
                        <a:ln w="9525">
                          <a:solidFill>
                            <a:srgbClr val="000000"/>
                          </a:solidFill>
                          <a:miter lim="800000"/>
                          <a:headEnd/>
                          <a:tailEnd/>
                        </a:ln>
                      </wps:spPr>
                      <wps:txbx>
                        <w:txbxContent>
                          <w:p w14:paraId="1EE21848" w14:textId="77777777" w:rsidR="00DA1931" w:rsidRPr="007E0C05" w:rsidRDefault="00DA1931" w:rsidP="00802926">
                            <w:pPr>
                              <w:jc w:val="center"/>
                              <w:rPr>
                                <w:rFonts w:ascii="SassoonPrimaryInfant" w:hAnsi="SassoonPrimaryInfant" w:cs="Arial"/>
                                <w:sz w:val="24"/>
                                <w:szCs w:val="26"/>
                              </w:rPr>
                            </w:pPr>
                            <w:r w:rsidRPr="007E0C05">
                              <w:rPr>
                                <w:rFonts w:ascii="SassoonPrimaryInfant" w:hAnsi="SassoonPrimaryInfant" w:cs="Arial"/>
                                <w:sz w:val="24"/>
                                <w:szCs w:val="26"/>
                              </w:rPr>
                              <w:t>First (verbal) feedback to referrer with rationale (plus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A7ED" id="Text Box 23" o:spid="_x0000_s1028" type="#_x0000_t202" style="position:absolute;left:0;text-align:left;margin-left:343.5pt;margin-top:7.7pt;width:148.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IiLgIAAFoEAAAOAAAAZHJzL2Uyb0RvYy54bWysVNtu2zAMfR+wfxD0vjhx4y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4VC0oM&#10;09ikBzEE8gYGkl9FgnrrS/S7t+gZBrxH51Sst3fAv3piYNsxsxc3zkHfCdZggrP4Mrt4OuL4CFL3&#10;H6DBOOwQIAENrdORPeSDIDo26vHcnJgLjyGXy2JVoImjbTGbXy2KFIKVT6+t8+GdAE2iUFGHzU/o&#10;7HjnQ8yGlU8uMZgHJZudVCopbl9vlSNHhoOyS98J/Sc3ZUhf0VWRFyMBf4WYpu9PEFoGnHgldUWX&#10;ZydWRtremibNY2BSjTKmrMyJx0jdSGIY6iH1LI8BIsc1NI9IrINxwHEhUejAfaekx+GuqP92YE5Q&#10;ot4bbM5qNp/HbUjKvFjkqLhLS31pYYYjVEUDJaO4DeMGHayT+w4jjeNg4AYb2srE9XNWp/RxgFML&#10;TssWN+RST17Pv4TNDwAAAP//AwBQSwMEFAAGAAgAAAAhAFWgXnPfAAAACgEAAA8AAABkcnMvZG93&#10;bnJldi54bWxMj0tPwzAQhO9I/Adrkbig1qGEvIhTISQQvUGL4OrG2yTCj2C7afj3LCc47sxo9pt6&#10;PRvNJvRhcFbA9TIBhrZ1arCdgLfd46IAFqK0SmpnUcA3Blg352e1rJQ72VectrFjVGJDJQX0MY4V&#10;56Ht0ciwdCNa8g7OGxnp9B1XXp6o3Gi+SpKMGzlY+tDLER96bD+3RyOgSJ+nj7C5eXlvs4Mu41U+&#10;PX15IS4v5vs7YBHn+BeGX3xCh4aY9u5oVWBaQFbktCWScZsCo0BZpCTsSVjlJfCm5v8nND8AAAD/&#10;/wMAUEsBAi0AFAAGAAgAAAAhALaDOJL+AAAA4QEAABMAAAAAAAAAAAAAAAAAAAAAAFtDb250ZW50&#10;X1R5cGVzXS54bWxQSwECLQAUAAYACAAAACEAOP0h/9YAAACUAQAACwAAAAAAAAAAAAAAAAAvAQAA&#10;X3JlbHMvLnJlbHNQSwECLQAUAAYACAAAACEA8ydiIi4CAABaBAAADgAAAAAAAAAAAAAAAAAuAgAA&#10;ZHJzL2Uyb0RvYy54bWxQSwECLQAUAAYACAAAACEAVaBec98AAAAKAQAADwAAAAAAAAAAAAAAAACI&#10;BAAAZHJzL2Rvd25yZXYueG1sUEsFBgAAAAAEAAQA8wAAAJQFAAAAAA==&#10;">
                <v:textbox>
                  <w:txbxContent>
                    <w:p w14:paraId="1EE21848" w14:textId="77777777" w:rsidR="00DA1931" w:rsidRPr="007E0C05" w:rsidRDefault="00DA1931" w:rsidP="00802926">
                      <w:pPr>
                        <w:jc w:val="center"/>
                        <w:rPr>
                          <w:rFonts w:ascii="SassoonPrimaryInfant" w:hAnsi="SassoonPrimaryInfant" w:cs="Arial"/>
                          <w:sz w:val="24"/>
                          <w:szCs w:val="26"/>
                        </w:rPr>
                      </w:pPr>
                      <w:r w:rsidRPr="007E0C05">
                        <w:rPr>
                          <w:rFonts w:ascii="SassoonPrimaryInfant" w:hAnsi="SassoonPrimaryInfant" w:cs="Arial"/>
                          <w:sz w:val="24"/>
                          <w:szCs w:val="26"/>
                        </w:rPr>
                        <w:t>First (verbal) feedback to referrer with rationale (plus follow up)</w:t>
                      </w:r>
                    </w:p>
                  </w:txbxContent>
                </v:textbox>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4384" behindDoc="0" locked="0" layoutInCell="1" allowOverlap="1" wp14:anchorId="4679D418" wp14:editId="4ACA6A0B">
                <wp:simplePos x="0" y="0"/>
                <wp:positionH relativeFrom="column">
                  <wp:posOffset>5410200</wp:posOffset>
                </wp:positionH>
                <wp:positionV relativeFrom="paragraph">
                  <wp:posOffset>-164465</wp:posOffset>
                </wp:positionV>
                <wp:extent cx="0" cy="262255"/>
                <wp:effectExtent l="9525" t="6985" r="9525" b="6985"/>
                <wp:wrapNone/>
                <wp:docPr id="15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BD49F" id="AutoShape 25" o:spid="_x0000_s1026" type="#_x0000_t32" style="position:absolute;margin-left:426pt;margin-top:-12.95pt;width:0;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UDHgIAAD0EAAAOAAAAZHJzL2Uyb0RvYy54bWysU02P2yAQvVfqf0Dcs/5okiZWnNXKTnrZ&#10;diPt9gcQwDYqBgQkTlT1v3fASbS7vVRVfcADzLx5M/NY3Z96iY7cOqFVibO7FCOuqGZCtSX+/rKd&#10;LDBynihGpFa8xGfu8P3644fVYAqe605Lxi0CEOWKwZS4894USeJox3vi7rThCi4bbXviYWvbhFky&#10;AHovkzxN58mgLTNWU+4cnNbjJV5H/Kbh1D81jeMeyRIDNx9XG9d9WJP1ihStJaYT9EKD/AOLnggF&#10;SW9QNfEEHaz4A6oX1GqnG39HdZ/ophGUxxqgmix9V81zRwyPtUBznLm1yf0/WPrtuLNIMJjdbI6R&#10;Ij0M6eHgdcyN8lno0GBcAY6V2tlQIz2pZ/Oo6Q+HlK46oloevV/OBoKzEJG8CQkbZyDPfviqGfgQ&#10;SBDbdWpsHyChEegUp3K+TYWfPKLjIYXTfJ7ns0gnIcU1zljnv3Ddo2CU2HlLRNv5SisFo9c2i1nI&#10;8dH5wIoU14CQVOmtkDIqQCo0lHg5g3rDjdNSsHAZN7bdV9KiIwkail8s8Z2b1QfFIljHCdtcbE+E&#10;HG1ILlXAg7qAzsUaRfJzmS43i81iOpnm881kmtb15GFbTSfzbfZ5Vn+qq6rOfgVq2bToBGNcBXZX&#10;wWbTvxPE5emMUrtJ9taG5C167BeQvf4j6TjYMMtRFXvNzjt7HThoNDpf3lN4BK/3YL9+9evfAAAA&#10;//8DAFBLAwQUAAYACAAAACEAy5dq290AAAAKAQAADwAAAGRycy9kb3ducmV2LnhtbEyPwU7DMAyG&#10;70i8Q2QkLmhLV1G0labThMSBI9skrl5j2kLjVE26lj09RhzgaPvT7+8vtrPr1JmG0Ho2sFomoIgr&#10;b1uuDRwPz4s1qBCRLXaeycAXBdiW11cF5tZP/ErnfayVhHDI0UATY59rHaqGHIal74nl9u4Hh1HG&#10;odZ2wEnCXafTJHnQDluWDw329NRQ9bkfnQEKY7ZKdhtXH18u091bevmY+oMxtzfz7hFUpDn+wfCj&#10;L+pQitPJj2yD6gyss1S6RAOLNNuAEuJ3cxI0uwddFvp/hfIbAAD//wMAUEsBAi0AFAAGAAgAAAAh&#10;ALaDOJL+AAAA4QEAABMAAAAAAAAAAAAAAAAAAAAAAFtDb250ZW50X1R5cGVzXS54bWxQSwECLQAU&#10;AAYACAAAACEAOP0h/9YAAACUAQAACwAAAAAAAAAAAAAAAAAvAQAAX3JlbHMvLnJlbHNQSwECLQAU&#10;AAYACAAAACEA9OI1Ax4CAAA9BAAADgAAAAAAAAAAAAAAAAAuAgAAZHJzL2Uyb0RvYy54bWxQSwEC&#10;LQAUAAYACAAAACEAy5dq290AAAAKAQAADwAAAAAAAAAAAAAAAAB4BAAAZHJzL2Rvd25yZXYueG1s&#10;UEsFBgAAAAAEAAQA8wAAAIIFAAAAAA==&#10;"/>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3360" behindDoc="0" locked="0" layoutInCell="1" allowOverlap="1" wp14:anchorId="52531338" wp14:editId="58152269">
                <wp:simplePos x="0" y="0"/>
                <wp:positionH relativeFrom="column">
                  <wp:posOffset>3943350</wp:posOffset>
                </wp:positionH>
                <wp:positionV relativeFrom="paragraph">
                  <wp:posOffset>-164465</wp:posOffset>
                </wp:positionV>
                <wp:extent cx="1466850" cy="0"/>
                <wp:effectExtent l="19050" t="54610" r="9525" b="59690"/>
                <wp:wrapNone/>
                <wp:docPr id="15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1422A" id="AutoShape 24" o:spid="_x0000_s1026" type="#_x0000_t32" style="position:absolute;margin-left:310.5pt;margin-top:-12.95pt;width:115.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fiPQIAAGoEAAAOAAAAZHJzL2Uyb0RvYy54bWysVE2P2yAQvVfqf0DcE8epnSZWnNXKTtrD&#10;dhtptz+AALZRMSAgcaKq/70D+djd9lJV9QEPZubNm5mHl3fHXqIDt05oVeJ0PMGIK6qZUG2Jvz1v&#10;RnOMnCeKEakVL/GJO3y3ev9uOZiCT3WnJeMWAYhyxWBK3HlviiRxtOM9cWNtuILDRtueeNjaNmGW&#10;DIDey2Q6mcySQVtmrKbcOfhanw/xKuI3Daf+a9M47pEsMXDzcbVx3YU1WS1J0VpiOkEvNMg/sOiJ&#10;UJD0BlUTT9Deij+gekGtdrrxY6r7RDeNoDzWANWkk9+qeeqI4bEWaI4ztza5/wdLHw9biwSD2eU5&#10;Ror0MKT7vdcxN5pmoUODcQU4VmprQ430qJ7Mg6bfHVK66ohqefR+PhkITkNE8iYkbJyBPLvhi2bg&#10;QyBBbNexsT1qpDCfQ2AAh5agY5zP6TYffvSIwsc0m83mOYyRXs8SUgSIEGis85+47lEwSuy8JaLt&#10;fKWVAhVoe4YnhwfnA8GXgBCs9EZIGcUgFRpKvMineeTjtBQsHAY3Z9tdJS06kCCn+MRq4eS1m9V7&#10;xSJYxwlbX2xPhAQb+dgmbwU0TnIcsvWcYSQ53KBgnelJFTJC6UD4Yp0V9WMxWazn63k2yqaz9Sib&#10;1PXoflNlo9km/ZjXH+qqqtOfgXyaFZ1gjKvA/6ruNPs79Vzu2VmXN33fGpW8RY8dBbLXdyQdVRAG&#10;f5bQTrPT1obqgiBA0NH5cvnCjXm9j14vv4jVLwAAAP//AwBQSwMEFAAGAAgAAAAhAGw3btnfAAAA&#10;CwEAAA8AAABkcnMvZG93bnJldi54bWxMj0FLw0AQhe+C/2EZwYu0mwZSYppNEbV6kmJs79vsmIRm&#10;Z0N22yb/3hGEepw3j/e+l69H24kzDr51pGAxj0AgVc60VCvYfW1mKQgfNBndOUIFE3pYF7c3uc6M&#10;u9AnnstQCw4hn2kFTQh9JqWvGrTaz12PxL9vN1gd+BxqaQZ94XDbyTiKltLqlrih0T0+N1gdy5NV&#10;8FJuk83+YTfGU/X+Ub6lxy1Nr0rd341PKxABx3A1wy8+o0PBTAd3IuNFp2AZL3hLUDCLk0cQ7EiT&#10;mJXDnyKLXP7fUPwAAAD//wMAUEsBAi0AFAAGAAgAAAAhALaDOJL+AAAA4QEAABMAAAAAAAAAAAAA&#10;AAAAAAAAAFtDb250ZW50X1R5cGVzXS54bWxQSwECLQAUAAYACAAAACEAOP0h/9YAAACUAQAACwAA&#10;AAAAAAAAAAAAAAAvAQAAX3JlbHMvLnJlbHNQSwECLQAUAAYACAAAACEAxb5n4j0CAABqBAAADgAA&#10;AAAAAAAAAAAAAAAuAgAAZHJzL2Uyb0RvYy54bWxQSwECLQAUAAYACAAAACEAbDdu2d8AAAALAQAA&#10;DwAAAAAAAAAAAAAAAACXBAAAZHJzL2Rvd25yZXYueG1sUEsFBgAAAAAEAAQA8wAAAKMFAAAAAA==&#10;">
                <v:stroke endarrow="block"/>
              </v:shape>
            </w:pict>
          </mc:Fallback>
        </mc:AlternateContent>
      </w:r>
    </w:p>
    <w:p w14:paraId="7F878006" w14:textId="77777777" w:rsidR="00802926" w:rsidRPr="00B96F35" w:rsidRDefault="00802926" w:rsidP="00802926">
      <w:pPr>
        <w:pStyle w:val="Title"/>
        <w:rPr>
          <w:rFonts w:ascii="SassoonPrimaryInfant" w:hAnsi="SassoonPrimaryInfant" w:cs="Arial"/>
          <w:b/>
          <w:sz w:val="24"/>
          <w:u w:val="single"/>
        </w:rPr>
      </w:pPr>
    </w:p>
    <w:p w14:paraId="0C476C3B"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6432" behindDoc="0" locked="0" layoutInCell="1" allowOverlap="1" wp14:anchorId="3DD5F288" wp14:editId="53C623D2">
                <wp:simplePos x="0" y="0"/>
                <wp:positionH relativeFrom="column">
                  <wp:posOffset>3754755</wp:posOffset>
                </wp:positionH>
                <wp:positionV relativeFrom="paragraph">
                  <wp:posOffset>90170</wp:posOffset>
                </wp:positionV>
                <wp:extent cx="417195" cy="571500"/>
                <wp:effectExtent l="11430" t="13970" r="57150" b="43180"/>
                <wp:wrapNone/>
                <wp:docPr id="1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175E7" id="AutoShape 27" o:spid="_x0000_s1026" type="#_x0000_t32" style="position:absolute;margin-left:295.65pt;margin-top:7.1pt;width:32.8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g/OwIAAGQ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IPZFTlG&#10;ivQwpMeD1zE3msxChwbjSjCs1daGGulJPZsnTb85pHTdEbXn0frlbMA5Cx7JG5dwcQby7IZPmoEN&#10;gQSxXafW9iEkNAKd4lTO96nwk0cUPubZLFsUGFFQFbOsSOPUElLenI11/iPXPQpChZ23ROw7X2ul&#10;YP7aZjEVOT45H6CR8uYQMiu9EVJGGkiFhgovikkRHZyWggVlMHN2v6ulRUcSiBSfWCdoXptZfVAs&#10;Bus4Yeur7ImQICMfG+StgJZJjkO2njOMJIfdCdIFnlQhI5QPgK/ShUvfF+liPV/P81E+ma5Hedo0&#10;o8dNnY+mm2xWNB+aum6yHwF8lpedYIyrgP/G6yz/O95cN+zCyDuz741K3kaPHQWwt3cEHecfRn4h&#10;z06z89aG6gIVgMrR+Lp2YVde36PVr5/D6icAAAD//wMAUEsDBBQABgAIAAAAIQA+5+464AAAAAoB&#10;AAAPAAAAZHJzL2Rvd25yZXYueG1sTI/BTsMwEETvSPyDtUjcqNNCAw1xKqBC5AISLUIc3XiJLeJ1&#10;FLttyteznOC4M0+zM+Vy9J3Y4xBdIAXTSQYCqQnGUavgbfN4cQMiJk1Gd4FQwREjLKvTk1IXJhzo&#10;Fffr1AoOoVhoBTalvpAyNha9jpPQI7H3GQavE59DK82gDxzuOznLslx67Yg/WN3jg8Xma73zCtLq&#10;42jz9+Z+4V42T8+5+67reqXU+dl4dwsi4Zj+YPitz9Wh4k7bsCMTRadgvpheMsrG1QwEA/n8msdt&#10;WchYkVUp/0+ofgAAAP//AwBQSwECLQAUAAYACAAAACEAtoM4kv4AAADhAQAAEwAAAAAAAAAAAAAA&#10;AAAAAAAAW0NvbnRlbnRfVHlwZXNdLnhtbFBLAQItABQABgAIAAAAIQA4/SH/1gAAAJQBAAALAAAA&#10;AAAAAAAAAAAAAC8BAABfcmVscy8ucmVsc1BLAQItABQABgAIAAAAIQC4RTg/OwIAAGQEAAAOAAAA&#10;AAAAAAAAAAAAAC4CAABkcnMvZTJvRG9jLnhtbFBLAQItABQABgAIAAAAIQA+5+464AAAAAoBAAAP&#10;AAAAAAAAAAAAAAAAAJUEAABkcnMvZG93bnJldi54bWxQSwUGAAAAAAQABADzAAAAogUAAAAA&#10;">
                <v:stroke endarrow="block"/>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8480" behindDoc="0" locked="0" layoutInCell="1" allowOverlap="1" wp14:anchorId="73591603" wp14:editId="3BAE726B">
                <wp:simplePos x="0" y="0"/>
                <wp:positionH relativeFrom="column">
                  <wp:posOffset>1157605</wp:posOffset>
                </wp:positionH>
                <wp:positionV relativeFrom="paragraph">
                  <wp:posOffset>74295</wp:posOffset>
                </wp:positionV>
                <wp:extent cx="615950" cy="600710"/>
                <wp:effectExtent l="52705" t="7620" r="7620" b="48895"/>
                <wp:wrapNone/>
                <wp:docPr id="15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0" cy="600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474FE" id="AutoShape 29" o:spid="_x0000_s1026" type="#_x0000_t32" style="position:absolute;margin-left:91.15pt;margin-top:5.85pt;width:48.5pt;height:47.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CQQgIAAG4EAAAOAAAAZHJzL2Uyb0RvYy54bWysVFFv2yAQfp+0/4B4T2yndppYcarKTraH&#10;rovU7gcQwDEaBgQkTjTtv+8gadpuL9M0P+DD3H333d2HF3fHXqIDt05oVeFsnGLEFdVMqF2Fvz2v&#10;RzOMnCeKEakVr/CJO3y3/PhhMZiST3SnJeMWAYhy5WAq3HlvyiRxtOM9cWNtuILDVtueeNjaXcIs&#10;GQC9l8kkTafJoC0zVlPuHHxtzod4GfHbllP/tW0d90hWGLj5uNq4bsOaLBek3FliOkEvNMg/sOiJ&#10;UJD0CtUQT9Deij+gekGtdrr1Y6r7RLetoDzWANVk6W/VPHXE8FgLNMeZa5vc/4Olj4eNRYLB7Iob&#10;jBTpYUj3e69jbjSZhw4NxpXgWKuNDTXSo3oyD5p+d0jpuiNqx6P388lAcBYiknchYeMM5NkOXzQD&#10;HwIJYruOre1RK4X5HAIDOLQEHeN8Ttf58KNHFD5Os2JewBQpHE3T9DaL80tIGWBCsLHOf+K6R8Go&#10;sPOWiF3na60UKEHbcwpyeHA+kHwNCMFKr4WUURBSoaHC82JSRE5OS8HCYXBzdretpUUHEiQVn1gx&#10;nLx1s3qvWATrOGGri+2JkGAjH1vlrYDmSY5Dtp4zjCSHWxSsMz2pQkYoHwhfrLOqfszT+Wq2muWj&#10;fDJdjfK0aUb36zofTdfZbdHcNHXdZD8D+SwvO8EYV4H/i8Kz/O8UdLlrZ21eNX5tVPIePXYUyL68&#10;I+mohDD8s4y2mp02NlQXRAGijs6XCxhuzdt99Hr9TSx/AQAA//8DAFBLAwQUAAYACAAAACEAsZbV&#10;r98AAAAKAQAADwAAAGRycy9kb3ducmV2LnhtbEyPQU/CQBCF7yb8h82QeDGypUSotVtiVPRECBXv&#10;S3dsG7qzTXeB9t87nvQ2783Lm2+y9WBbccHeN44UzGcRCKTSmYYqBYfPzX0CwgdNRreOUMGIHtb5&#10;5CbTqXFX2uOlCJXgEvKpVlCH0KVS+rJGq/3MdUi8+3a91YFlX0nT6yuX21bGUbSUVjfEF2rd4UuN&#10;5ak4WwWvxe5h83V3GOKx/NgW78lpR+ObUrfT4fkJRMAh/IXhF5/RIWemozuT8aJlncQLjvIwX4Hg&#10;QLx6ZOPIRrRcgMwz+f+F/AcAAP//AwBQSwECLQAUAAYACAAAACEAtoM4kv4AAADhAQAAEwAAAAAA&#10;AAAAAAAAAAAAAAAAW0NvbnRlbnRfVHlwZXNdLnhtbFBLAQItABQABgAIAAAAIQA4/SH/1gAAAJQB&#10;AAALAAAAAAAAAAAAAAAAAC8BAABfcmVscy8ucmVsc1BLAQItABQABgAIAAAAIQClUBCQQgIAAG4E&#10;AAAOAAAAAAAAAAAAAAAAAC4CAABkcnMvZTJvRG9jLnhtbFBLAQItABQABgAIAAAAIQCxltWv3wAA&#10;AAoBAAAPAAAAAAAAAAAAAAAAAJwEAABkcnMvZG93bnJldi54bWxQSwUGAAAAAAQABADzAAAAqAUA&#10;AAAA&#10;">
                <v:stroke endarrow="block"/>
              </v:shape>
            </w:pict>
          </mc:Fallback>
        </mc:AlternateContent>
      </w:r>
    </w:p>
    <w:p w14:paraId="2B0FC543" w14:textId="77777777" w:rsidR="00802926" w:rsidRPr="00B96F35" w:rsidRDefault="00802926" w:rsidP="00802926">
      <w:pPr>
        <w:pStyle w:val="Title"/>
        <w:rPr>
          <w:rFonts w:ascii="SassoonPrimaryInfant" w:hAnsi="SassoonPrimaryInfant" w:cs="Arial"/>
          <w:b/>
          <w:sz w:val="24"/>
          <w:u w:val="single"/>
        </w:rPr>
      </w:pPr>
    </w:p>
    <w:p w14:paraId="170F6D2A" w14:textId="77777777" w:rsidR="00802926" w:rsidRPr="00B96F35" w:rsidRDefault="00802926" w:rsidP="00802926">
      <w:pPr>
        <w:pStyle w:val="Title"/>
        <w:rPr>
          <w:rFonts w:ascii="SassoonPrimaryInfant" w:hAnsi="SassoonPrimaryInfant" w:cs="Arial"/>
          <w:b/>
          <w:sz w:val="24"/>
          <w:u w:val="single"/>
        </w:rPr>
      </w:pPr>
    </w:p>
    <w:p w14:paraId="45DBA538"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5408" behindDoc="0" locked="0" layoutInCell="1" allowOverlap="1" wp14:anchorId="2E683A21" wp14:editId="6F8AD3DC">
                <wp:simplePos x="0" y="0"/>
                <wp:positionH relativeFrom="column">
                  <wp:posOffset>2838450</wp:posOffset>
                </wp:positionH>
                <wp:positionV relativeFrom="paragraph">
                  <wp:posOffset>122555</wp:posOffset>
                </wp:positionV>
                <wp:extent cx="3213100" cy="1332230"/>
                <wp:effectExtent l="9525" t="8255" r="6350" b="12065"/>
                <wp:wrapNone/>
                <wp:docPr id="1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332230"/>
                        </a:xfrm>
                        <a:prstGeom prst="rect">
                          <a:avLst/>
                        </a:prstGeom>
                        <a:solidFill>
                          <a:srgbClr val="FFFFFF"/>
                        </a:solidFill>
                        <a:ln w="9525">
                          <a:solidFill>
                            <a:srgbClr val="000000"/>
                          </a:solidFill>
                          <a:miter lim="800000"/>
                          <a:headEnd/>
                          <a:tailEnd/>
                        </a:ln>
                      </wps:spPr>
                      <wps:txbx>
                        <w:txbxContent>
                          <w:p w14:paraId="058BF618" w14:textId="77777777" w:rsidR="00DA1931" w:rsidRPr="007E0C05" w:rsidRDefault="00DA1931" w:rsidP="00802926">
                            <w:pPr>
                              <w:jc w:val="center"/>
                              <w:rPr>
                                <w:rFonts w:ascii="SassoonPrimaryInfant" w:hAnsi="SassoonPrimaryInfant" w:cs="Arial"/>
                                <w:sz w:val="24"/>
                                <w:szCs w:val="26"/>
                              </w:rPr>
                            </w:pPr>
                            <w:r w:rsidRPr="007E0C05">
                              <w:rPr>
                                <w:rFonts w:ascii="SassoonPrimaryInfant" w:hAnsi="SassoonPrimaryInfant" w:cs="Arial"/>
                                <w:sz w:val="24"/>
                                <w:szCs w:val="26"/>
                              </w:rPr>
                              <w:t>Decision made there needs to be a referral (a request for services) to Children’s Social Care Services</w:t>
                            </w:r>
                          </w:p>
                          <w:p w14:paraId="656C991C" w14:textId="77777777" w:rsidR="00DA1931" w:rsidRPr="007E0C05" w:rsidRDefault="00DA1931" w:rsidP="00802926">
                            <w:pPr>
                              <w:rPr>
                                <w:rFonts w:ascii="SassoonPrimaryInfant" w:hAnsi="SassoonPrimaryInfant" w:cs="Arial"/>
                                <w:sz w:val="24"/>
                                <w:szCs w:val="26"/>
                              </w:rPr>
                            </w:pPr>
                            <w:r w:rsidRPr="007E0C05">
                              <w:rPr>
                                <w:rFonts w:ascii="SassoonPrimaryInfant" w:hAnsi="SassoonPrimaryInfant" w:cs="Arial"/>
                                <w:sz w:val="24"/>
                                <w:szCs w:val="26"/>
                              </w:rPr>
                              <w:t xml:space="preserve">     call </w:t>
                            </w:r>
                            <w:r w:rsidRPr="007E0C05">
                              <w:rPr>
                                <w:rFonts w:ascii="SassoonPrimaryInfant" w:hAnsi="SassoonPrimaryInfant" w:cs="Arial"/>
                                <w:b/>
                                <w:bCs/>
                                <w:sz w:val="24"/>
                                <w:szCs w:val="26"/>
                              </w:rPr>
                              <w:t>(01902) 555392</w:t>
                            </w:r>
                            <w:r>
                              <w:rPr>
                                <w:rFonts w:ascii="SassoonPrimaryInfant" w:hAnsi="SassoonPrimaryInfant" w:cs="Arial"/>
                                <w:b/>
                                <w:bCs/>
                                <w:sz w:val="24"/>
                                <w:szCs w:val="26"/>
                              </w:rPr>
                              <w:t xml:space="preserve"> </w:t>
                            </w:r>
                            <w:r w:rsidRPr="007E0C05">
                              <w:rPr>
                                <w:rFonts w:ascii="SassoonPrimaryInfant" w:hAnsi="SassoonPrimaryInfant" w:cs="Arial"/>
                                <w:sz w:val="24"/>
                                <w:szCs w:val="26"/>
                              </w:rPr>
                              <w:t xml:space="preserve">and </w:t>
                            </w:r>
                            <w:r>
                              <w:rPr>
                                <w:rFonts w:ascii="SassoonPrimaryInfant" w:hAnsi="SassoonPrimaryInfant" w:cs="Arial"/>
                                <w:sz w:val="24"/>
                                <w:szCs w:val="26"/>
                              </w:rPr>
                              <w:t>select option 2</w:t>
                            </w:r>
                            <w:r w:rsidRPr="007E0C05">
                              <w:rPr>
                                <w:rFonts w:ascii="SassoonPrimaryInfant" w:hAnsi="SassoonPrimaryInfant" w:cs="Arial"/>
                                <w:sz w:val="24"/>
                                <w:szCs w:val="26"/>
                              </w:rPr>
                              <w:t xml:space="preserve"> for </w:t>
                            </w:r>
                          </w:p>
                          <w:p w14:paraId="123AAF53" w14:textId="77777777" w:rsidR="00DA1931" w:rsidRPr="007E0C05" w:rsidRDefault="00DA1931" w:rsidP="00802926">
                            <w:pPr>
                              <w:rPr>
                                <w:rFonts w:ascii="SassoonPrimaryInfant" w:hAnsi="SassoonPrimaryInfant" w:cs="Arial"/>
                                <w:sz w:val="24"/>
                                <w:szCs w:val="26"/>
                              </w:rPr>
                            </w:pPr>
                            <w:r w:rsidRPr="007E0C05">
                              <w:rPr>
                                <w:rFonts w:ascii="SassoonPrimaryInfant" w:hAnsi="SassoonPrimaryInfant" w:cs="Arial"/>
                                <w:sz w:val="24"/>
                                <w:szCs w:val="26"/>
                              </w:rPr>
                              <w:t xml:space="preserve">                            MASH</w:t>
                            </w:r>
                            <w:r w:rsidRPr="007E0C05">
                              <w:rPr>
                                <w:rFonts w:ascii="SassoonPrimaryInfant" w:hAnsi="SassoonPrimaryInfant" w:cs="Arial"/>
                                <w:b/>
                                <w:sz w:val="24"/>
                                <w:szCs w:val="26"/>
                              </w:rPr>
                              <w:t>.</w:t>
                            </w:r>
                          </w:p>
                          <w:p w14:paraId="7064C90F" w14:textId="77777777" w:rsidR="00DA1931" w:rsidRPr="007E0C05" w:rsidRDefault="00DA1931" w:rsidP="00802926">
                            <w:pPr>
                              <w:jc w:val="center"/>
                              <w:rPr>
                                <w:rFonts w:ascii="SassoonPrimaryInfant" w:hAnsi="SassoonPrimaryInfant" w:cs="Arial"/>
                                <w:sz w:val="24"/>
                                <w:szCs w:val="24"/>
                              </w:rPr>
                            </w:pPr>
                            <w:r>
                              <w:rPr>
                                <w:rFonts w:ascii="SassoonPrimaryInfant" w:hAnsi="SassoonPrimaryInfant" w:cs="Arial"/>
                                <w:sz w:val="24"/>
                                <w:szCs w:val="24"/>
                              </w:rPr>
                              <w:t xml:space="preserve">Complete MARF.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3A21" id="Text Box 26" o:spid="_x0000_s1029" type="#_x0000_t202" style="position:absolute;left:0;text-align:left;margin-left:223.5pt;margin-top:9.65pt;width:253pt;height:10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2aQLwIAAFs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GrVb5pRo&#10;1qNIT2L05B2MJL8KBA3GFRj3aDDSj3iOwbFYZx6Af3dEw6ZjuhV31sLQCVZjglm4mVxcnXBcAKmG&#10;T1DjO2znIQKNje0De8gHQXQU6nAWJ+TC8XCeZ/MsRRdHXzaf5/k8ypew4nTdWOc/COhJ2JTUovoR&#10;nu0fnA/psOIUEl5zoGS9lUpFw7bVRlmyZ9gp2/jFCl6EKU2Gkt4s8+XEwF8h0vj9CaKXHlteyb6k&#10;1+cgVgTe3us6NqRnUk17TFnpI5GBu4lFP1ZjFG1+0qeC+oDMWpg6HCcSNx3Yn5QM2N0ldT92zApK&#10;1EeN6txki0UYh2gslm9zNOylp7r0MM0RqqSekmm78dMI7YyVbYcvTf2g4Q4VbWTkOkg/ZXVMHzs4&#10;SnCctjAil3aM+vVPWD8DAAD//wMAUEsDBBQABgAIAAAAIQCm6LN94AAAAAoBAAAPAAAAZHJzL2Rv&#10;d25yZXYueG1sTI/NTsMwEITvSLyDtUhcUOs0CW0T4lQICURv0CK4uvE2ifBPsN00vD3LCY47M5r9&#10;ptpMRrMRfeidFbCYJ8DQNk71thXwtn+crYGFKK2S2lkU8I0BNvXlRSVL5c72FcddbBmV2FBKAV2M&#10;Q8l5aDo0MszdgJa8o/NGRjp9y5WXZyo3mqdJsuRG9pY+dHLAhw6bz93JCFjnz+NH2GYv783yqIt4&#10;sxqfvrwQ11fT/R2wiFP8C8MvPqFDTUwHd7IqMC0gz1e0JZJRZMAoUNxmJBwEpGmxAF5X/P+E+gcA&#10;AP//AwBQSwECLQAUAAYACAAAACEAtoM4kv4AAADhAQAAEwAAAAAAAAAAAAAAAAAAAAAAW0NvbnRl&#10;bnRfVHlwZXNdLnhtbFBLAQItABQABgAIAAAAIQA4/SH/1gAAAJQBAAALAAAAAAAAAAAAAAAAAC8B&#10;AABfcmVscy8ucmVsc1BLAQItABQABgAIAAAAIQB062aQLwIAAFsEAAAOAAAAAAAAAAAAAAAAAC4C&#10;AABkcnMvZTJvRG9jLnhtbFBLAQItABQABgAIAAAAIQCm6LN94AAAAAoBAAAPAAAAAAAAAAAAAAAA&#10;AIkEAABkcnMvZG93bnJldi54bWxQSwUGAAAAAAQABADzAAAAlgUAAAAA&#10;">
                <v:textbox>
                  <w:txbxContent>
                    <w:p w14:paraId="058BF618" w14:textId="77777777" w:rsidR="00DA1931" w:rsidRPr="007E0C05" w:rsidRDefault="00DA1931" w:rsidP="00802926">
                      <w:pPr>
                        <w:jc w:val="center"/>
                        <w:rPr>
                          <w:rFonts w:ascii="SassoonPrimaryInfant" w:hAnsi="SassoonPrimaryInfant" w:cs="Arial"/>
                          <w:sz w:val="24"/>
                          <w:szCs w:val="26"/>
                        </w:rPr>
                      </w:pPr>
                      <w:r w:rsidRPr="007E0C05">
                        <w:rPr>
                          <w:rFonts w:ascii="SassoonPrimaryInfant" w:hAnsi="SassoonPrimaryInfant" w:cs="Arial"/>
                          <w:sz w:val="24"/>
                          <w:szCs w:val="26"/>
                        </w:rPr>
                        <w:t>Decision made there needs to be a referral (a request for services) to Children’s Social Care Services</w:t>
                      </w:r>
                    </w:p>
                    <w:p w14:paraId="656C991C" w14:textId="77777777" w:rsidR="00DA1931" w:rsidRPr="007E0C05" w:rsidRDefault="00DA1931" w:rsidP="00802926">
                      <w:pPr>
                        <w:rPr>
                          <w:rFonts w:ascii="SassoonPrimaryInfant" w:hAnsi="SassoonPrimaryInfant" w:cs="Arial"/>
                          <w:sz w:val="24"/>
                          <w:szCs w:val="26"/>
                        </w:rPr>
                      </w:pPr>
                      <w:r w:rsidRPr="007E0C05">
                        <w:rPr>
                          <w:rFonts w:ascii="SassoonPrimaryInfant" w:hAnsi="SassoonPrimaryInfant" w:cs="Arial"/>
                          <w:sz w:val="24"/>
                          <w:szCs w:val="26"/>
                        </w:rPr>
                        <w:t xml:space="preserve">     call </w:t>
                      </w:r>
                      <w:r w:rsidRPr="007E0C05">
                        <w:rPr>
                          <w:rFonts w:ascii="SassoonPrimaryInfant" w:hAnsi="SassoonPrimaryInfant" w:cs="Arial"/>
                          <w:b/>
                          <w:bCs/>
                          <w:sz w:val="24"/>
                          <w:szCs w:val="26"/>
                        </w:rPr>
                        <w:t>(01902) 555392</w:t>
                      </w:r>
                      <w:r>
                        <w:rPr>
                          <w:rFonts w:ascii="SassoonPrimaryInfant" w:hAnsi="SassoonPrimaryInfant" w:cs="Arial"/>
                          <w:b/>
                          <w:bCs/>
                          <w:sz w:val="24"/>
                          <w:szCs w:val="26"/>
                        </w:rPr>
                        <w:t xml:space="preserve"> </w:t>
                      </w:r>
                      <w:r w:rsidRPr="007E0C05">
                        <w:rPr>
                          <w:rFonts w:ascii="SassoonPrimaryInfant" w:hAnsi="SassoonPrimaryInfant" w:cs="Arial"/>
                          <w:sz w:val="24"/>
                          <w:szCs w:val="26"/>
                        </w:rPr>
                        <w:t xml:space="preserve">and </w:t>
                      </w:r>
                      <w:r>
                        <w:rPr>
                          <w:rFonts w:ascii="SassoonPrimaryInfant" w:hAnsi="SassoonPrimaryInfant" w:cs="Arial"/>
                          <w:sz w:val="24"/>
                          <w:szCs w:val="26"/>
                        </w:rPr>
                        <w:t>select option 2</w:t>
                      </w:r>
                      <w:r w:rsidRPr="007E0C05">
                        <w:rPr>
                          <w:rFonts w:ascii="SassoonPrimaryInfant" w:hAnsi="SassoonPrimaryInfant" w:cs="Arial"/>
                          <w:sz w:val="24"/>
                          <w:szCs w:val="26"/>
                        </w:rPr>
                        <w:t xml:space="preserve"> for </w:t>
                      </w:r>
                    </w:p>
                    <w:p w14:paraId="123AAF53" w14:textId="77777777" w:rsidR="00DA1931" w:rsidRPr="007E0C05" w:rsidRDefault="00DA1931" w:rsidP="00802926">
                      <w:pPr>
                        <w:rPr>
                          <w:rFonts w:ascii="SassoonPrimaryInfant" w:hAnsi="SassoonPrimaryInfant" w:cs="Arial"/>
                          <w:sz w:val="24"/>
                          <w:szCs w:val="26"/>
                        </w:rPr>
                      </w:pPr>
                      <w:r w:rsidRPr="007E0C05">
                        <w:rPr>
                          <w:rFonts w:ascii="SassoonPrimaryInfant" w:hAnsi="SassoonPrimaryInfant" w:cs="Arial"/>
                          <w:sz w:val="24"/>
                          <w:szCs w:val="26"/>
                        </w:rPr>
                        <w:t xml:space="preserve">                            MASH</w:t>
                      </w:r>
                      <w:r w:rsidRPr="007E0C05">
                        <w:rPr>
                          <w:rFonts w:ascii="SassoonPrimaryInfant" w:hAnsi="SassoonPrimaryInfant" w:cs="Arial"/>
                          <w:b/>
                          <w:sz w:val="24"/>
                          <w:szCs w:val="26"/>
                        </w:rPr>
                        <w:t>.</w:t>
                      </w:r>
                    </w:p>
                    <w:p w14:paraId="7064C90F" w14:textId="77777777" w:rsidR="00DA1931" w:rsidRPr="007E0C05" w:rsidRDefault="00DA1931" w:rsidP="00802926">
                      <w:pPr>
                        <w:jc w:val="center"/>
                        <w:rPr>
                          <w:rFonts w:ascii="SassoonPrimaryInfant" w:hAnsi="SassoonPrimaryInfant" w:cs="Arial"/>
                          <w:sz w:val="24"/>
                          <w:szCs w:val="24"/>
                        </w:rPr>
                      </w:pPr>
                      <w:r>
                        <w:rPr>
                          <w:rFonts w:ascii="SassoonPrimaryInfant" w:hAnsi="SassoonPrimaryInfant" w:cs="Arial"/>
                          <w:sz w:val="24"/>
                          <w:szCs w:val="24"/>
                        </w:rPr>
                        <w:t xml:space="preserve">Complete MARF. </w:t>
                      </w:r>
                    </w:p>
                  </w:txbxContent>
                </v:textbox>
              </v:shape>
            </w:pict>
          </mc:Fallback>
        </mc:AlternateContent>
      </w:r>
    </w:p>
    <w:p w14:paraId="165E41B1"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7456" behindDoc="0" locked="0" layoutInCell="1" allowOverlap="1" wp14:anchorId="3BEE90E3" wp14:editId="4A3938F2">
                <wp:simplePos x="0" y="0"/>
                <wp:positionH relativeFrom="column">
                  <wp:posOffset>6350</wp:posOffset>
                </wp:positionH>
                <wp:positionV relativeFrom="paragraph">
                  <wp:posOffset>3810</wp:posOffset>
                </wp:positionV>
                <wp:extent cx="2243455" cy="1516380"/>
                <wp:effectExtent l="6350" t="13335" r="7620" b="13335"/>
                <wp:wrapNone/>
                <wp:docPr id="1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516380"/>
                        </a:xfrm>
                        <a:prstGeom prst="rect">
                          <a:avLst/>
                        </a:prstGeom>
                        <a:solidFill>
                          <a:srgbClr val="FFFFFF"/>
                        </a:solidFill>
                        <a:ln w="9525">
                          <a:solidFill>
                            <a:srgbClr val="000000"/>
                          </a:solidFill>
                          <a:miter lim="800000"/>
                          <a:headEnd/>
                          <a:tailEnd/>
                        </a:ln>
                      </wps:spPr>
                      <wps:txbx>
                        <w:txbxContent>
                          <w:p w14:paraId="4E858F63" w14:textId="77777777" w:rsidR="00DA1931" w:rsidRPr="007E0C05" w:rsidRDefault="00DA1931" w:rsidP="00802926">
                            <w:pPr>
                              <w:jc w:val="center"/>
                              <w:rPr>
                                <w:rFonts w:ascii="SassoonPrimaryInfant" w:hAnsi="SassoonPrimaryInfant" w:cs="Arial"/>
                                <w:sz w:val="24"/>
                                <w:szCs w:val="24"/>
                              </w:rPr>
                            </w:pPr>
                            <w:r w:rsidRPr="007E0C05">
                              <w:rPr>
                                <w:rFonts w:ascii="SassoonPrimaryInfant" w:hAnsi="SassoonPrimaryInfant" w:cs="Arial"/>
                                <w:sz w:val="24"/>
                                <w:szCs w:val="24"/>
                              </w:rPr>
                              <w:t>Unsure whether concerns should be referred to Children’s Social Care Services</w:t>
                            </w:r>
                            <w:r>
                              <w:rPr>
                                <w:rFonts w:ascii="SassoonPrimaryInfant" w:hAnsi="SassoonPrimaryInfant" w:cs="Arial"/>
                                <w:sz w:val="24"/>
                                <w:szCs w:val="24"/>
                              </w:rPr>
                              <w:t xml:space="preserve"> -</w:t>
                            </w:r>
                          </w:p>
                          <w:p w14:paraId="74DAA69F" w14:textId="77777777" w:rsidR="00DA1931" w:rsidRPr="007E0C05" w:rsidRDefault="00DA1931" w:rsidP="00802926">
                            <w:pPr>
                              <w:jc w:val="center"/>
                              <w:rPr>
                                <w:rFonts w:ascii="SassoonPrimaryInfant" w:hAnsi="SassoonPrimaryInfant" w:cs="Arial"/>
                                <w:sz w:val="24"/>
                                <w:szCs w:val="24"/>
                              </w:rPr>
                            </w:pPr>
                            <w:r w:rsidRPr="007E0C05">
                              <w:rPr>
                                <w:rFonts w:ascii="SassoonPrimaryInfant" w:hAnsi="SassoonPrimaryInfant" w:cs="Arial"/>
                                <w:sz w:val="24"/>
                                <w:szCs w:val="24"/>
                              </w:rPr>
                              <w:t>Phone for consultation</w:t>
                            </w:r>
                          </w:p>
                          <w:p w14:paraId="033723EB" w14:textId="77777777" w:rsidR="00DA1931" w:rsidRPr="007E0C05" w:rsidRDefault="00DA1931" w:rsidP="00802926">
                            <w:pPr>
                              <w:jc w:val="center"/>
                              <w:rPr>
                                <w:rFonts w:ascii="SassoonPrimaryInfant" w:hAnsi="SassoonPrimaryInfant" w:cs="Arial"/>
                                <w:sz w:val="24"/>
                                <w:szCs w:val="24"/>
                              </w:rPr>
                            </w:pPr>
                            <w:r w:rsidRPr="00AF0880">
                              <w:rPr>
                                <w:rStyle w:val="Strong"/>
                                <w:rFonts w:ascii="Helvetica" w:hAnsi="Helvetica" w:cs="Helvetica"/>
                                <w:sz w:val="23"/>
                                <w:szCs w:val="23"/>
                              </w:rPr>
                              <w:t>(01902) 555392</w:t>
                            </w:r>
                            <w:r>
                              <w:rPr>
                                <w:rStyle w:val="Strong"/>
                                <w:rFonts w:ascii="Helvetica" w:hAnsi="Helvetica" w:cs="Helvetica"/>
                                <w:color w:val="FF6600"/>
                                <w:sz w:val="23"/>
                                <w:szCs w:val="23"/>
                              </w:rPr>
                              <w:t xml:space="preserve"> </w:t>
                            </w:r>
                            <w:r>
                              <w:rPr>
                                <w:rFonts w:ascii="SassoonPrimaryInfant" w:hAnsi="SassoonPrimaryInfant" w:cs="Arial"/>
                                <w:sz w:val="24"/>
                                <w:szCs w:val="24"/>
                              </w:rPr>
                              <w:t xml:space="preserve">and select option </w:t>
                            </w:r>
                            <w:r w:rsidRPr="007E0C05">
                              <w:rPr>
                                <w:rFonts w:ascii="SassoonPrimaryInfant" w:hAnsi="SassoonPrimaryInfant" w:cs="Arial"/>
                                <w:sz w:val="24"/>
                                <w:szCs w:val="24"/>
                              </w:rPr>
                              <w:t xml:space="preserve">for Early Help, Advice and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90E3" id="Text Box 28" o:spid="_x0000_s1030" type="#_x0000_t202" style="position:absolute;left:0;text-align:left;margin-left:.5pt;margin-top:.3pt;width:176.65pt;height:1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LJMAIAAFsEAAAOAAAAZHJzL2Uyb0RvYy54bWysVNtu2zAMfR+wfxD0vjhx7S414hRdugwD&#10;ugvQ7gNkWbaFyaImKbGzry8lJ1nQbS/D/CCIInVEnkN6dTv2iuyFdRJ0SRezOSVCc6ilbkv67Wn7&#10;ZkmJ80zXTIEWJT0IR2/Xr1+tBlOIFDpQtbAEQbQrBlPSzntTJInjneiZm4ERGp0N2J55NG2b1JYN&#10;iN6rJJ3Pr5MBbG0scOEcnt5PTrqO+E0juP/SNE54okqKufm42rhWYU3WK1a0lplO8mMa7B+y6JnU&#10;+OgZ6p55RnZW/gbVS27BQeNnHPoEmkZyEWvAahbzF9U8dsyIWAuS48yZJvf/YPnn/VdLZI3a5QtK&#10;NOtRpCcxevIORpIuA0GDcQXGPRqM9COeY3As1pkH4N8d0bDpmG7FnbUwdILVmOAi3Ewurk44LoBU&#10;wyeo8R228xCBxsb2gT3kgyA6CnU4ixNy4XiYptlVlueUcPRhstdXyyhfworTdWOd/yCgJ2FTUovq&#10;R3i2f3A+pMOKU0h4zYGS9VYqFQ3bVhtlyZ5hp2zjFyt4EaY0GUp6k6f5xMBfIebx+xNELz22vJJ9&#10;SZfnIFYE3t7rOjakZ1JNe0xZ6SORgbuJRT9WYxQtO+lTQX1AZi1MHY4TiZsO7E9KBuzukrofO2YF&#10;JeqjRnVuFlkWxiEaWf42RcNeeqpLD9McoUrqKZm2Gz+N0M5Y2Xb40tQPGu5Q0UZGroP0U1bH9LGD&#10;owTHaQsjcmnHqF//hPUzAAAA//8DAFBLAwQUAAYACAAAACEA9KaXkN0AAAAGAQAADwAAAGRycy9k&#10;b3ducmV2LnhtbEyPwU7DMBBE70j8g7VIXFDr0ITQhjgVQgLRG7QIrm6yTSLsdbDdNPw9ywmOoxnN&#10;vCnXkzViRB96Rwqu5wkIpNo1PbUK3naPsyWIEDU12jhCBd8YYF2dn5W6aNyJXnHcxlZwCYVCK+hi&#10;HAopQ92h1WHuBiT2Ds5bHVn6VjZen7jcGrlIklxa3RMvdHrAhw7rz+3RKlhmz+NH2KQv73V+MKt4&#10;dTs+fXmlLi+m+zsQEaf4F4ZffEaHipn27khNEIY1P4kKchBspjdZCmKvYJGuMpBVKf/jVz8AAAD/&#10;/wMAUEsBAi0AFAAGAAgAAAAhALaDOJL+AAAA4QEAABMAAAAAAAAAAAAAAAAAAAAAAFtDb250ZW50&#10;X1R5cGVzXS54bWxQSwECLQAUAAYACAAAACEAOP0h/9YAAACUAQAACwAAAAAAAAAAAAAAAAAvAQAA&#10;X3JlbHMvLnJlbHNQSwECLQAUAAYACAAAACEAl9oSyTACAABbBAAADgAAAAAAAAAAAAAAAAAuAgAA&#10;ZHJzL2Uyb0RvYy54bWxQSwECLQAUAAYACAAAACEA9KaXkN0AAAAGAQAADwAAAAAAAAAAAAAAAACK&#10;BAAAZHJzL2Rvd25yZXYueG1sUEsFBgAAAAAEAAQA8wAAAJQFAAAAAA==&#10;">
                <v:textbox>
                  <w:txbxContent>
                    <w:p w14:paraId="4E858F63" w14:textId="77777777" w:rsidR="00DA1931" w:rsidRPr="007E0C05" w:rsidRDefault="00DA1931" w:rsidP="00802926">
                      <w:pPr>
                        <w:jc w:val="center"/>
                        <w:rPr>
                          <w:rFonts w:ascii="SassoonPrimaryInfant" w:hAnsi="SassoonPrimaryInfant" w:cs="Arial"/>
                          <w:sz w:val="24"/>
                          <w:szCs w:val="24"/>
                        </w:rPr>
                      </w:pPr>
                      <w:r w:rsidRPr="007E0C05">
                        <w:rPr>
                          <w:rFonts w:ascii="SassoonPrimaryInfant" w:hAnsi="SassoonPrimaryInfant" w:cs="Arial"/>
                          <w:sz w:val="24"/>
                          <w:szCs w:val="24"/>
                        </w:rPr>
                        <w:t>Unsure whether concerns should be referred to Children’s Social Care Services</w:t>
                      </w:r>
                      <w:r>
                        <w:rPr>
                          <w:rFonts w:ascii="SassoonPrimaryInfant" w:hAnsi="SassoonPrimaryInfant" w:cs="Arial"/>
                          <w:sz w:val="24"/>
                          <w:szCs w:val="24"/>
                        </w:rPr>
                        <w:t xml:space="preserve"> -</w:t>
                      </w:r>
                    </w:p>
                    <w:p w14:paraId="74DAA69F" w14:textId="77777777" w:rsidR="00DA1931" w:rsidRPr="007E0C05" w:rsidRDefault="00DA1931" w:rsidP="00802926">
                      <w:pPr>
                        <w:jc w:val="center"/>
                        <w:rPr>
                          <w:rFonts w:ascii="SassoonPrimaryInfant" w:hAnsi="SassoonPrimaryInfant" w:cs="Arial"/>
                          <w:sz w:val="24"/>
                          <w:szCs w:val="24"/>
                        </w:rPr>
                      </w:pPr>
                      <w:r w:rsidRPr="007E0C05">
                        <w:rPr>
                          <w:rFonts w:ascii="SassoonPrimaryInfant" w:hAnsi="SassoonPrimaryInfant" w:cs="Arial"/>
                          <w:sz w:val="24"/>
                          <w:szCs w:val="24"/>
                        </w:rPr>
                        <w:t>Phone for consultation</w:t>
                      </w:r>
                    </w:p>
                    <w:p w14:paraId="033723EB" w14:textId="77777777" w:rsidR="00DA1931" w:rsidRPr="007E0C05" w:rsidRDefault="00DA1931" w:rsidP="00802926">
                      <w:pPr>
                        <w:jc w:val="center"/>
                        <w:rPr>
                          <w:rFonts w:ascii="SassoonPrimaryInfant" w:hAnsi="SassoonPrimaryInfant" w:cs="Arial"/>
                          <w:sz w:val="24"/>
                          <w:szCs w:val="24"/>
                        </w:rPr>
                      </w:pPr>
                      <w:r w:rsidRPr="00AF0880">
                        <w:rPr>
                          <w:rStyle w:val="Strong"/>
                          <w:rFonts w:ascii="Helvetica" w:hAnsi="Helvetica" w:cs="Helvetica"/>
                          <w:sz w:val="23"/>
                          <w:szCs w:val="23"/>
                        </w:rPr>
                        <w:t>(01902) 555392</w:t>
                      </w:r>
                      <w:r>
                        <w:rPr>
                          <w:rStyle w:val="Strong"/>
                          <w:rFonts w:ascii="Helvetica" w:hAnsi="Helvetica" w:cs="Helvetica"/>
                          <w:color w:val="FF6600"/>
                          <w:sz w:val="23"/>
                          <w:szCs w:val="23"/>
                        </w:rPr>
                        <w:t xml:space="preserve"> </w:t>
                      </w:r>
                      <w:r>
                        <w:rPr>
                          <w:rFonts w:ascii="SassoonPrimaryInfant" w:hAnsi="SassoonPrimaryInfant" w:cs="Arial"/>
                          <w:sz w:val="24"/>
                          <w:szCs w:val="24"/>
                        </w:rPr>
                        <w:t xml:space="preserve">and select option </w:t>
                      </w:r>
                      <w:r w:rsidRPr="007E0C05">
                        <w:rPr>
                          <w:rFonts w:ascii="SassoonPrimaryInfant" w:hAnsi="SassoonPrimaryInfant" w:cs="Arial"/>
                          <w:sz w:val="24"/>
                          <w:szCs w:val="24"/>
                        </w:rPr>
                        <w:t xml:space="preserve">for Early Help, Advice and Guidance </w:t>
                      </w:r>
                    </w:p>
                  </w:txbxContent>
                </v:textbox>
              </v:shape>
            </w:pict>
          </mc:Fallback>
        </mc:AlternateContent>
      </w:r>
    </w:p>
    <w:p w14:paraId="390AEFCE" w14:textId="77777777" w:rsidR="00802926" w:rsidRPr="00B96F35" w:rsidRDefault="00802926" w:rsidP="00802926">
      <w:pPr>
        <w:pStyle w:val="Title"/>
        <w:rPr>
          <w:rFonts w:ascii="SassoonPrimaryInfant" w:hAnsi="SassoonPrimaryInfant" w:cs="Arial"/>
          <w:b/>
          <w:sz w:val="24"/>
          <w:u w:val="single"/>
        </w:rPr>
      </w:pPr>
    </w:p>
    <w:p w14:paraId="739E76C4" w14:textId="77777777" w:rsidR="00802926" w:rsidRPr="00B96F35" w:rsidRDefault="00802926" w:rsidP="00802926">
      <w:pPr>
        <w:pStyle w:val="Title"/>
        <w:rPr>
          <w:rFonts w:ascii="SassoonPrimaryInfant" w:hAnsi="SassoonPrimaryInfant" w:cs="Arial"/>
          <w:b/>
          <w:sz w:val="24"/>
          <w:u w:val="single"/>
        </w:rPr>
      </w:pPr>
    </w:p>
    <w:p w14:paraId="213F419B" w14:textId="77777777" w:rsidR="00802926" w:rsidRPr="00B96F35" w:rsidRDefault="00802926" w:rsidP="00802926">
      <w:pPr>
        <w:pStyle w:val="Title"/>
        <w:rPr>
          <w:rFonts w:ascii="SassoonPrimaryInfant" w:hAnsi="SassoonPrimaryInfant" w:cs="Arial"/>
          <w:b/>
          <w:sz w:val="24"/>
          <w:u w:val="single"/>
        </w:rPr>
      </w:pPr>
    </w:p>
    <w:p w14:paraId="12C4894A" w14:textId="77777777" w:rsidR="00802926" w:rsidRPr="00B96F35" w:rsidRDefault="00802926" w:rsidP="00802926">
      <w:pPr>
        <w:pStyle w:val="Title"/>
        <w:rPr>
          <w:rFonts w:ascii="SassoonPrimaryInfant" w:hAnsi="SassoonPrimaryInfant" w:cs="Arial"/>
          <w:b/>
          <w:sz w:val="24"/>
          <w:u w:val="single"/>
        </w:rPr>
      </w:pPr>
    </w:p>
    <w:p w14:paraId="18D39548" w14:textId="77777777" w:rsidR="00802926" w:rsidRPr="00B96F35" w:rsidRDefault="00802926" w:rsidP="00802926">
      <w:pPr>
        <w:pStyle w:val="Title"/>
        <w:rPr>
          <w:rFonts w:ascii="SassoonPrimaryInfant" w:hAnsi="SassoonPrimaryInfant" w:cs="Arial"/>
          <w:b/>
          <w:sz w:val="24"/>
          <w:u w:val="single"/>
        </w:rPr>
      </w:pPr>
    </w:p>
    <w:p w14:paraId="0812A3E1"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7936" behindDoc="1" locked="0" layoutInCell="1" allowOverlap="1" wp14:anchorId="104A65A6" wp14:editId="112A3A98">
                <wp:simplePos x="0" y="0"/>
                <wp:positionH relativeFrom="column">
                  <wp:posOffset>4152900</wp:posOffset>
                </wp:positionH>
                <wp:positionV relativeFrom="paragraph">
                  <wp:posOffset>175260</wp:posOffset>
                </wp:positionV>
                <wp:extent cx="635" cy="296545"/>
                <wp:effectExtent l="57150" t="13335" r="56515" b="23495"/>
                <wp:wrapNone/>
                <wp:docPr id="15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A9A3C" id="AutoShape 48" o:spid="_x0000_s1026" type="#_x0000_t32" style="position:absolute;margin-left:327pt;margin-top:13.8pt;width:.05pt;height:23.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EQNwIAAGEEAAAOAAAAZHJzL2Uyb0RvYy54bWysVE2P2yAQvVfqf0DcE9tZO02sOKuVnfSy&#10;7Uba7Q8ggGNUDAhInKjqf+9APtq0l6pqDmSAmTdv3gxePB57iQ7cOqFVhbNxihFXVDOhdhX+8rYe&#10;zTBynihGpFa8wifu8OPy/bvFYEo+0Z2WjFsEIMqVg6lw570pk8TRjvfEjbXhCi5bbXviYWt3CbNk&#10;APReJpM0nSaDtsxYTblzcNqcL/Ey4rctp/6lbR33SFYYuPm42rhuw5osF6TcWWI6QS80yD+w6IlQ&#10;kPQG1RBP0N6KP6B6Qa12uvVjqvtEt62gPNYA1WTpb9W8dsTwWAuI48xNJvf/YOnnw8YiwaB3Beij&#10;SA9Netp7HXOjfBYUGowrwbFWGxtqpEf1ap41/eqQ0nVH1I5H77eTgeAsRCR3IWHjDOTZDp80Ax8C&#10;CaJcx9b2ARKEQMfYldOtK/zoEYXD6UOBEYXzyXxa5EWEJ+U10ljnP3Ldo2BU2HlLxK7ztVYKmq9t&#10;FvOQw7PzgRcprwEhrdJrIWWcAanQUOF5MSligNNSsHAZ3JzdbWtp0YGEKYq/C4s7N6v3ikWwjhO2&#10;utieCAk28lEdbwXoJTkO2XrOMJIcHk6wzvSkChmhdiB8sc6D9G2ezlez1Swf5ZPpapSnTTN6Wtf5&#10;aLrOPhTNQ1PXTfY9kM/yshOMcRX4X4c6y/9uaC7P6zyOt7G+CZXco0dFgez1P5KOzQ/9Pk/OVrPT&#10;xobqwhzAHEfny5sLD+XXffT6+WVY/gAAAP//AwBQSwMEFAAGAAgAAAAhALYe5e7hAAAACQEAAA8A&#10;AABkcnMvZG93bnJldi54bWxMj8FOwzAQRO9I/IO1SNyo01JcCNlUQIXIBSRahDi68ZJYxOsodtuU&#10;r8ec4Dg7o9k3xXJ0ndjTEKxnhOkkA0Fce2O5QXjbPF5cgwhRs9GdZ0I4UoBleXpS6Nz4A7/Sfh0b&#10;kUo45BqhjbHPpQx1S06Hie+Jk/fpB6djkkMjzaAPqdx1cpZlSjptOX1odU8PLdVf651DiKuPY6ve&#10;6/sb+7J5elb2u6qqFeL52Xh3CyLSGP/C8Iuf0KFMTFu/YxNEh6Cu5mlLRJgtFIgUSIcpiC3CYn4J&#10;sizk/wXlDwAAAP//AwBQSwECLQAUAAYACAAAACEAtoM4kv4AAADhAQAAEwAAAAAAAAAAAAAAAAAA&#10;AAAAW0NvbnRlbnRfVHlwZXNdLnhtbFBLAQItABQABgAIAAAAIQA4/SH/1gAAAJQBAAALAAAAAAAA&#10;AAAAAAAAAC8BAABfcmVscy8ucmVsc1BLAQItABQABgAIAAAAIQBXC6EQNwIAAGEEAAAOAAAAAAAA&#10;AAAAAAAAAC4CAABkcnMvZTJvRG9jLnhtbFBLAQItABQABgAIAAAAIQC2HuXu4QAAAAkBAAAPAAAA&#10;AAAAAAAAAAAAAJEEAABkcnMvZG93bnJldi54bWxQSwUGAAAAAAQABADzAAAAnwUAAAAA&#10;">
                <v:stroke endarrow="block"/>
              </v:shape>
            </w:pict>
          </mc:Fallback>
        </mc:AlternateContent>
      </w:r>
    </w:p>
    <w:p w14:paraId="4E25B578" w14:textId="77777777" w:rsidR="00802926" w:rsidRPr="00B96F35" w:rsidRDefault="00802926" w:rsidP="00802926">
      <w:pPr>
        <w:pStyle w:val="Title"/>
        <w:rPr>
          <w:rFonts w:ascii="SassoonPrimaryInfant" w:hAnsi="SassoonPrimaryInfant" w:cs="Arial"/>
          <w:b/>
          <w:sz w:val="24"/>
          <w:u w:val="single"/>
        </w:rPr>
      </w:pPr>
    </w:p>
    <w:p w14:paraId="17AFA86B"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69504" behindDoc="0" locked="0" layoutInCell="1" allowOverlap="1" wp14:anchorId="1C168FEB" wp14:editId="289BF4C7">
                <wp:simplePos x="0" y="0"/>
                <wp:positionH relativeFrom="column">
                  <wp:posOffset>2655570</wp:posOffset>
                </wp:positionH>
                <wp:positionV relativeFrom="paragraph">
                  <wp:posOffset>130810</wp:posOffset>
                </wp:positionV>
                <wp:extent cx="3289300" cy="590550"/>
                <wp:effectExtent l="7620" t="6985" r="8255" b="12065"/>
                <wp:wrapNone/>
                <wp:docPr id="1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590550"/>
                        </a:xfrm>
                        <a:prstGeom prst="rect">
                          <a:avLst/>
                        </a:prstGeom>
                        <a:solidFill>
                          <a:srgbClr val="FFFFFF"/>
                        </a:solidFill>
                        <a:ln w="9525">
                          <a:solidFill>
                            <a:srgbClr val="000000"/>
                          </a:solidFill>
                          <a:miter lim="800000"/>
                          <a:headEnd/>
                          <a:tailEnd/>
                        </a:ln>
                      </wps:spPr>
                      <wps:txbx>
                        <w:txbxContent>
                          <w:p w14:paraId="6DA433D6" w14:textId="77777777" w:rsidR="00DA1931" w:rsidRPr="00DA2881" w:rsidRDefault="00DA1931" w:rsidP="00802926">
                            <w:pPr>
                              <w:jc w:val="center"/>
                              <w:rPr>
                                <w:rFonts w:ascii="SassoonPrimaryInfant" w:hAnsi="SassoonPrimaryInfant" w:cs="Arial"/>
                                <w:sz w:val="24"/>
                                <w:szCs w:val="26"/>
                                <w:u w:val="single"/>
                              </w:rPr>
                            </w:pPr>
                            <w:r w:rsidRPr="00DA2881">
                              <w:rPr>
                                <w:rFonts w:ascii="SassoonPrimaryInfant" w:hAnsi="SassoonPrimaryInfant" w:cs="Arial"/>
                                <w:sz w:val="24"/>
                                <w:szCs w:val="26"/>
                                <w:u w:val="single"/>
                              </w:rPr>
                              <w:t xml:space="preserve">MASH </w:t>
                            </w:r>
                          </w:p>
                          <w:p w14:paraId="4F6583AA"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MASH consider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8FEB" id="Text Box 30" o:spid="_x0000_s1031" type="#_x0000_t202" style="position:absolute;left:0;text-align:left;margin-left:209.1pt;margin-top:10.3pt;width:259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bpLwIAAFoEAAAOAAAAZHJzL2Uyb0RvYy54bWysVNtu2zAMfR+wfxD0vti5eEuMOEWXLsOA&#10;7gK0+wBZlmNhkqhJSuzu60vJaRp028swPwiiSB2R55BeXw1akaNwXoKp6HSSUyIMh0aafUW/3+/e&#10;LCnxgZmGKTCiog/C06vN61fr3pZiBh2oRjiCIMaXva1oF4Its8zzTmjmJ2CFQWcLTrOApttnjWM9&#10;omuVzfL8bdaDa6wDLrzH05vRSTcJv20FD1/b1otAVEUxt5BWl9Y6rtlmzcq9Y7aT/JQG+4csNJMG&#10;Hz1D3bDAyMHJ36C05A48tGHCQWfQtpKLVANWM81fVHPXMStSLUiOt2ea/P+D5V+O3xyRDWq3WFFi&#10;mEaR7sUQyHsYyDwR1FtfYtydxcgw4DkGp2K9vQX+wxMD246Zvbh2DvpOsAYTnEZqs4urURJf+ghS&#10;95+hwXfYIUACGlqnI3vIB0F0FOrhLE7MhePhfLZczXN0cfQVq7woUnIZK59uW+fDRwGaxE1FHYqf&#10;0Nnx1oeYDSufQuJjHpRsdlKpZLh9vVWOHBk2yi59qYAXYcqQvqKrYlaMBPwVIk/fnyC0DNjxSuqK&#10;Ls9BrIy0fTBN6sfApBr3mLIyJx4jdSOJYaiHpFkRH4i01tA8ILEOxgbHgcRNB+4XJT02d0X9zwNz&#10;ghL1yaA4q+liEachGYvi3QwNd+mpLz3McISqaKBk3G7DOEEH6+S+w5fGdjBwjYK2MnH9nNUpfWzg&#10;JMFp2OKEXNop6vmXsHkEAAD//wMAUEsDBBQABgAIAAAAIQBr33384AAAAAoBAAAPAAAAZHJzL2Rv&#10;d25yZXYueG1sTI/LTsMwEEX3SPyDNUhsUOs8KpOGOBVCAsGulAq2bjxNImI72G4a/p5hBcuZObpz&#10;brWZzcAm9KF3VkK6TIChbZzubSth//a4KICFqKxWg7Mo4RsDbOrLi0qV2p3tK0672DIKsaFUEroY&#10;x5Lz0HRoVFi6ES3djs4bFWn0LddenSncDDxLEsGN6i196NSIDx02n7uTkVCsnqeP8JJv3xtxHNbx&#10;5nZ6+vJSXl/N93fAIs7xD4ZffVKHmpwO7mR1YIOEVVpkhErIEgGMgHUuaHEgMs0F8Lri/yvUPwAA&#10;AP//AwBQSwECLQAUAAYACAAAACEAtoM4kv4AAADhAQAAEwAAAAAAAAAAAAAAAAAAAAAAW0NvbnRl&#10;bnRfVHlwZXNdLnhtbFBLAQItABQABgAIAAAAIQA4/SH/1gAAAJQBAAALAAAAAAAAAAAAAAAAAC8B&#10;AABfcmVscy8ucmVsc1BLAQItABQABgAIAAAAIQCcLnbpLwIAAFoEAAAOAAAAAAAAAAAAAAAAAC4C&#10;AABkcnMvZTJvRG9jLnhtbFBLAQItABQABgAIAAAAIQBr33384AAAAAoBAAAPAAAAAAAAAAAAAAAA&#10;AIkEAABkcnMvZG93bnJldi54bWxQSwUGAAAAAAQABADzAAAAlgUAAAAA&#10;">
                <v:textbox>
                  <w:txbxContent>
                    <w:p w14:paraId="6DA433D6" w14:textId="77777777" w:rsidR="00DA1931" w:rsidRPr="00DA2881" w:rsidRDefault="00DA1931" w:rsidP="00802926">
                      <w:pPr>
                        <w:jc w:val="center"/>
                        <w:rPr>
                          <w:rFonts w:ascii="SassoonPrimaryInfant" w:hAnsi="SassoonPrimaryInfant" w:cs="Arial"/>
                          <w:sz w:val="24"/>
                          <w:szCs w:val="26"/>
                          <w:u w:val="single"/>
                        </w:rPr>
                      </w:pPr>
                      <w:r w:rsidRPr="00DA2881">
                        <w:rPr>
                          <w:rFonts w:ascii="SassoonPrimaryInfant" w:hAnsi="SassoonPrimaryInfant" w:cs="Arial"/>
                          <w:sz w:val="24"/>
                          <w:szCs w:val="26"/>
                          <w:u w:val="single"/>
                        </w:rPr>
                        <w:t xml:space="preserve">MASH </w:t>
                      </w:r>
                    </w:p>
                    <w:p w14:paraId="4F6583AA"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MASH consider referral</w:t>
                      </w:r>
                    </w:p>
                  </w:txbxContent>
                </v:textbox>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1552" behindDoc="0" locked="0" layoutInCell="1" allowOverlap="1" wp14:anchorId="020A37EF" wp14:editId="5D1083CB">
                <wp:simplePos x="0" y="0"/>
                <wp:positionH relativeFrom="column">
                  <wp:posOffset>752475</wp:posOffset>
                </wp:positionH>
                <wp:positionV relativeFrom="paragraph">
                  <wp:posOffset>86995</wp:posOffset>
                </wp:positionV>
                <wp:extent cx="635" cy="417830"/>
                <wp:effectExtent l="57150" t="10795" r="56515" b="19050"/>
                <wp:wrapNone/>
                <wp:docPr id="14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871C4" id="AutoShape 32" o:spid="_x0000_s1026" type="#_x0000_t32" style="position:absolute;margin-left:59.25pt;margin-top:6.85pt;width:.05pt;height: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vk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LodR&#10;KdLDkB73XsfaaDIODA3GFeBYqa0NPdKjejFPmn5zSOmqI6rl0fv1ZCA4CxHJu5CwcQbq7IbPmoEP&#10;gQKRrmNj+5ASiEDHOJXTbSr86BGFw9lkihGF8zy7n0/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f32u1OAAAAAJAQAA&#10;DwAAAGRycy9kb3ducmV2LnhtbEyPwU7DMAyG70i8Q2QkbiwtaF1Xmk7AhOhlSGzTxDFrTBPROFWT&#10;bR1PT3aCm3/50+/P5WK0HTvi4I0jAekkAYbUOGWoFbDdvN7lwHyQpGTnCAWc0cOiur4qZaHciT7w&#10;uA4tiyXkCylAh9AXnPtGo5V+4nqkuPtyg5UhxqHlapCnWG47fp8kGbfSULygZY8vGpvv9cEKCMvP&#10;s852zfPcvG/eVpn5qet6KcTtzfj0CCzgGP5guOhHdaii094dSHnWxZzm04jG4WEG7AKkeQZsL2A2&#10;nwKvSv7/g+oXAAD//wMAUEsBAi0AFAAGAAgAAAAhALaDOJL+AAAA4QEAABMAAAAAAAAAAAAAAAAA&#10;AAAAAFtDb250ZW50X1R5cGVzXS54bWxQSwECLQAUAAYACAAAACEAOP0h/9YAAACUAQAACwAAAAAA&#10;AAAAAAAAAAAvAQAAX3JlbHMvLnJlbHNQSwECLQAUAAYACAAAACEAddpb5DkCAABhBAAADgAAAAAA&#10;AAAAAAAAAAAuAgAAZHJzL2Uyb0RvYy54bWxQSwECLQAUAAYACAAAACEAf32u1OAAAAAJAQAADwAA&#10;AAAAAAAAAAAAAACTBAAAZHJzL2Rvd25yZXYueG1sUEsFBgAAAAAEAAQA8wAAAKAFAAAAAA==&#10;">
                <v:stroke endarrow="block"/>
              </v:shape>
            </w:pict>
          </mc:Fallback>
        </mc:AlternateContent>
      </w:r>
    </w:p>
    <w:p w14:paraId="48DCD2F5" w14:textId="77777777" w:rsidR="00802926" w:rsidRPr="00B96F35" w:rsidRDefault="00802926" w:rsidP="00802926">
      <w:pPr>
        <w:pStyle w:val="Title"/>
        <w:rPr>
          <w:rFonts w:ascii="SassoonPrimaryInfant" w:hAnsi="SassoonPrimaryInfant" w:cs="Arial"/>
          <w:b/>
          <w:sz w:val="24"/>
          <w:u w:val="single"/>
        </w:rPr>
      </w:pPr>
    </w:p>
    <w:p w14:paraId="5A95E2C9"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0528" behindDoc="0" locked="0" layoutInCell="1" allowOverlap="1" wp14:anchorId="5D9CF6E3" wp14:editId="69B841C5">
                <wp:simplePos x="0" y="0"/>
                <wp:positionH relativeFrom="column">
                  <wp:posOffset>111125</wp:posOffset>
                </wp:positionH>
                <wp:positionV relativeFrom="paragraph">
                  <wp:posOffset>121920</wp:posOffset>
                </wp:positionV>
                <wp:extent cx="1397000" cy="600075"/>
                <wp:effectExtent l="6350" t="7620" r="6350" b="11430"/>
                <wp:wrapNone/>
                <wp:docPr id="1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00075"/>
                        </a:xfrm>
                        <a:prstGeom prst="rect">
                          <a:avLst/>
                        </a:prstGeom>
                        <a:solidFill>
                          <a:srgbClr val="FFFFFF"/>
                        </a:solidFill>
                        <a:ln w="9525">
                          <a:solidFill>
                            <a:srgbClr val="000000"/>
                          </a:solidFill>
                          <a:miter lim="800000"/>
                          <a:headEnd/>
                          <a:tailEnd/>
                        </a:ln>
                      </wps:spPr>
                      <wps:txbx>
                        <w:txbxContent>
                          <w:p w14:paraId="2EF7B3CE"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Consultation</w:t>
                            </w:r>
                          </w:p>
                          <w:p w14:paraId="6FB9B8A1"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F6E3" id="Text Box 31" o:spid="_x0000_s1032" type="#_x0000_t202" style="position:absolute;left:0;text-align:left;margin-left:8.75pt;margin-top:9.6pt;width:110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SILQIAAFoEAAAOAAAAZHJzL2Uyb0RvYy54bWysVNtu2zAMfR+wfxD0vjhJc2mMOEWXLsOA&#10;7gK0+wBZlm1hkqhJSuzs60fJSZbdXob5QSBF6pA8JL2+67UiB+G8BFPQyWhMiTAcKmmagn5+3r26&#10;pcQHZiqmwIiCHoWnd5uXL9adzcUUWlCVcARBjM87W9A2BJtnmeet0MyPwAqDxhqcZgFV12SVYx2i&#10;a5VNx+NF1oGrrAMuvMfbh8FINwm/rgUPH+vai0BUQTG3kE6XzjKe2WbN8sYx20p+SoP9QxaaSYNB&#10;L1APLDCyd/I3KC25Aw91GHHQGdS15CLVgNVMxr9U89QyK1ItSI63F5r8/4PlHw6fHJEV9m62pMQw&#10;jU16Fn0gr6EnN5NIUGd9jn5PFj1Dj/fonIr19hH4F08MbFtmGnHvHHStYBUmmF5mV08HHB9Byu49&#10;VBiH7QMkoL52OrKHfBBEx0YdL82JufAY8ma1HI/RxNG2QGk5j8llLD+/ts6HtwI0iUJBHTY/obPD&#10;ow+D69klBvOgZLWTSiXFNeVWOXJgOCi79J3Qf3JThnQFXc2n84GAv0Jgfvj9CULLgBOvpC7o7cWJ&#10;5ZG2N6ZK8xiYVIOM1SmDRUYeI3UDiaEv+9Szxbk9JVRHJNbBMOC4kCi04L5R0uFwF9R/3TMnKFHv&#10;DDZnNZnN4jYkZTZfTlFx15by2sIMR6iCBkoGcRuGDdpbJ5sWIw3jYOAeG1rLxHXMeMjqlD4OcOrW&#10;adnihlzryevHL2HzHQAA//8DAFBLAwQUAAYACAAAACEAM2gLfd0AAAAJAQAADwAAAGRycy9kb3du&#10;cmV2LnhtbExPy07DMBC8I/EP1iJxQdRpAk0b4lQICURvUBBc3XibRMTrYLtp+Hu2Jzit5qHZmXI9&#10;2V6M6EPnSMF8loBAqp3pqFHw/vZ4vQQRoiaje0eo4AcDrKvzs1IXxh3pFcdtbASHUCi0gjbGoZAy&#10;1C1aHWZuQGJt77zVkaFvpPH6yOG2l2mSLKTVHfGHVg/40GL9tT1YBcub5/EzbLKXj3qx71fxKh+f&#10;vr1SlxfT/R2IiFP8M8OpPleHijvt3IFMED3j/JadfFcpCNbT7ETsmJhnOciqlP8XVL8AAAD//wMA&#10;UEsBAi0AFAAGAAgAAAAhALaDOJL+AAAA4QEAABMAAAAAAAAAAAAAAAAAAAAAAFtDb250ZW50X1R5&#10;cGVzXS54bWxQSwECLQAUAAYACAAAACEAOP0h/9YAAACUAQAACwAAAAAAAAAAAAAAAAAvAQAAX3Jl&#10;bHMvLnJlbHNQSwECLQAUAAYACAAAACEAUpwkiC0CAABaBAAADgAAAAAAAAAAAAAAAAAuAgAAZHJz&#10;L2Uyb0RvYy54bWxQSwECLQAUAAYACAAAACEAM2gLfd0AAAAJAQAADwAAAAAAAAAAAAAAAACHBAAA&#10;ZHJzL2Rvd25yZXYueG1sUEsFBgAAAAAEAAQA8wAAAJEFAAAAAA==&#10;">
                <v:textbox>
                  <w:txbxContent>
                    <w:p w14:paraId="2EF7B3CE"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Consultation</w:t>
                      </w:r>
                    </w:p>
                    <w:p w14:paraId="6FB9B8A1"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outcome</w:t>
                      </w:r>
                    </w:p>
                  </w:txbxContent>
                </v:textbox>
              </v:shape>
            </w:pict>
          </mc:Fallback>
        </mc:AlternateContent>
      </w:r>
    </w:p>
    <w:p w14:paraId="432A146F" w14:textId="77777777" w:rsidR="00802926" w:rsidRPr="00B96F35" w:rsidRDefault="00802926" w:rsidP="00802926">
      <w:pPr>
        <w:pStyle w:val="Title"/>
        <w:rPr>
          <w:rFonts w:ascii="SassoonPrimaryInfant" w:hAnsi="SassoonPrimaryInfant" w:cs="Arial"/>
          <w:b/>
          <w:sz w:val="24"/>
          <w:u w:val="single"/>
        </w:rPr>
      </w:pPr>
    </w:p>
    <w:p w14:paraId="405EB0E1"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1792" behindDoc="1" locked="0" layoutInCell="1" allowOverlap="1" wp14:anchorId="5CC02491" wp14:editId="5247AE22">
                <wp:simplePos x="0" y="0"/>
                <wp:positionH relativeFrom="column">
                  <wp:posOffset>4171950</wp:posOffset>
                </wp:positionH>
                <wp:positionV relativeFrom="paragraph">
                  <wp:posOffset>39370</wp:posOffset>
                </wp:positionV>
                <wp:extent cx="0" cy="228600"/>
                <wp:effectExtent l="57150" t="10795" r="57150" b="17780"/>
                <wp:wrapNone/>
                <wp:docPr id="14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7E8E0" id="AutoShape 42" o:spid="_x0000_s1026" type="#_x0000_t32" style="position:absolute;margin-left:328.5pt;margin-top:3.1pt;width:0;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V8ww&#10;UqSHIT0cvI61UZEHhgbjSnCs1daGHulJPZtHTb85pHTdEbXn0fvlbCA4CxHJm5CwcQbq7IbPmoEP&#10;gQKRrlNr+5ASiECnOJXzbSr85BEdDymc5vl8lsaBJaS8xhnr/CeuexSMCjtvidh3vtZKwei1zWIV&#10;cnx0PqAi5TUgFFV6I6SMCpAKDRVeTPNpDHBaChYug5uz+10tLTqSoKH4iy3CzWs3qw+KxWQdJ2x9&#10;sT0REmzkIzfeCmBLchyq9ZxhJDk8m2CN8KQKFaFzAHyxRhl9X6SL9Xw9LyZFPltPirRpJg+bupjM&#10;NtnHafOhqesm+xHAZ0XZCca4Cvivks6Kv5PM5XGNYryJ+kZU8jZ7ZBTAXv8j6Dj6MO1RNzvNzlsb&#10;ugsqABVH58uLC8/k9T56/fourH4CAAD//wMAUEsDBBQABgAIAAAAIQB4T0Jd3gAAAAgBAAAPAAAA&#10;ZHJzL2Rvd25yZXYueG1sTI/BTsMwEETvSPyDtUjcqEMEAUKcCqgQuRSJFiGObrzEFvE6it025etZ&#10;xAFuO5rR7JtqPvle7HCMLpCC81kGAqkNxlGn4HX9eHYNIiZNRveBUMEBI8zr46NKlybs6QV3q9QJ&#10;LqFYagU2paGUMrYWvY6zMCCx9xFGrxPLsZNm1Hsu973Ms6yQXjviD1YP+GCx/VxtvYK0eD/Y4q29&#10;v3HP66dl4b6aplkodXoy3d2CSDilvzD84DM61My0CVsyUfQKissr3pL4yEGw/6s3Ci7yHGRdyf8D&#10;6m8AAAD//wMAUEsBAi0AFAAGAAgAAAAhALaDOJL+AAAA4QEAABMAAAAAAAAAAAAAAAAAAAAAAFtD&#10;b250ZW50X1R5cGVzXS54bWxQSwECLQAUAAYACAAAACEAOP0h/9YAAACUAQAACwAAAAAAAAAAAAAA&#10;AAAvAQAAX3JlbHMvLnJlbHNQSwECLQAUAAYACAAAACEAZSPrvjUCAABfBAAADgAAAAAAAAAAAAAA&#10;AAAuAgAAZHJzL2Uyb0RvYy54bWxQSwECLQAUAAYACAAAACEAeE9CXd4AAAAIAQAADwAAAAAAAAAA&#10;AAAAAACPBAAAZHJzL2Rvd25yZXYueG1sUEsFBgAAAAAEAAQA8wAAAJoFAAAAAA==&#10;">
                <v:stroke endarrow="block"/>
              </v:shape>
            </w:pict>
          </mc:Fallback>
        </mc:AlternateContent>
      </w:r>
    </w:p>
    <w:p w14:paraId="0BB47751"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8960" behindDoc="0" locked="0" layoutInCell="1" allowOverlap="1" wp14:anchorId="22F037ED" wp14:editId="749E5650">
                <wp:simplePos x="0" y="0"/>
                <wp:positionH relativeFrom="column">
                  <wp:posOffset>238125</wp:posOffset>
                </wp:positionH>
                <wp:positionV relativeFrom="paragraph">
                  <wp:posOffset>133350</wp:posOffset>
                </wp:positionV>
                <wp:extent cx="0" cy="652780"/>
                <wp:effectExtent l="57150" t="9525" r="57150" b="23495"/>
                <wp:wrapNone/>
                <wp:docPr id="14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96CE9" id="AutoShape 77" o:spid="_x0000_s1026" type="#_x0000_t32" style="position:absolute;margin-left:18.75pt;margin-top:10.5pt;width:0;height:5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JQ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fIqR&#10;Ih0M6fHodayN5vPAUG9cAY6V2tnQIz2rZ/Ok6TeHlK5aog48er9cDARnISJ5ExI2zkCdff9JM/Ah&#10;UCDSdW5sF1ICEegcp3K5T4WfPaLDIYXT2XQyX8SBJaS4xRnr/EeuOxSMEjtviTi0vtJKwei1zWIV&#10;cnpyPqAixS0gFFV6K6SMCpAK9SVeTifTGOC0FCxcBjdnD/tKWnQiQUPxF1uEm9duVh8Vi8laTtjm&#10;ansiJNjIR268FcCW5DhU6zjDSHJ4NsEa4EkVKkLnAPhqDTL6vkyXm8VmkY/yyWwzytO6Hj1uq3w0&#10;22bzaf2hrqo6+xHAZ3nRCsa4Cvhvks7yv5PM9XENYryL+k5U8jZ7ZBTA3v4j6Dj6MO1BN3vNLjsb&#10;ugsqABVH5+uLC8/k9T56/fourH8CAAD//wMAUEsDBBQABgAIAAAAIQA3JhVR3gAAAAgBAAAPAAAA&#10;ZHJzL2Rvd25yZXYueG1sTI/BTsMwEETvSPyDtUjcqNNUhBLiVECFyAWktghxdOMlsYjXUey2KV/P&#10;woUeRzOaeVMsRteJPQ7BelIwnSQgkGpvLDUK3jZPV3MQIWoyuvOECo4YYFGenxU6N/5AK9yvYyO4&#10;hEKuFbQx9rmUoW7R6TDxPRJ7n35wOrIcGmkGfeBy18k0STLptCVeaHWPjy3WX+udUxCXH8c2e68f&#10;bu3r5vkls99VVS2VurwY7+9ARBzjfxh+8RkdSmba+h2ZIDoFs5trTipIp3yJ/T+95Vw6m4MsC3l6&#10;oPwBAAD//wMAUEsBAi0AFAAGAAgAAAAhALaDOJL+AAAA4QEAABMAAAAAAAAAAAAAAAAAAAAAAFtD&#10;b250ZW50X1R5cGVzXS54bWxQSwECLQAUAAYACAAAACEAOP0h/9YAAACUAQAACwAAAAAAAAAAAAAA&#10;AAAvAQAAX3JlbHMvLnJlbHNQSwECLQAUAAYACAAAACEAe2CiUDUCAABfBAAADgAAAAAAAAAAAAAA&#10;AAAuAgAAZHJzL2Uyb0RvYy54bWxQSwECLQAUAAYACAAAACEANyYVUd4AAAAIAQAADwAAAAAAAAAA&#10;AAAAAACPBAAAZHJzL2Rvd25yZXYueG1sUEsFBgAAAAAEAAQA8wAAAJoFAAAAAA==&#10;">
                <v:stroke endarrow="block"/>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7696" behindDoc="0" locked="0" layoutInCell="1" allowOverlap="1" wp14:anchorId="79622562" wp14:editId="45411737">
                <wp:simplePos x="0" y="0"/>
                <wp:positionH relativeFrom="column">
                  <wp:posOffset>2771775</wp:posOffset>
                </wp:positionH>
                <wp:positionV relativeFrom="paragraph">
                  <wp:posOffset>176530</wp:posOffset>
                </wp:positionV>
                <wp:extent cx="3213100" cy="571500"/>
                <wp:effectExtent l="9525" t="5080" r="6350" b="13970"/>
                <wp:wrapNone/>
                <wp:docPr id="1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w="9525">
                          <a:solidFill>
                            <a:srgbClr val="000000"/>
                          </a:solidFill>
                          <a:miter lim="800000"/>
                          <a:headEnd/>
                          <a:tailEnd/>
                        </a:ln>
                      </wps:spPr>
                      <wps:txbx>
                        <w:txbxContent>
                          <w:p w14:paraId="1666E2FD"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 xml:space="preserve">Decision on referral made within one working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2562" id="Text Box 38" o:spid="_x0000_s1033" type="#_x0000_t202" style="position:absolute;left:0;text-align:left;margin-left:218.25pt;margin-top:13.9pt;width:25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0xLAIAAFo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bYu8WCEsM0&#10;NulRDIG8gYHMV5Gg3voC/R4seoYB79E5FevtPfCvnhjYdsy04tY56DvBakxwGl9mF09HHB9Bqv4D&#10;1BiH7QMkoKFxOrKHfBBEx0Ydz82JuXC8nM+m82mOJo625dV0iXIMwYqn19b58E6AJlEoqcPmJ3R2&#10;uPdhdH1yicE8KFnvpFJJcW21VY4cGA7KLn0n9J/clCF9Sa+Xs+VIwF8h8vT9CULLgBOvpC7p6uzE&#10;ikjbW1NjmqwITKpRxuqUOfEYqRtJDEM1pJ5dxQCR4wrqIxLrYBxwXEgUOnDfKelxuEvqv+2ZE5So&#10;9wabc43NjtuQlMXyaoaKu7RUlxZmOEKVNFAyitswbtDeOtl2GGkcBwO32NBGJq6fszqljwOcunVa&#10;trghl3ryev4lbH4AAAD//wMAUEsDBBQABgAIAAAAIQAReAwj3wAAAAoBAAAPAAAAZHJzL2Rvd25y&#10;ZXYueG1sTI/LTsMwEEX3SPyDNUhsEHWahrQNcSqEBKI7KAi2bjxNIuJxsN00/D3DCpZz5+g+ys1k&#10;ezGiD50jBfNZAgKpdqajRsHb68P1CkSImozuHaGCbwywqc7PSl0Yd6IXHHexEWxCodAK2hiHQspQ&#10;t2h1mLkBiX8H562OfPpGGq9PbG57mSZJLq3uiBNaPeB9i/Xn7mgVrLKn8SNsF8/vdX7o1/FqOT5+&#10;eaUuL6a7WxARp/gHw299rg4Vd9q7I5kgegXZIr9hVEG65AkMrLOUhT2Tc1ZkVcr/E6ofAAAA//8D&#10;AFBLAQItABQABgAIAAAAIQC2gziS/gAAAOEBAAATAAAAAAAAAAAAAAAAAAAAAABbQ29udGVudF9U&#10;eXBlc10ueG1sUEsBAi0AFAAGAAgAAAAhADj9If/WAAAAlAEAAAsAAAAAAAAAAAAAAAAALwEAAF9y&#10;ZWxzLy5yZWxzUEsBAi0AFAAGAAgAAAAhAGniPTEsAgAAWgQAAA4AAAAAAAAAAAAAAAAALgIAAGRy&#10;cy9lMm9Eb2MueG1sUEsBAi0AFAAGAAgAAAAhABF4DCPfAAAACgEAAA8AAAAAAAAAAAAAAAAAhgQA&#10;AGRycy9kb3ducmV2LnhtbFBLBQYAAAAABAAEAPMAAACSBQAAAAA=&#10;">
                <v:textbox>
                  <w:txbxContent>
                    <w:p w14:paraId="1666E2FD"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 xml:space="preserve">Decision on referral made within one working day </w:t>
                      </w:r>
                    </w:p>
                  </w:txbxContent>
                </v:textbox>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5888" behindDoc="0" locked="0" layoutInCell="1" allowOverlap="1" wp14:anchorId="6D246122" wp14:editId="27AF527C">
                <wp:simplePos x="0" y="0"/>
                <wp:positionH relativeFrom="column">
                  <wp:posOffset>6108700</wp:posOffset>
                </wp:positionH>
                <wp:positionV relativeFrom="paragraph">
                  <wp:posOffset>-2202815</wp:posOffset>
                </wp:positionV>
                <wp:extent cx="635" cy="3314700"/>
                <wp:effectExtent l="60325" t="16510" r="53340" b="12065"/>
                <wp:wrapNone/>
                <wp:docPr id="1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1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48FB6" id="AutoShape 46" o:spid="_x0000_s1026" type="#_x0000_t32" style="position:absolute;margin-left:481pt;margin-top:-173.45pt;width:.05pt;height:26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45QAIAAGw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sHs8ilG&#10;inQwpLtnr2NulM9Dh3rjCnCs1M6GGulJPZp7Tb87pHTVEnXg0fvpbCA4CxHJu5CwcQby7PvPmoEP&#10;gQSxXafGdqiRwnwLgQEcWoJOcT7n63z4ySMKh/PpDCMK59Nplt+kcXoJKQJICDXW+U9cdygYJXbe&#10;EnFofaWVAh1oOyQgx3vnA8XXgBCs9FZIGeUgFepLvJxNZpGR01KwcBncnD3sK2nRkQRBxV+sF27e&#10;uln9rFgEazlhm4vtiZBgIx8b5a2A1kmOQ7aOM4wkhzcUrIGeVCEjFA+EL9agqR/LdLlZbBb5KJ/M&#10;N6M8revR3bbKR/NtdjOrp3VV1dnPQD7Li1YwxlXg/6LvLP87/Vxe2qDMq8KvjUreo8eOAtmX/0g6&#10;6iCMfhDRXrPzzobqgiRA0tH58vzCm3m7j16vH4n1LwAAAP//AwBQSwMEFAAGAAgAAAAhAB8v1Rni&#10;AAAADAEAAA8AAABkcnMvZG93bnJldi54bWxMj8FOwzAMhu9IvENkJC5oS1tY2UrTCQGDE5oo4541&#10;pq3WOFWTbe3bY05wtP3p9/fn69F24oSDbx0piOcRCKTKmZZqBbvPzWwJwgdNRneOUMGEHtbF5UWu&#10;M+PO9IGnMtSCQ8hnWkETQp9J6asGrfZz1yPx7dsNVgceh1qaQZ853HYyiaJUWt0Sf2h0j08NVofy&#10;aBU8l9vF5utmNyZT9fZevi4PW5pelLq+Gh8fQAQcwx8Mv/qsDgU77d2RjBedglWacJegYHZ7l65A&#10;MMKrGMSe2ftFDLLI5f8SxQ8AAAD//wMAUEsBAi0AFAAGAAgAAAAhALaDOJL+AAAA4QEAABMAAAAA&#10;AAAAAAAAAAAAAAAAAFtDb250ZW50X1R5cGVzXS54bWxQSwECLQAUAAYACAAAACEAOP0h/9YAAACU&#10;AQAACwAAAAAAAAAAAAAAAAAvAQAAX3JlbHMvLnJlbHNQSwECLQAUAAYACAAAACEAR99OOUACAABs&#10;BAAADgAAAAAAAAAAAAAAAAAuAgAAZHJzL2Uyb0RvYy54bWxQSwECLQAUAAYACAAAACEAHy/VGeIA&#10;AAAMAQAADwAAAAAAAAAAAAAAAACaBAAAZHJzL2Rvd25yZXYueG1sUEsFBgAAAAAEAAQA8wAAAKkF&#10;AAAAAA==&#10;">
                <v:stroke endarrow="block"/>
              </v:shape>
            </w:pict>
          </mc:Fallback>
        </mc:AlternateContent>
      </w:r>
    </w:p>
    <w:p w14:paraId="25520E28"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9984" behindDoc="0" locked="0" layoutInCell="1" allowOverlap="1" wp14:anchorId="0BFC1FB7" wp14:editId="62595997">
                <wp:simplePos x="0" y="0"/>
                <wp:positionH relativeFrom="column">
                  <wp:posOffset>1225550</wp:posOffset>
                </wp:positionH>
                <wp:positionV relativeFrom="paragraph">
                  <wp:posOffset>128270</wp:posOffset>
                </wp:positionV>
                <wp:extent cx="0" cy="390525"/>
                <wp:effectExtent l="92075" t="23495" r="88900" b="33655"/>
                <wp:wrapNone/>
                <wp:docPr id="14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67058F" id="AutoShape 78" o:spid="_x0000_s1026" type="#_x0000_t32" style="position:absolute;margin-left:96.5pt;margin-top:10.1pt;width:0;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ynvwIAALoFAAAOAAAAZHJzL2Uyb0RvYy54bWysVMuO2jAU3VfqP1jZZ5JAgBANjJg8upm2&#10;SDNV1yZ2iFXHjmxDQFX/vdcOZMp0U1UDUuTHfZx77rm+fzi1HB2p0kyKlRfdhR6iopKEif3K+/ZS&#10;+omHtMGCYC4FXXlnqr2H9ccP932X0olsJCdUIQgidNp3K68xpkuDQFcNbbG+kx0VcFlL1WIDW7UP&#10;iMI9RG95MAnDedBLRTolK6o1nObDpbd28euaVuZrXWtqEF95gM24r3Lfnf0G63uc7hXuGlZdYOD/&#10;QNFiJiDpGCrHBqODYn+FalmlpJa1uatkG8i6ZhV1NUA1UfimmucGd9TVAuTobqRJv1/Y6stxqxAj&#10;0Lt44iGBW2jS5mCky40WiWWo73QKhpnYKltjdRLP3ZOsfmgkZNZgsafO+uXcgXNkPYIbF7vRHeTZ&#10;9Z8lARsMCRxdp1q1NiQQgU6uK+exK/RkUDUcVnA6XYazycwFx+nVr1PafKKyRXax8rRRmO0bk0kh&#10;oPVSRS4LPj5pY1Hh9OpgkwpZMs6dArhAPaRIojB0HlpyRuyttdNqv8u4QkcMIion9n+BcWOm5EEQ&#10;F62hmBSXtcGMwxoZR45RDOji1LPpWko8xCnMjV0N+LiwGalT7gAadicDS3cOlDhV/VyGyyIpktiP&#10;J/PCj8M89zdlFvvzMlrM8mmeZXn0y5YSxWnDCKHCVnNVeBT/m4IuszZoc9T4yFtwG90RDGBvkW7K&#10;WbiIp4m/WMymfjwtQv8xKTN/k0Xz+aJ4zB6LN0gLV71+H7AjlRaVPBiqnhvSI8KsXibJdAkPFGHw&#10;IkyTcB4uFx7CfA8tqYzykJLmOzONU7fVpY1xo4aojHOYEXuOedfgQSOzEH5XiQzicdyM6Qemrk22&#10;u7FNl+JfuQTRXgXgpsoO0jCSO0nOW2V1YwcMHgjndHnM7Av0595ZvT65698AAAD//wMAUEsDBBQA&#10;BgAIAAAAIQDFPJds4AAAAAkBAAAPAAAAZHJzL2Rvd25yZXYueG1sTI/NbsIwEITvlfoO1iL1goqd&#10;VOUnjYMiWqRKXCit1KuJlyQiXke2gfTta7i0x5kdzX6TLwfTsTM631qSkEwEMKTK6pZqCV+f68c5&#10;MB8UadVZQgk/6GFZ3N/lKtP2Qh943oWaxRLymZLQhNBnnPuqQaP8xPZI8XawzqgQpau5duoSy03H&#10;UyGm3KiW4odG9bhqsDruTkbC6/b9KFZv4+l2kVTlMP52m+dyJuXDaChfgAUcwl8YrvgRHYrItLcn&#10;0p51US+e4pYgIRUpsGvgZuwlzJMZ8CLn/xcUvwAAAP//AwBQSwECLQAUAAYACAAAACEAtoM4kv4A&#10;AADhAQAAEwAAAAAAAAAAAAAAAAAAAAAAW0NvbnRlbnRfVHlwZXNdLnhtbFBLAQItABQABgAIAAAA&#10;IQA4/SH/1gAAAJQBAAALAAAAAAAAAAAAAAAAAC8BAABfcmVscy8ucmVsc1BLAQItABQABgAIAAAA&#10;IQBRHLynvwIAALoFAAAOAAAAAAAAAAAAAAAAAC4CAABkcnMvZTJvRG9jLnhtbFBLAQItABQABgAI&#10;AAAAIQDFPJds4AAAAAkBAAAPAAAAAAAAAAAAAAAAABkFAABkcnMvZG93bnJldi54bWxQSwUGAAAA&#10;AAQABADzAAAAJgYAAAAA&#10;" strokecolor="#f2f2f2" strokeweight="3pt">
                <v:stroke endarrow="block"/>
                <v:shadow color="#1f4d78" opacity=".5" offset="1pt"/>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6672" behindDoc="1" locked="0" layoutInCell="1" allowOverlap="1" wp14:anchorId="18CED2D8" wp14:editId="517B6BE7">
                <wp:simplePos x="0" y="0"/>
                <wp:positionH relativeFrom="column">
                  <wp:posOffset>1773555</wp:posOffset>
                </wp:positionH>
                <wp:positionV relativeFrom="paragraph">
                  <wp:posOffset>66675</wp:posOffset>
                </wp:positionV>
                <wp:extent cx="814070" cy="1212850"/>
                <wp:effectExtent l="11430" t="47625" r="50800" b="6350"/>
                <wp:wrapNone/>
                <wp:docPr id="1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4070" cy="1212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6E4B1" id="AutoShape 37" o:spid="_x0000_s1026" type="#_x0000_t32" style="position:absolute;margin-left:139.65pt;margin-top:5.25pt;width:64.1pt;height:95.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rsQgIAAG8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yzOM&#10;FOlgSPcHr2NudHMbOtQbV4BjpbY21EhP6sk8aPrdIaWrlqg9j97PZwPBWYhI3oWEjTOQZ9d/1gx8&#10;CCSI7To1tkONFOZbCAzg0BJ0ivM5X+fDTx5R+DjP8vQWpkjhKJtkk/k0DjAhRcAJ0cY6/4nrDgWj&#10;xM5bIvatr7RSIAVthxzk+OB8YPkaEIKV3ggpoyKkQn2JF9PJNJJyWgoWDoObs/tdJS06kqCp+MSS&#10;4eStm9UHxSJYywlbX2xPhAQb+dgrbwV0T3IcsnWcYSQ5XKNgDfSkChmhfiB8sQZZ/Viki/V8Pc9H&#10;+WS2HuVpXY/uN1U+mm2y22l9U1dVnf0M5LO8aAVjXAX+LxLP8r+T0OWyDeK8ivzaqOQ9euwokH15&#10;R9JRCmH6g452mp23NlQXVAGqjs6XGxiuzdt99Hr9T6x+AQAA//8DAFBLAwQUAAYACAAAACEAXKtN&#10;ot8AAAAKAQAADwAAAGRycy9kb3ducmV2LnhtbEyPwU7DMAyG70i8Q2QkLoglK5SN0nRCwOCEJsq4&#10;Z41pqzVO1WRb+/aYE9xsfb9+f85Xo+vEEYfQetIwnykQSJW3LdUatp/r6yWIEA1Z03lCDRMGWBXn&#10;Z7nJrD/RBx7LWAsuoZAZDU2MfSZlqBp0Jsx8j8Ts2w/ORF6HWtrBnLjcdTJR6k460xJfaEyPTw1W&#10;+/LgNDyXm3T9dbUdk6l6ey9fl/sNTS9aX16Mjw8gIo7xLwy/+qwOBTvt/IFsEJ2GZHF/w1EGKgXB&#10;gVu14GHHRM1TkEUu/79Q/AAAAP//AwBQSwECLQAUAAYACAAAACEAtoM4kv4AAADhAQAAEwAAAAAA&#10;AAAAAAAAAAAAAAAAW0NvbnRlbnRfVHlwZXNdLnhtbFBLAQItABQABgAIAAAAIQA4/SH/1gAAAJQB&#10;AAALAAAAAAAAAAAAAAAAAC8BAABfcmVscy8ucmVsc1BLAQItABQABgAIAAAAIQAvnvrsQgIAAG8E&#10;AAAOAAAAAAAAAAAAAAAAAC4CAABkcnMvZTJvRG9jLnhtbFBLAQItABQABgAIAAAAIQBcq02i3wAA&#10;AAoBAAAPAAAAAAAAAAAAAAAAAJwEAABkcnMvZG93bnJldi54bWxQSwUGAAAAAAQABADzAAAAqAUA&#10;AAAA&#10;">
                <v:stroke endarrow="block"/>
              </v:shape>
            </w:pict>
          </mc:Fallback>
        </mc:AlternateContent>
      </w:r>
    </w:p>
    <w:p w14:paraId="57F5E30E" w14:textId="77777777" w:rsidR="00802926" w:rsidRPr="00B96F35" w:rsidRDefault="00802926" w:rsidP="00802926">
      <w:pPr>
        <w:pStyle w:val="Title"/>
        <w:rPr>
          <w:rFonts w:ascii="SassoonPrimaryInfant" w:hAnsi="SassoonPrimaryInfant" w:cs="Arial"/>
          <w:b/>
          <w:sz w:val="24"/>
          <w:u w:val="single"/>
        </w:rPr>
      </w:pPr>
    </w:p>
    <w:p w14:paraId="0F1477B7"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2576" behindDoc="0" locked="0" layoutInCell="1" allowOverlap="1" wp14:anchorId="06E7690B" wp14:editId="76B58297">
                <wp:simplePos x="0" y="0"/>
                <wp:positionH relativeFrom="column">
                  <wp:posOffset>-288925</wp:posOffset>
                </wp:positionH>
                <wp:positionV relativeFrom="paragraph">
                  <wp:posOffset>215265</wp:posOffset>
                </wp:positionV>
                <wp:extent cx="1117600" cy="1143000"/>
                <wp:effectExtent l="6350" t="5715" r="9525" b="13335"/>
                <wp:wrapNone/>
                <wp:docPr id="1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143000"/>
                        </a:xfrm>
                        <a:prstGeom prst="rect">
                          <a:avLst/>
                        </a:prstGeom>
                        <a:solidFill>
                          <a:srgbClr val="FFFFFF"/>
                        </a:solidFill>
                        <a:ln w="9525">
                          <a:solidFill>
                            <a:srgbClr val="000000"/>
                          </a:solidFill>
                          <a:miter lim="800000"/>
                          <a:headEnd/>
                          <a:tailEnd/>
                        </a:ln>
                      </wps:spPr>
                      <wps:txbx>
                        <w:txbxContent>
                          <w:p w14:paraId="28295141" w14:textId="77777777" w:rsidR="00DA1931" w:rsidRPr="00B56FEF" w:rsidRDefault="00DA1931" w:rsidP="00802926">
                            <w:pPr>
                              <w:jc w:val="center"/>
                              <w:rPr>
                                <w:rFonts w:cs="Arial"/>
                                <w:sz w:val="26"/>
                                <w:szCs w:val="26"/>
                              </w:rPr>
                            </w:pPr>
                          </w:p>
                          <w:p w14:paraId="541EE2F5"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Referral not</w:t>
                            </w:r>
                          </w:p>
                          <w:p w14:paraId="3FF5C19F"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690B" id="Text Box 33" o:spid="_x0000_s1034" type="#_x0000_t202" style="position:absolute;left:0;text-align:left;margin-left:-22.75pt;margin-top:16.95pt;width:88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NtLwIAAFsEAAAOAAAAZHJzL2Uyb0RvYy54bWysVMtu2zAQvBfoPxC815L8SBzBcpA6dVEg&#10;fQBJP4CiKIkoxWVJ2pL79VlStuO06KWoDwRXu5ydnSG9uh06RfbCOgm6oNkkpURoDpXUTUG/P23f&#10;LSlxnumKKdCioAfh6O367ZtVb3IxhRZUJSxBEO3y3hS09d7kSeJ4KzrmJmCExmQNtmMeQ9sklWU9&#10;oncqmabpVdKDrYwFLpzDr/djkq4jfl0L7r/WtROeqIIiNx9XG9cyrMl6xfLGMtNKfqTB/oFFx6TG&#10;pmeoe+YZ2Vn5B1QnuQUHtZ9w6BKoa8lFnAGnydLfpnlsmRFxFhTHmbNM7v/B8i/7b5bICr2boz6a&#10;dWjSkxg8eQ8Dmc2CQL1xOdY9Gqz0A37H4jisMw/AfziiYdMy3Yg7a6FvBauQYBZOJhdHRxwXQMr+&#10;M1TYh+08RKChtl1QD/UgiI5EDmdzAhceWmbZ9VWKKY65LJvPUgxCD5afjhvr/EcBHQmbglp0P8Kz&#10;/YPzY+mpJHRzoGS1lUrFwDblRlmyZ3hTtvF3RH9VpjTpC3qzmC5GBf4KgexeCL6C6KTHK69kV9Dl&#10;uYjlQbcPukKaLPdMqnGP0yl9FDJoN6roh3KIpi1P/pRQHVBZC+MNxxeJmxbsL0p6vN0FdT93zApK&#10;1CeN7txk82C3j8F8cT3FwF5myssM0xyhCuopGbcbPz6hnbGyabHTeB803KGjtYxaB+tHVkf6eIOj&#10;W8fXFp7IZRyrXv4T1s8AAAD//wMAUEsDBBQABgAIAAAAIQCl1Vcx4AAAAAoBAAAPAAAAZHJzL2Rv&#10;d25yZXYueG1sTI/BTsJAEIbvJr7DZky8GNhCAaF2SoyJRm4KRK9Ld2kbd2drdyn17R1Oepx/vvzz&#10;Tb4enBW96ULjCWEyTkAYKr1uqELY755HSxAhKtLKejIIPybAuri+ylWm/ZneTb+NleASCplCqGNs&#10;MylDWRunwti3hnh39J1TkceukrpTZy53Vk6TZCGdaogv1Ko1T7Upv7Ynh7CcvfafYZO+fZSLo13F&#10;u/v+5btDvL0ZHh9ARDPEPxgu+qwOBTsd/Il0EBZhNJvPGUVI0xWIC5AmHBwQphNOZJHL/y8UvwAA&#10;AP//AwBQSwECLQAUAAYACAAAACEAtoM4kv4AAADhAQAAEwAAAAAAAAAAAAAAAAAAAAAAW0NvbnRl&#10;bnRfVHlwZXNdLnhtbFBLAQItABQABgAIAAAAIQA4/SH/1gAAAJQBAAALAAAAAAAAAAAAAAAAAC8B&#10;AABfcmVscy8ucmVsc1BLAQItABQABgAIAAAAIQArZkNtLwIAAFsEAAAOAAAAAAAAAAAAAAAAAC4C&#10;AABkcnMvZTJvRG9jLnhtbFBLAQItABQABgAIAAAAIQCl1Vcx4AAAAAoBAAAPAAAAAAAAAAAAAAAA&#10;AIkEAABkcnMvZG93bnJldi54bWxQSwUGAAAAAAQABADzAAAAlgUAAAAA&#10;">
                <v:textbox>
                  <w:txbxContent>
                    <w:p w14:paraId="28295141" w14:textId="77777777" w:rsidR="00DA1931" w:rsidRPr="00B56FEF" w:rsidRDefault="00DA1931" w:rsidP="00802926">
                      <w:pPr>
                        <w:jc w:val="center"/>
                        <w:rPr>
                          <w:rFonts w:cs="Arial"/>
                          <w:sz w:val="26"/>
                          <w:szCs w:val="26"/>
                        </w:rPr>
                      </w:pPr>
                    </w:p>
                    <w:p w14:paraId="541EE2F5"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Referral not</w:t>
                      </w:r>
                    </w:p>
                    <w:p w14:paraId="3FF5C19F"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needed</w:t>
                      </w:r>
                    </w:p>
                  </w:txbxContent>
                </v:textbox>
              </v:shape>
            </w:pict>
          </mc:Fallback>
        </mc:AlternateContent>
      </w:r>
    </w:p>
    <w:p w14:paraId="1F4162FA"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91008" behindDoc="0" locked="0" layoutInCell="1" allowOverlap="1" wp14:anchorId="2C5FD284" wp14:editId="731BEEF0">
                <wp:simplePos x="0" y="0"/>
                <wp:positionH relativeFrom="column">
                  <wp:posOffset>3048000</wp:posOffset>
                </wp:positionH>
                <wp:positionV relativeFrom="paragraph">
                  <wp:posOffset>41910</wp:posOffset>
                </wp:positionV>
                <wp:extent cx="104775" cy="128270"/>
                <wp:effectExtent l="57150" t="13335" r="9525" b="48895"/>
                <wp:wrapNone/>
                <wp:docPr id="1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3EF22" id="AutoShape 79" o:spid="_x0000_s1026" type="#_x0000_t32" style="position:absolute;margin-left:240pt;margin-top:3.3pt;width:8.25pt;height:10.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G2QgIAAG4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LB7G4W&#10;GCnSwZDuD17H3Gi2CB3qjSvAsVJbG2qkJ/VkHjT97pDSVUvUnkfv57OB4CxEJO9CwsYZyLPrv2gG&#10;PgQSxHadGtuhRgrzOQQGcGgJOsX5nK/z4SePKHzM0nw2m2JE4SibzCezOL+EFAEmBBvr/CeuOxSM&#10;Ejtvidi3vtJKgRK0HVKQ44PzgeRrQAhWeiOkjIKQCvUlXkwn08jJaSlYOAxuzu53lbToSIKk4hMr&#10;hpO3blYfFItgLSdsfbE9ERJs5GOrvBXQPMlxyNZxhpHkcIuCNdCTKmSE8oHwxRpU9WORLtbz9Twf&#10;5ZPb9ShP63p0v6ny0e0mm03rm7qq6uxnIJ/lRSsY4yrwf1F4lv+dgi53bdDmVePXRiXv0WNHgezL&#10;O5KOSgjDH2S00+y8taG6IAoQdXS+XMBwa97uo9frb2L1CwAA//8DAFBLAwQUAAYACAAAACEAbMoG&#10;lt8AAAAIAQAADwAAAGRycy9kb3ducmV2LnhtbEyPwU7DMBBE70j8g7VIXBB1iForhGwqBBROqCKU&#10;uxsvSdR4HcVum/w95gTH0Yxm3hTryfbiRKPvHCPcLRIQxLUzHTcIu8/NbQbCB81G944JYSYP6/Ly&#10;otC5cWf+oFMVGhFL2OcaoQ1hyKX0dUtW+4UbiKP37UarQ5RjI82oz7Hc9jJNEiWt7jgutHqgp5bq&#10;Q3W0CM/VdrX5utlN6Vy/vVev2WHL8wvi9dX0+AAi0BT+wvCLH9GhjEx7d2TjRY+wzJL4JSAoBSL6&#10;y3u1ArFHSFUGsizk/wPlDwAAAP//AwBQSwECLQAUAAYACAAAACEAtoM4kv4AAADhAQAAEwAAAAAA&#10;AAAAAAAAAAAAAAAAW0NvbnRlbnRfVHlwZXNdLnhtbFBLAQItABQABgAIAAAAIQA4/SH/1gAAAJQB&#10;AAALAAAAAAAAAAAAAAAAAC8BAABfcmVscy8ucmVsc1BLAQItABQABgAIAAAAIQCecgG2QgIAAG4E&#10;AAAOAAAAAAAAAAAAAAAAAC4CAABkcnMvZTJvRG9jLnhtbFBLAQItABQABgAIAAAAIQBsygaW3wAA&#10;AAgBAAAPAAAAAAAAAAAAAAAAAJwEAABkcnMvZG93bnJldi54bWxQSwUGAAAAAAQABADzAAAAqAUA&#10;AAAA&#10;">
                <v:stroke endarrow="block"/>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4864" behindDoc="1" locked="0" layoutInCell="1" allowOverlap="1" wp14:anchorId="11AA56FD" wp14:editId="4ED7EDAB">
                <wp:simplePos x="0" y="0"/>
                <wp:positionH relativeFrom="column">
                  <wp:posOffset>5127625</wp:posOffset>
                </wp:positionH>
                <wp:positionV relativeFrom="paragraph">
                  <wp:posOffset>41910</wp:posOffset>
                </wp:positionV>
                <wp:extent cx="111125" cy="228600"/>
                <wp:effectExtent l="12700" t="13335" r="57150" b="34290"/>
                <wp:wrapNone/>
                <wp:docPr id="13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6C6DA" id="AutoShape 45" o:spid="_x0000_s1026" type="#_x0000_t32" style="position:absolute;margin-left:403.75pt;margin-top:3.3pt;width:8.75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bSNwIAAGQEAAAOAAAAZHJzL2Uyb0RvYy54bWysVNuO2yAQfa/Uf0C8Z31ZJ02sOKuVnfRl&#10;20ba7QcQwDYqBgQkTlT13zuQS7vbl6oqD3hgbmdmDl4+HAeJDtw6oVWFs7sUI66oZkJ1Ff76spnM&#10;MXKeKEakVrzCJ+7ww+r9u+VoSp7rXkvGLYIgypWjqXDvvSmTxNGeD8TdacMVKFttB+LhaLuEWTJC&#10;9EEmeZrOklFbZqym3Dm4bc5KvIrx25ZT/6VtHfdIVhiw+bjbuO/CnqyWpOwsMb2gFxjkH1AMRChI&#10;egvVEE/Q3oo/Qg2CWu106++oHhLdtoLyWANUk6VvqnnuieGxFmiOM7c2uf8Xln4+bC0SDGZ3D6NS&#10;ZIAhPe69jrlRMQ0dGo0rwbBWWxtqpEf1bJ40/eaQ0nVPVMej9cvJgHMWPJJXLuHgDOTZjZ80AxsC&#10;CWK7jq0dQkhoBDrGqZxuU+FHjyhcZrDyKUYUVHk+n6Vxagkpr87GOv+R6wEFocLOWyK63tdaKZi/&#10;tllMRQ5PzgdopLw6hMxKb4SUkQZSobHCiykkCxqnpWBBGQ+229XSogMJRIor1vnGzOq9YjFYzwlb&#10;X2RPhAQZ+dggbwW0THIcsg2cYSQ5vJ0gneFJFTJC+QD4Ip259H2RLtbz9byYFPlsPSnSppk8bupi&#10;MttkH6bNfVPXTfYjgM+KsheMcRXwX3mdFX/Hm8sLOzPyxuxbo5LX0WNHAez1G0HH+YeRn8mz0+y0&#10;taG6QAWgcjS+PLvwVn4/R6tfP4fVTwAAAP//AwBQSwMEFAAGAAgAAAAhAGOaWZ/gAAAACAEAAA8A&#10;AABkcnMvZG93bnJldi54bWxMj8FOwzAQRO9I/IO1SNyoQ0RNGuJUQIXIBSRaVHF0YxNbxOsodtuU&#10;r2c5wXE0o5k31XLyPTuYMbqAEq5nGTCDbdAOOwnvm6erAlhMCrXqAxoJJxNhWZ+fVarU4Yhv5rBO&#10;HaMSjKWSYFMaSs5ja41XcRYGg+R9htGrRHLsuB7Vkcp9z/MsE9wrh7Rg1WAerWm/1nsvIa0+TlZs&#10;24eFe908vwj33TTNSsrLi+n+DlgyU/oLwy8+oUNNTLuwRx1ZL6HIbucUlSAEMPKLfE7fdhJucgG8&#10;rvj/A/UPAAAA//8DAFBLAQItABQABgAIAAAAIQC2gziS/gAAAOEBAAATAAAAAAAAAAAAAAAAAAAA&#10;AABbQ29udGVudF9UeXBlc10ueG1sUEsBAi0AFAAGAAgAAAAhADj9If/WAAAAlAEAAAsAAAAAAAAA&#10;AAAAAAAALwEAAF9yZWxzLy5yZWxzUEsBAi0AFAAGAAgAAAAhAGdPFtI3AgAAZAQAAA4AAAAAAAAA&#10;AAAAAAAALgIAAGRycy9lMm9Eb2MueG1sUEsBAi0AFAAGAAgAAAAhAGOaWZ/gAAAACAEAAA8AAAAA&#10;AAAAAAAAAAAAkQQAAGRycy9kb3ducmV2LnhtbFBLBQYAAAAABAAEAPMAAACeBQAAAAA=&#10;">
                <v:stroke endarrow="block"/>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3840" behindDoc="1" locked="0" layoutInCell="1" allowOverlap="1" wp14:anchorId="4CC59715" wp14:editId="5341D1ED">
                <wp:simplePos x="0" y="0"/>
                <wp:positionH relativeFrom="column">
                  <wp:posOffset>4152900</wp:posOffset>
                </wp:positionH>
                <wp:positionV relativeFrom="paragraph">
                  <wp:posOffset>60960</wp:posOffset>
                </wp:positionV>
                <wp:extent cx="635" cy="228600"/>
                <wp:effectExtent l="57150" t="13335" r="56515" b="15240"/>
                <wp:wrapNone/>
                <wp:docPr id="13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F1508" id="AutoShape 44" o:spid="_x0000_s1026" type="#_x0000_t32" style="position:absolute;margin-left:327pt;margin-top:4.8pt;width:.0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Bd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nKP&#10;kSI9DOlx73WsjfI8MDQYV4BjpbY29EiP6sU8afrNIaWrjqiWR+/Xk4HgLEQk70LCxhmosxs+awY+&#10;BApEuo6N7UNKIAId41ROt6nwo0cUDmeTKUYUzsfj+SyNI0tIcY001vlPXPcoGCV23hLRdr7SSsHw&#10;tc1iHXJ4cj7gIsU1IJRVeiOkjBqQCg0lXkzH0xjgtBQsXAY3Z9tdJS06kKCi+ItNws1bN6v3isVk&#10;HSdsfbE9ERJs5CM73grgS3IcqvWcYSQ5PJxgneFJFSpC7wD4Yp2F9H2RLtbz9Twf5ePZepSndT16&#10;3FT5aLbJ7qf1pK6qOvsRwGd50QnGuAr4r6LO8r8TzeV5neV4k/WNqOR99sgogL3+R9Bx+GHeZ+Xs&#10;NDttbegu6AB0HJ0vby48lLf76PXry7D6CQAA//8DAFBLAwQUAAYACAAAACEA/yyAl98AAAAIAQAA&#10;DwAAAGRycy9kb3ducmV2LnhtbEyPwU7DMBBE70j8g7VI3KhT1Fo0ZFMBFSKXItEixNGNlzgitqPY&#10;bVO+nuVUjqMZzbwplqPrxIGG2AaPMJ1kIMjXwbS+QXjfPt/cgYhJe6O74AnhRBGW5eVFoXMTjv6N&#10;DpvUCC7xMdcINqU+lzLWlpyOk9CTZ+8rDE4nlkMjzaCPXO46eZtlSjrdel6wuqcnS/X3Zu8Q0urz&#10;ZNVH/bhoX7cva9X+VFW1Qry+Gh/uQSQa0zkMf/iMDiUz7cLemyg6BDWf8ZeEsFAg2Gc9BbFDmM0V&#10;yLKQ/w+UvwAAAP//AwBQSwECLQAUAAYACAAAACEAtoM4kv4AAADhAQAAEwAAAAAAAAAAAAAAAAAA&#10;AAAAW0NvbnRlbnRfVHlwZXNdLnhtbFBLAQItABQABgAIAAAAIQA4/SH/1gAAAJQBAAALAAAAAAAA&#10;AAAAAAAAAC8BAABfcmVscy8ucmVsc1BLAQItABQABgAIAAAAIQChcLBdOQIAAGEEAAAOAAAAAAAA&#10;AAAAAAAAAC4CAABkcnMvZTJvRG9jLnhtbFBLAQItABQABgAIAAAAIQD/LICX3wAAAAgBAAAPAAAA&#10;AAAAAAAAAAAAAJMEAABkcnMvZG93bnJldi54bWxQSwUGAAAAAAQABADzAAAAnwUAAAAA&#10;">
                <v:stroke endarrow="block"/>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3600" behindDoc="0" locked="0" layoutInCell="1" allowOverlap="1" wp14:anchorId="1F1F4E03" wp14:editId="0F00858F">
                <wp:simplePos x="0" y="0"/>
                <wp:positionH relativeFrom="column">
                  <wp:posOffset>911225</wp:posOffset>
                </wp:positionH>
                <wp:positionV relativeFrom="paragraph">
                  <wp:posOffset>22860</wp:posOffset>
                </wp:positionV>
                <wp:extent cx="1187450" cy="1143000"/>
                <wp:effectExtent l="6350" t="13335" r="6350" b="5715"/>
                <wp:wrapNone/>
                <wp:docPr id="1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43000"/>
                        </a:xfrm>
                        <a:prstGeom prst="rect">
                          <a:avLst/>
                        </a:prstGeom>
                        <a:solidFill>
                          <a:srgbClr val="FFFFFF"/>
                        </a:solidFill>
                        <a:ln w="9525">
                          <a:solidFill>
                            <a:srgbClr val="000000"/>
                          </a:solidFill>
                          <a:miter lim="800000"/>
                          <a:headEnd/>
                          <a:tailEnd/>
                        </a:ln>
                      </wps:spPr>
                      <wps:txbx>
                        <w:txbxContent>
                          <w:p w14:paraId="0F9EE73C"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Referral needed, complete MARF</w:t>
                            </w:r>
                            <w:r w:rsidRPr="00DA2881">
                              <w:rPr>
                                <w:rFonts w:ascii="SassoonPrimaryInfant" w:hAnsi="SassoonPrimaryInfant" w:cs="Arial"/>
                                <w:color w:val="FF0000"/>
                                <w:sz w:val="24"/>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F4E03" id="Text Box 34" o:spid="_x0000_s1035" type="#_x0000_t202" style="position:absolute;left:0;text-align:left;margin-left:71.75pt;margin-top:1.8pt;width:93.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IaMQIAAFsEAAAOAAAAZHJzL2Uyb0RvYy54bWysVMtu2zAQvBfoPxC817JsObEFy0Hq1EWB&#10;9AEk/QCKoiSiFJclaUvp12dJ2Y6bopeiPhCkdjk7O7P0+mboFDkI6yTogqaTKSVCc6ikbgr6/XH3&#10;bkmJ80xXTIEWBX0Sjt5s3r5Z9yYXM2hBVcISBNEu701BW+9NniSOt6JjbgJGaAzWYDvm8WibpLKs&#10;R/ROJbPp9CrpwVbGAhfO4de7MUg3Eb+uBfdf69oJT1RBkZuPq41rGdZks2Z5Y5lpJT/SYP/AomNS&#10;Y9Ez1B3zjOyt/AOqk9yCg9pPOHQJ1LXkIvaA3aTTV908tMyI2AuK48xZJvf/YPmXwzdLZIXeza8o&#10;0axDkx7F4Ml7GMg8CwL1xuWY92Aw0w/4HZNjs87cA//hiIZty3Qjbq2FvhWsQoJpuJlcXB1xXAAp&#10;+89QYR229xCBhtp2QT3UgyA6GvV0Nidw4aFkurzOFhjiGEvTbD6dRvsSlp+uG+v8RwEdCZuCWnQ/&#10;wrPDvfOBDstPKaGaAyWrnVQqHmxTbpUlB4aTsou/2MGrNKVJX9DVYrYYFfgrBLJ7IfhbpU56HHkl&#10;u4Iuz0ksD7p90FUcSM+kGvdIWemjkEG7UUU/lEM0bXXyp4TqCZW1ME44vkjctGB/UdLjdBfU/dwz&#10;KyhRnzS6s0qzLDyHeMgW1zM82MtIeRlhmiNUQT0l43brxye0N1Y2LVYa50HDLTpay6h1sH5kdaSP&#10;ExwtOL628EQuzzHr5T9h8wwAAP//AwBQSwMEFAAGAAgAAAAhAH229crcAAAACQEAAA8AAABkcnMv&#10;ZG93bnJldi54bWxMj8FOwzAQRO9I/IO1SFwQdcAlhBCnQkggeoOC4OrG2yTCXofYTcPfs5zgODuj&#10;2TfVavZOTDjGPpCGi0UGAqkJtqdWw9vrw3kBIiZD1rhAqOEbI6zq46PKlDYc6AWnTWoFl1AsjYYu&#10;paGUMjYdehMXYUBibxdGbxLLsZV2NAcu905eZlkuvemJP3RmwPsOm8/N3msolk/TR1yr5/cm37mb&#10;dHY9PX6NWp+ezHe3IBLO6S8Mv/iMDjUzbcOebBSO9VJdcVSDykGwr1TGestGwRdZV/L/gvoHAAD/&#10;/wMAUEsBAi0AFAAGAAgAAAAhALaDOJL+AAAA4QEAABMAAAAAAAAAAAAAAAAAAAAAAFtDb250ZW50&#10;X1R5cGVzXS54bWxQSwECLQAUAAYACAAAACEAOP0h/9YAAACUAQAACwAAAAAAAAAAAAAAAAAvAQAA&#10;X3JlbHMvLnJlbHNQSwECLQAUAAYACAAAACEAGrHyGjECAABbBAAADgAAAAAAAAAAAAAAAAAuAgAA&#10;ZHJzL2Uyb0RvYy54bWxQSwECLQAUAAYACAAAACEAfbb1ytwAAAAJAQAADwAAAAAAAAAAAAAAAACL&#10;BAAAZHJzL2Rvd25yZXYueG1sUEsFBgAAAAAEAAQA8wAAAJQFAAAAAA==&#10;">
                <v:textbox>
                  <w:txbxContent>
                    <w:p w14:paraId="0F9EE73C"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Referral needed, complete MARF</w:t>
                      </w:r>
                      <w:r w:rsidRPr="00DA2881">
                        <w:rPr>
                          <w:rFonts w:ascii="SassoonPrimaryInfant" w:hAnsi="SassoonPrimaryInfant" w:cs="Arial"/>
                          <w:color w:val="FF0000"/>
                          <w:sz w:val="24"/>
                          <w:szCs w:val="26"/>
                        </w:rPr>
                        <w:t xml:space="preserve"> </w:t>
                      </w:r>
                    </w:p>
                  </w:txbxContent>
                </v:textbox>
              </v:shape>
            </w:pict>
          </mc:Fallback>
        </mc:AlternateContent>
      </w:r>
    </w:p>
    <w:p w14:paraId="2A7ECCD7"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8720" behindDoc="0" locked="0" layoutInCell="1" allowOverlap="1" wp14:anchorId="221088D5" wp14:editId="6F5E0A99">
                <wp:simplePos x="0" y="0"/>
                <wp:positionH relativeFrom="column">
                  <wp:posOffset>2249805</wp:posOffset>
                </wp:positionH>
                <wp:positionV relativeFrom="paragraph">
                  <wp:posOffset>77470</wp:posOffset>
                </wp:positionV>
                <wp:extent cx="1117600" cy="1120775"/>
                <wp:effectExtent l="11430" t="10795" r="13970" b="11430"/>
                <wp:wrapNone/>
                <wp:docPr id="1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120775"/>
                        </a:xfrm>
                        <a:prstGeom prst="rect">
                          <a:avLst/>
                        </a:prstGeom>
                        <a:solidFill>
                          <a:srgbClr val="FFFFFF"/>
                        </a:solidFill>
                        <a:ln w="9525">
                          <a:solidFill>
                            <a:srgbClr val="000000"/>
                          </a:solidFill>
                          <a:miter lim="800000"/>
                          <a:headEnd/>
                          <a:tailEnd/>
                        </a:ln>
                      </wps:spPr>
                      <wps:txbx>
                        <w:txbxContent>
                          <w:p w14:paraId="15A17138"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 xml:space="preserve">Advice &amp; information or other single agency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88D5" id="Text Box 39" o:spid="_x0000_s1036" type="#_x0000_t202" style="position:absolute;left:0;text-align:left;margin-left:177.15pt;margin-top:6.1pt;width:88pt;height:8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QuLgIAAFw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Ib7N3FnBLD&#10;NDbpQQyBvIWBXCwjQb31JfrdW/QMA96jcyrW2zvg3zwxsOmY2Ykb56DvBGswwSK+zM6ejjg+gtT9&#10;R2gwDtsHSEBD63RkD/kgiI6Nejw1J+bCY8iiWFzmaOJoK4ppvljMUwxWPj+3zof3AjSJQkUddj/B&#10;s8OdDzEdVj67xGgelGy2UqmkuF29UY4cGE7KNn1H9J/clCF9RZfz6Xxk4K8Qefr+BKFlwJFXUlf0&#10;6uTEysjbO9OkgQxMqlHGlJU5Ehm5G1kMQz2MTUsTHFmuoXlEah2MI44riUIH7gclPY53Rf33PXOC&#10;EvXBYHuWxWwW9yEps/liioo7t9TnFmY4QlU0UDKKmzDu0N46uesw0jgQBm6wpa1MZL9kdcwfRzj1&#10;4LhucUfO9eT18lNYPwEAAP//AwBQSwMEFAAGAAgAAAAhALAM9gPfAAAACgEAAA8AAABkcnMvZG93&#10;bnJldi54bWxMj81OwzAQhO9IvIO1SFwQdUj6E0KcCiGB4AZtBVc32SYR9jrYbhrenuUEx535NDtT&#10;ridrxIg+9I4U3MwSEEi1a3pqFey2j9c5iBA1Ndo4QgXfGGBdnZ+Vumjcid5w3MRWcAiFQivoYhwK&#10;KUPdodVh5gYk9g7OWx359K1svD5xuDUyTZKltLon/tDpAR86rD83R6sgnz+PH+Ele32vlwdzG69W&#10;49OXV+ryYrq/AxFxin8w/Nbn6lBxp707UhOEUZAt5hmjbKQpCAYWWcLCnoU8X4GsSvl/QvUDAAD/&#10;/wMAUEsBAi0AFAAGAAgAAAAhALaDOJL+AAAA4QEAABMAAAAAAAAAAAAAAAAAAAAAAFtDb250ZW50&#10;X1R5cGVzXS54bWxQSwECLQAUAAYACAAAACEAOP0h/9YAAACUAQAACwAAAAAAAAAAAAAAAAAvAQAA&#10;X3JlbHMvLnJlbHNQSwECLQAUAAYACAAAACEA7kpELi4CAABcBAAADgAAAAAAAAAAAAAAAAAuAgAA&#10;ZHJzL2Uyb0RvYy54bWxQSwECLQAUAAYACAAAACEAsAz2A98AAAAKAQAADwAAAAAAAAAAAAAAAACI&#10;BAAAZHJzL2Rvd25yZXYueG1sUEsFBgAAAAAEAAQA8wAAAJQFAAAAAA==&#10;">
                <v:textbox>
                  <w:txbxContent>
                    <w:p w14:paraId="15A17138"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 xml:space="preserve">Advice &amp; information or other single agency referral </w:t>
                      </w:r>
                    </w:p>
                  </w:txbxContent>
                </v:textbox>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9744" behindDoc="0" locked="0" layoutInCell="1" allowOverlap="1" wp14:anchorId="05C98AC5" wp14:editId="1FDD4C5C">
                <wp:simplePos x="0" y="0"/>
                <wp:positionH relativeFrom="column">
                  <wp:posOffset>3467100</wp:posOffset>
                </wp:positionH>
                <wp:positionV relativeFrom="paragraph">
                  <wp:posOffset>127000</wp:posOffset>
                </wp:positionV>
                <wp:extent cx="1257300" cy="800100"/>
                <wp:effectExtent l="9525" t="12700" r="9525" b="6350"/>
                <wp:wrapNone/>
                <wp:docPr id="1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107C664C"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Early help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8AC5" id="Text Box 40" o:spid="_x0000_s1037" type="#_x0000_t202" style="position:absolute;left:0;text-align:left;margin-left:273pt;margin-top:10pt;width:99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Q0LQIAAFsEAAAOAAAAZHJzL2Uyb0RvYy54bWysVMtu2zAQvBfoPxC815Idu0kEy0Hq1EWB&#10;9AEk/QCKoiyiFJdd0pbcr++SchwjbS9FdSBI7Wp2dmap5c3QGbZX6DXYkk8nOWfKSqi13Zb82+Pm&#10;zRVnPghbCwNWlfygPL9ZvX617F2hZtCCqRUyArG+6F3J2xBckWVetqoTfgJOWQo2gJ0IdMRtVqPo&#10;Cb0z2SzP32Y9YO0QpPKe3t6NQb5K+E2jZPjSNF4FZkpO3EJaMa1VXLPVUhRbFK7V8khD/AOLTmhL&#10;RU9QdyIItkP9G1SnJYKHJkwkdBk0jZYq9UDdTPMX3Ty0wqnUC4nj3Ukm//9g5ef9V2S6Ju8u5pxZ&#10;0ZFJj2oI7B0MbJ4E6p0vKO/BUWYY6D0lp2a9uwf53TML61bYrbpFhL5VoiaC0yhtdvZptMQXPoJU&#10;/SeoqY7YBUhAQ4NdVI/0YIRORh1O5kQuMpacLS4vcgpJil3lpFYil4ni6WuHPnxQ0LG4KTmS+Qld&#10;7O99iGxE8ZQSi3kwut5oY9IBt9XaINsLGpRNelIDL9KMZX3JrxezxSjAXyHy9PwJotOBJt7oLnVB&#10;aeMMRtne2zrNYxDajHuibOxRxyjdKGIYqmH0LKkcda2gPpCyCOOE042kTQv4k7Oeprvk/sdOoOLM&#10;fLTkzvV0Tt6ykA7zxeWMDngeqc4jwkqCKnngbNyuw3iFdg71tqVK4zxYuCVHG53EfmZ15E8TnDw4&#10;3rZ4Rc7PKev5n7D6BQAA//8DAFBLAwQUAAYACAAAACEAIj2Jd94AAAAKAQAADwAAAGRycy9kb3du&#10;cmV2LnhtbEyPwU7DMBBE70j8g7VIXBB1gJCWEKdCSCC4QVvB1Y23SYS9Drabhr9ne4LbrmY086Za&#10;Ts6KEUPsPSm4mmUgkBpvemoVbNZPlwsQMWky2npCBT8YYVmfnlS6NP5A7ziuUis4hGKpFXQpDaWU&#10;senQ6TjzAxJrOx+cTvyGVpqgDxzurLzOskI63RM3dHrAxw6br9XeKVjkL+NnfL15+2iKnb1LF/Px&#10;+TsodX42PdyDSDilPzMc8Rkdamba+j2ZKKyC27zgLUkB14BgwzzP+diy86jIupL/J9S/AAAA//8D&#10;AFBLAQItABQABgAIAAAAIQC2gziS/gAAAOEBAAATAAAAAAAAAAAAAAAAAAAAAABbQ29udGVudF9U&#10;eXBlc10ueG1sUEsBAi0AFAAGAAgAAAAhADj9If/WAAAAlAEAAAsAAAAAAAAAAAAAAAAALwEAAF9y&#10;ZWxzLy5yZWxzUEsBAi0AFAAGAAgAAAAhAGVrVDQtAgAAWwQAAA4AAAAAAAAAAAAAAAAALgIAAGRy&#10;cy9lMm9Eb2MueG1sUEsBAi0AFAAGAAgAAAAhACI9iXfeAAAACgEAAA8AAAAAAAAAAAAAAAAAhwQA&#10;AGRycy9kb3ducmV2LnhtbFBLBQYAAAAABAAEAPMAAACSBQAAAAA=&#10;">
                <v:textbox>
                  <w:txbxContent>
                    <w:p w14:paraId="107C664C"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Early help assessment</w:t>
                      </w:r>
                    </w:p>
                  </w:txbxContent>
                </v:textbox>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0768" behindDoc="0" locked="0" layoutInCell="1" allowOverlap="1" wp14:anchorId="07C72005" wp14:editId="7D2414F0">
                <wp:simplePos x="0" y="0"/>
                <wp:positionH relativeFrom="column">
                  <wp:posOffset>4806950</wp:posOffset>
                </wp:positionH>
                <wp:positionV relativeFrom="paragraph">
                  <wp:posOffset>43815</wp:posOffset>
                </wp:positionV>
                <wp:extent cx="1257300" cy="800100"/>
                <wp:effectExtent l="6350" t="5715" r="12700" b="13335"/>
                <wp:wrapNone/>
                <wp:docPr id="1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6B1D38AD"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 xml:space="preserve">Assessment by Social care duty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2005" id="Text Box 41" o:spid="_x0000_s1038" type="#_x0000_t202" style="position:absolute;left:0;text-align:left;margin-left:378.5pt;margin-top:3.45pt;width:99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hhLwIAAFsEAAAOAAAAZHJzL2Uyb0RvYy54bWysVNuO2yAQfa/Uf0C8N3acpLtrxVlts01V&#10;aXuRdvsBGOMYFRgKJHb69TvgJE1vL1X9gIAZzsycM+Pl7aAV2QvnJZiKTic5JcJwaKTZVvTL0+bV&#10;NSU+MNMwBUZU9CA8vV29fLHsbSkK6EA1whEEMb7sbUW7EGyZZZ53QjM/ASsMGltwmgU8um3WONYj&#10;ulZZkeevsx5cYx1w4T3e3o9Gukr4bSt4+NS2XgSiKoq5hbS6tNZxzVZLVm4ds53kxzTYP2ShmTQY&#10;9Ax1zwIjOyd/g9KSO/DQhgkHnUHbSi5SDVjNNP+lmseOWZFqQXK8PdPk/x8s/7j/7IhsULvZjBLD&#10;NIr0JIZA3sBA5tNIUG99iX6PFj3DgPfonIr19gH4V08MrDtmtuLOOeg7wRpMML3MLp6OOD6C1P0H&#10;aDAO2wVIQEPrdGQP+SCIjkIdzuLEXHgMWSyuZjmaONquc2QrqZex8vTaOh/eCdAkbirqUPyEzvYP&#10;PmAd6HpyicE8KNlspFLp4Lb1WjmyZ9gom/TF0vHJT27KkL6iN4tiMRLwV4g8fX+C0DJgxyupUxXo&#10;NvZgpO2taVI/BibVuMf4ymAakcdI3UhiGOph1Kw46VNDc0BmHYwdjhOJmw7cd0p67O6K+m875gQl&#10;6r1BdW6m83kch3SYL64KPLhLS31pYYYjVEUDJeN2HcYR2lkntx1GGvvBwB0q2spEdkx5zOqYP3Zw&#10;IvQ4bXFELs/J68c/YfUMAAD//wMAUEsDBBQABgAIAAAAIQB77xnu3wAAAAkBAAAPAAAAZHJzL2Rv&#10;d25yZXYueG1sTI/BTsMwEETvSPyDtUhcEHVoSdKEOBVCAsENCoKrG2+TiHgdbDcNf89yguNoRjNv&#10;qs1sBzGhD70jBVeLBARS40xPrYK31/vLNYgQNRk9OEIF3xhgU5+eVLo07kgvOG1jK7iEQqkVdDGO&#10;pZSh6dDqsHAjEnt7562OLH0rjddHLreDXCZJJq3uiRc6PeJdh83n9mAVrK8fp4/wtHp+b7L9UMSL&#10;fHr48kqdn823NyAizvEvDL/4jA41M+3cgUwQg4I8zflLVJAVINgv0pT1joOrZQGyruT/B/UPAAAA&#10;//8DAFBLAQItABQABgAIAAAAIQC2gziS/gAAAOEBAAATAAAAAAAAAAAAAAAAAAAAAABbQ29udGVu&#10;dF9UeXBlc10ueG1sUEsBAi0AFAAGAAgAAAAhADj9If/WAAAAlAEAAAsAAAAAAAAAAAAAAAAALwEA&#10;AF9yZWxzLy5yZWxzUEsBAi0AFAAGAAgAAAAhAIq5mGEvAgAAWwQAAA4AAAAAAAAAAAAAAAAALgIA&#10;AGRycy9lMm9Eb2MueG1sUEsBAi0AFAAGAAgAAAAhAHvvGe7fAAAACQEAAA8AAAAAAAAAAAAAAAAA&#10;iQQAAGRycy9kb3ducmV2LnhtbFBLBQYAAAAABAAEAPMAAACVBQAAAAA=&#10;">
                <v:textbox>
                  <w:txbxContent>
                    <w:p w14:paraId="6B1D38AD" w14:textId="77777777" w:rsidR="00DA1931" w:rsidRPr="00DA2881" w:rsidRDefault="00DA1931" w:rsidP="00802926">
                      <w:pPr>
                        <w:jc w:val="center"/>
                        <w:rPr>
                          <w:rFonts w:ascii="SassoonPrimaryInfant" w:hAnsi="SassoonPrimaryInfant" w:cs="Arial"/>
                          <w:sz w:val="24"/>
                          <w:szCs w:val="26"/>
                        </w:rPr>
                      </w:pPr>
                      <w:r w:rsidRPr="00DA2881">
                        <w:rPr>
                          <w:rFonts w:ascii="SassoonPrimaryInfant" w:hAnsi="SassoonPrimaryInfant" w:cs="Arial"/>
                          <w:sz w:val="24"/>
                          <w:szCs w:val="26"/>
                        </w:rPr>
                        <w:t xml:space="preserve">Assessment by Social care duty team </w:t>
                      </w:r>
                    </w:p>
                  </w:txbxContent>
                </v:textbox>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6912" behindDoc="0" locked="0" layoutInCell="1" allowOverlap="1" wp14:anchorId="6C443312" wp14:editId="0F682B5C">
                <wp:simplePos x="0" y="0"/>
                <wp:positionH relativeFrom="column">
                  <wp:posOffset>5899150</wp:posOffset>
                </wp:positionH>
                <wp:positionV relativeFrom="paragraph">
                  <wp:posOffset>149225</wp:posOffset>
                </wp:positionV>
                <wp:extent cx="209550" cy="635"/>
                <wp:effectExtent l="12700" t="6350" r="6350" b="12065"/>
                <wp:wrapNone/>
                <wp:docPr id="1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DF779" id="AutoShape 47" o:spid="_x0000_s1026" type="#_x0000_t32" style="position:absolute;margin-left:464.5pt;margin-top:11.75pt;width:16.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xEIgIAAD8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m6YY&#10;SdKDSM8Hp0JulD36Dg3a5uBYyp3xNdKTfNUvin63SKqyJbLhwfvtrCE48RHRXYjfWA159sNnxcCH&#10;QILQrlNteg8JjUCnoMr5pgo/OUThMI2XsxloR+FqPp0FeJJfI7Wx7hNXPfJGga0zRDStK5WUIL4y&#10;SchDji/WeV4kvwb4tFJtRdeFGegkGgq8nKWzEGBVJ5i/9G7WNPuyM+hI/BSFb2Rx52bUQbIA1nLC&#10;NqPtiOguNiTvpMeDyoDOaF3G5McyXm4Wm0U2ydL5ZpLFVTV53pbZZL5NHmfVtCrLKvnpqSVZ3grG&#10;uPTsriObZH83EuPjuQzbbWhvbYju0UO/gOz1H0gHab2al7nYK3bemavkMKXBeXxR/hm834P9/t2v&#10;fwEAAP//AwBQSwMEFAAGAAgAAAAhAA6KXOreAAAACQEAAA8AAABkcnMvZG93bnJldi54bWxMj8FO&#10;wzAQRO9I/IO1SFxQ69SoURPiVBUSB460lXp14yUJxOsodprQr2d7guPOjmbeFNvZdeKCQ2g9aVgt&#10;ExBIlbct1RqOh7fFBkSIhqzpPKGGHwywLe/vCpNbP9EHXvaxFhxCITcamhj7XMpQNehMWPoeiX+f&#10;fnAm8jnU0g5m4nDXSZUkqXSmJW5oTI+vDVbf+9FpwDCuV8kuc/Xx/To9ndT1a+oPWj8+zLsXEBHn&#10;+GeGGz6jQ8lMZz+SDaLTkKmMt0QN6nkNgg1Zqlg434QUZFnI/wvKXwAAAP//AwBQSwECLQAUAAYA&#10;CAAAACEAtoM4kv4AAADhAQAAEwAAAAAAAAAAAAAAAAAAAAAAW0NvbnRlbnRfVHlwZXNdLnhtbFBL&#10;AQItABQABgAIAAAAIQA4/SH/1gAAAJQBAAALAAAAAAAAAAAAAAAAAC8BAABfcmVscy8ucmVsc1BL&#10;AQItABQABgAIAAAAIQBXJCxEIgIAAD8EAAAOAAAAAAAAAAAAAAAAAC4CAABkcnMvZTJvRG9jLnht&#10;bFBLAQItABQABgAIAAAAIQAOilzq3gAAAAkBAAAPAAAAAAAAAAAAAAAAAHwEAABkcnMvZG93bnJl&#10;di54bWxQSwUGAAAAAAQABADzAAAAhwUAAAAA&#10;"/>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5648" behindDoc="1" locked="0" layoutInCell="1" allowOverlap="1" wp14:anchorId="2A54189A" wp14:editId="77409DEA">
                <wp:simplePos x="0" y="0"/>
                <wp:positionH relativeFrom="column">
                  <wp:posOffset>1225550</wp:posOffset>
                </wp:positionH>
                <wp:positionV relativeFrom="paragraph">
                  <wp:posOffset>6985</wp:posOffset>
                </wp:positionV>
                <wp:extent cx="271145" cy="569595"/>
                <wp:effectExtent l="6350" t="6985" r="55880" b="42545"/>
                <wp:wrapNone/>
                <wp:docPr id="1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D498A" id="AutoShape 36" o:spid="_x0000_s1026" type="#_x0000_t32" style="position:absolute;margin-left:96.5pt;margin-top:.55pt;width:21.35pt;height:4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QyOgIAAGQEAAAOAAAAZHJzL2Uyb0RvYy54bWysVE2P2jAQvVfqf7B8Z0MgYSEirFYJ9LJt&#10;kXb7A4ztEKuObdmGgKr+945NoKW9VFVzcMbxfLx585zl06mT6MitE1qVOH0YY8QV1UyofYm/vG1G&#10;c4ycJ4oRqRUv8Zk7/LR6/27Zm4JPdKsl4xZBEuWK3pS49d4USeJoyzviHrThCg4bbTviYWv3CbOk&#10;h+ydTCbj8SzptWXGasqdg6/15RCvYv6m4dR/bhrHPZIlBmw+rjauu7AmqyUp9paYVtABBvkHFB0R&#10;CoreUtXEE3Sw4o9UnaBWO934B6q7RDeNoDz2AN2k49+6eW2J4bEXIMeZG03u/6Wln45biwSD2U1T&#10;jBTpYEjPB69jbTSdBYZ64wpwrNTWhh7pSb2aF02/OqR01RK159H77WwgOA0RyV1I2DgDdXb9R83A&#10;h0CBSNepsV1ICUSgU5zK+TYVfvKIwsfJY5pmOUYUjvLZIl/ksQIprsHGOv+B6w4Fo8TOWyL2ra+0&#10;UjB/bdNYihxfnA/QSHENCJWV3ggpowykQn2JF/kkjwFOS8HCYXBzdr+rpEVHEoQUnwHFnZvVB8Vi&#10;spYTth5sT4QEG/lIkLcCKJMch2odZxhJDncnWBd4UoWK0D4AHqyLlr4txov1fD3PRtlkth5l47oe&#10;PW+qbDTbpI95Pa2rqk6/B/BpVrSCMa4C/quu0+zvdDPcsIsib8q+EZXcZ4+MAtjrO4KO8w8jv4hn&#10;p9l5a0N3QQog5eg8XLtwV37dR6+fP4fVDwAAAP//AwBQSwMEFAAGAAgAAAAhAJOBRlDgAAAACAEA&#10;AA8AAABkcnMvZG93bnJldi54bWxMj8FOwzAQRO9I/IO1SNyo01aEJsSpgAqRC0i0CHF04yWOiNdR&#10;7LZpv57lVG47mtHsm2I5uk7scQitJwXTSQICqfampUbBx+b5ZgEiRE1Gd55QwREDLMvLi0Lnxh/o&#10;Hffr2AguoZBrBTbGPpcy1BadDhPfI7H37QenI8uhkWbQBy53nZwlSSqdbok/WN3jk8X6Z71zCuLq&#10;62jTz/oxa982L69pe6qqaqXU9dX4cA8i4hjPYfjDZ3QomWnrd2SC6Fhnc94S+ZiCYH82v70DsVWQ&#10;JQuQZSH/Dyh/AQAA//8DAFBLAQItABQABgAIAAAAIQC2gziS/gAAAOEBAAATAAAAAAAAAAAAAAAA&#10;AAAAAABbQ29udGVudF9UeXBlc10ueG1sUEsBAi0AFAAGAAgAAAAhADj9If/WAAAAlAEAAAsAAAAA&#10;AAAAAAAAAAAALwEAAF9yZWxzLy5yZWxzUEsBAi0AFAAGAAgAAAAhAFpYdDI6AgAAZAQAAA4AAAAA&#10;AAAAAAAAAAAALgIAAGRycy9lMm9Eb2MueG1sUEsBAi0AFAAGAAgAAAAhAJOBRlDgAAAACAEAAA8A&#10;AAAAAAAAAAAAAAAAlAQAAGRycy9kb3ducmV2LnhtbFBLBQYAAAAABAAEAPMAAAChBQAAAAA=&#10;">
                <v:stroke endarrow="block"/>
              </v:shape>
            </w:pict>
          </mc:Fallback>
        </mc:AlternateContent>
      </w: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74624" behindDoc="1" locked="0" layoutInCell="1" allowOverlap="1" wp14:anchorId="04F70F46" wp14:editId="1511AE40">
                <wp:simplePos x="0" y="0"/>
                <wp:positionH relativeFrom="column">
                  <wp:posOffset>101600</wp:posOffset>
                </wp:positionH>
                <wp:positionV relativeFrom="paragraph">
                  <wp:posOffset>6985</wp:posOffset>
                </wp:positionV>
                <wp:extent cx="286385" cy="569595"/>
                <wp:effectExtent l="53975" t="6985" r="12065" b="42545"/>
                <wp:wrapNone/>
                <wp:docPr id="1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385"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FA36B" id="AutoShape 35" o:spid="_x0000_s1026" type="#_x0000_t32" style="position:absolute;margin-left:8pt;margin-top:.55pt;width:22.55pt;height:44.8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uiQgIAAG4EAAAOAAAAZHJzL2Uyb0RvYy54bWysVMGO2jAQvVfqP1i+Qwgk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gdjPo&#10;jyI9DOn+4HXMjWZ56NBgXAGOldrZUCM9qUfzoOl3h5SuOqJaHr2fzgaC0xCRvAkJG2cgz374rBn4&#10;EEgQ23VqbI8aKcynEBjAoSXoFOdzvs2Hnzyi8HG6mM8WOUYUjvL5Ml9GdgkpAkwINtb5j1z3KBgl&#10;dt4S0Xa+0kqBErS9pCDHB+cDyZeAEKz0VkgZBSEVGkq8zKd55OS0FCwcBjdn230lLTqSIKn4xIrh&#10;5LWb1QfFIljHCdtcbU+EBBv52CpvBTRPchyy9ZxhJDncomBd6EkVMkL5QPhqXVT1YzlZbhabRTbK&#10;pvPNKJvU9eh+W2Wj+Tb9kNezuqrq9Gcgn2ZFJxjjKvB/Vnia/Z2Crnftos2bxm+NSt6ix44C2ed3&#10;JB2VEIZ/kdFes/POhuqCKEDU0fl6AcOteb2PXi+/ifUvAAAA//8DAFBLAwQUAAYACAAAACEAobxZ&#10;MtsAAAAGAQAADwAAAGRycy9kb3ducmV2LnhtbEyPQWvCQBCF74X+h2UKXkrdKBjSmI2UVu2pSFO9&#10;r9lpEszOhuyqyb/veKqnx+MNb76XrQbbigv2vnGkYDaNQCCVzjRUKdj/bF4SED5oMrp1hApG9LDK&#10;Hx8ynRp3pW+8FKESXEI+1QrqELpUSl/WaLWfug6Js1/XWx3Y9pU0vb5yuW3lPIpiaXVD/KHWHb7X&#10;WJ6Ks1XwUewWm8PzfpiP5edXsU1OOxrXSk2ehrcliIBD+D+GGz6jQ85MR3cm40XLPuYpgXUGguP4&#10;pkcFr1ECMs/kPX7+BwAA//8DAFBLAQItABQABgAIAAAAIQC2gziS/gAAAOEBAAATAAAAAAAAAAAA&#10;AAAAAAAAAABbQ29udGVudF9UeXBlc10ueG1sUEsBAi0AFAAGAAgAAAAhADj9If/WAAAAlAEAAAsA&#10;AAAAAAAAAAAAAAAALwEAAF9yZWxzLy5yZWxzUEsBAi0AFAAGAAgAAAAhAHLkm6JCAgAAbgQAAA4A&#10;AAAAAAAAAAAAAAAALgIAAGRycy9lMm9Eb2MueG1sUEsBAi0AFAAGAAgAAAAhAKG8WTLbAAAABgEA&#10;AA8AAAAAAAAAAAAAAAAAnAQAAGRycy9kb3ducmV2LnhtbFBLBQYAAAAABAAEAPMAAACkBQAAAAA=&#10;">
                <v:stroke endarrow="block"/>
              </v:shape>
            </w:pict>
          </mc:Fallback>
        </mc:AlternateContent>
      </w:r>
    </w:p>
    <w:p w14:paraId="5D851A89" w14:textId="77777777" w:rsidR="00802926" w:rsidRPr="00B96F35" w:rsidRDefault="00802926" w:rsidP="00802926">
      <w:pPr>
        <w:pStyle w:val="Title"/>
        <w:rPr>
          <w:rFonts w:ascii="SassoonPrimaryInfant" w:hAnsi="SassoonPrimaryInfant" w:cs="Arial"/>
          <w:b/>
          <w:sz w:val="24"/>
          <w:u w:val="single"/>
        </w:rPr>
      </w:pPr>
    </w:p>
    <w:p w14:paraId="5657F015" w14:textId="77777777" w:rsidR="00802926" w:rsidRPr="00B96F35" w:rsidRDefault="00802926" w:rsidP="00802926">
      <w:pPr>
        <w:pStyle w:val="Title"/>
        <w:rPr>
          <w:rFonts w:ascii="SassoonPrimaryInfant" w:hAnsi="SassoonPrimaryInfant" w:cs="Arial"/>
          <w:b/>
          <w:sz w:val="24"/>
          <w:u w:val="single"/>
        </w:rPr>
      </w:pPr>
    </w:p>
    <w:p w14:paraId="06A22834" w14:textId="77777777" w:rsidR="00802926" w:rsidRPr="00B96F35" w:rsidRDefault="00802926" w:rsidP="00802926">
      <w:pPr>
        <w:pStyle w:val="Title"/>
        <w:rPr>
          <w:rFonts w:ascii="SassoonPrimaryInfant" w:hAnsi="SassoonPrimaryInfant" w:cs="Arial"/>
          <w:b/>
          <w:sz w:val="24"/>
          <w:u w:val="single"/>
        </w:rPr>
      </w:pPr>
      <w:r w:rsidRPr="00B96F35">
        <w:rPr>
          <w:rFonts w:ascii="SassoonPrimaryInfant" w:hAnsi="SassoonPrimaryInfant" w:cs="Arial"/>
          <w:b/>
          <w:noProof/>
          <w:sz w:val="24"/>
          <w:u w:val="single"/>
          <w:lang w:eastAsia="en-GB"/>
        </w:rPr>
        <mc:AlternateContent>
          <mc:Choice Requires="wps">
            <w:drawing>
              <wp:anchor distT="0" distB="0" distL="114300" distR="114300" simplePos="0" relativeHeight="251682816" behindDoc="1" locked="0" layoutInCell="1" allowOverlap="1" wp14:anchorId="62567B1B" wp14:editId="2ABD9AF1">
                <wp:simplePos x="0" y="0"/>
                <wp:positionH relativeFrom="column">
                  <wp:posOffset>2895600</wp:posOffset>
                </wp:positionH>
                <wp:positionV relativeFrom="paragraph">
                  <wp:posOffset>167005</wp:posOffset>
                </wp:positionV>
                <wp:extent cx="90170" cy="228600"/>
                <wp:effectExtent l="57150" t="5080" r="5080" b="33020"/>
                <wp:wrapNone/>
                <wp:docPr id="1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6327A" id="AutoShape 43" o:spid="_x0000_s1026" type="#_x0000_t32" style="position:absolute;margin-left:228pt;margin-top:13.15pt;width:7.1pt;height:18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ATQQIAAG0EAAAOAAAAZHJzL2Uyb0RvYy54bWysVE1v2zAMvQ/YfxB0T/xRJ02MJEVhJ9uh&#10;6wK0+wGKJMfCZEmQlDjBsP8+Sk7TdrsMw3yQKYt8fCSfvLg7dRIduXVCqyXOxilGXFHNhNov8bfn&#10;zWiGkfNEMSK14kt85g7frT5+WPSm5LlutWTcIgBRruzNErfemzJJHG15R9xYG67gsNG2Ix62dp8w&#10;S3pA72SSp+k06bVlxmrKnYOv9XCIVxG/aTj1X5vGcY/kEgM3H1cb111Yk9WClHtLTCvohQb5BxYd&#10;EQqSXqFq4gk6WPEHVCeo1U43fkx1l+imEZTHGqCaLP2tmqeWGB5rgeY4c22T+3+w9PG4tUgwmF0+&#10;x0iRDoZ0f/A65kbFTehQb1wJjpXa2lAjPakn86Dpd4eUrlqi9jx6P58NBGchInkXEjbOQJ5d/0Uz&#10;8CGQILbr1NgONVKYzyEwgENL0CnO53ydDz95ROHjPM1uYYgUTvJ8Nk3j+BJSBpQQa6zzn7juUDCW&#10;2HlLxL71lVYKhKDtkIEcH5wPHF8DQrDSGyFl1INUqIdsk3wSKTktBQuHwc3Z/a6SFh1JUFR8YsFw&#10;8tbN6oNiEazlhK0vtidCgo187JS3AnonOQ7ZOs4wkhwuUbAGelKFjFA9EL5Yg6h+zNP5eraeFaMi&#10;n65HRVrXo/tNVYymm+x2Ut/UVVVnPwP5rChbwRhXgf+LwLPi7wR0uWqDNK8SvzYqeY8eOwpkX96R&#10;dBRCmP2gop1m560N1QVNgKaj8+X+hUvzdh+9Xv8Sq18AAAD//wMAUEsDBBQABgAIAAAAIQC4PSxz&#10;4AAAAAkBAAAPAAAAZHJzL2Rvd25yZXYueG1sTI/BTsMwEETvSPyDtUhcEHVw21CFbCoEFE6oIpS7&#10;Gy9J1HgdxW6b/D3mBMfRjGbe5OvRduJEg28dI9zNEhDElTMt1wi7z83tCoQPmo3uHBPCRB7WxeVF&#10;rjPjzvxBpzLUIpawzzRCE0KfSemrhqz2M9cTR+/bDVaHKIdamkGfY7ntpEqSVFrdclxodE9PDVWH&#10;8mgRnsvtcvN1sxvVVL29l6+rw5anF8Trq/HxAUSgMfyF4Rc/okMRmfbuyMaLDmGxTOOXgKDSOYgY&#10;WNwnCsQeIVVzkEUu/z8ofgAAAP//AwBQSwECLQAUAAYACAAAACEAtoM4kv4AAADhAQAAEwAAAAAA&#10;AAAAAAAAAAAAAAAAW0NvbnRlbnRfVHlwZXNdLnhtbFBLAQItABQABgAIAAAAIQA4/SH/1gAAAJQB&#10;AAALAAAAAAAAAAAAAAAAAC8BAABfcmVscy8ucmVsc1BLAQItABQABgAIAAAAIQD3S1ATQQIAAG0E&#10;AAAOAAAAAAAAAAAAAAAAAC4CAABkcnMvZTJvRG9jLnhtbFBLAQItABQABgAIAAAAIQC4PSxz4AAA&#10;AAkBAAAPAAAAAAAAAAAAAAAAAJsEAABkcnMvZG93bnJldi54bWxQSwUGAAAAAAQABADzAAAAqAUA&#10;AAAA&#10;">
                <v:stroke endarrow="block"/>
              </v:shape>
            </w:pict>
          </mc:Fallback>
        </mc:AlternateContent>
      </w:r>
    </w:p>
    <w:p w14:paraId="15ED0CD0" w14:textId="77777777" w:rsidR="00802926" w:rsidRPr="00B96F35" w:rsidRDefault="00802926" w:rsidP="00802926">
      <w:pPr>
        <w:pStyle w:val="Title"/>
        <w:rPr>
          <w:rFonts w:ascii="SassoonPrimaryInfant" w:hAnsi="SassoonPrimaryInfant" w:cs="Arial"/>
          <w:b/>
          <w:sz w:val="24"/>
          <w:u w:val="single"/>
        </w:rPr>
      </w:pPr>
    </w:p>
    <w:p w14:paraId="42114AB3" w14:textId="77777777" w:rsidR="00802926" w:rsidRPr="00B96F35" w:rsidRDefault="00802926" w:rsidP="00802926">
      <w:pPr>
        <w:pStyle w:val="Title"/>
        <w:rPr>
          <w:rFonts w:ascii="SassoonPrimaryInfant" w:hAnsi="SassoonPrimaryInfant" w:cs="Arial"/>
          <w:b/>
          <w:sz w:val="24"/>
          <w:u w:val="single"/>
        </w:rPr>
      </w:pPr>
    </w:p>
    <w:p w14:paraId="2C6B8547" w14:textId="77777777" w:rsidR="00802926" w:rsidRPr="00B96F35" w:rsidRDefault="00802926" w:rsidP="00802926">
      <w:pPr>
        <w:rPr>
          <w:rFonts w:ascii="SassoonPrimaryInfant" w:hAnsi="SassoonPrimaryInfant" w:cs="Arial"/>
          <w:b/>
          <w:iCs/>
          <w:sz w:val="24"/>
          <w:szCs w:val="24"/>
        </w:rPr>
      </w:pPr>
    </w:p>
    <w:p w14:paraId="33E4BCE0" w14:textId="77777777" w:rsidR="00802926" w:rsidRPr="00B96F35" w:rsidRDefault="00802926" w:rsidP="00802926">
      <w:pPr>
        <w:rPr>
          <w:rFonts w:ascii="SassoonPrimaryInfant" w:hAnsi="SassoonPrimaryInfant" w:cs="Arial"/>
          <w:b/>
          <w:iCs/>
          <w:sz w:val="24"/>
          <w:szCs w:val="24"/>
        </w:rPr>
      </w:pPr>
    </w:p>
    <w:p w14:paraId="692EAD2C" w14:textId="77777777" w:rsidR="00802926" w:rsidRPr="00B96F35" w:rsidRDefault="00802926" w:rsidP="00802926">
      <w:pPr>
        <w:rPr>
          <w:rFonts w:ascii="SassoonPrimaryInfant" w:hAnsi="SassoonPrimaryInfant" w:cs="Arial"/>
          <w:b/>
          <w:iCs/>
          <w:sz w:val="24"/>
          <w:szCs w:val="24"/>
        </w:rPr>
      </w:pPr>
    </w:p>
    <w:p w14:paraId="3EB65BFB" w14:textId="77777777" w:rsidR="00802926" w:rsidRPr="00B96F35" w:rsidRDefault="00802926" w:rsidP="00802926">
      <w:pPr>
        <w:rPr>
          <w:rFonts w:ascii="SassoonPrimaryInfant" w:hAnsi="SassoonPrimaryInfant" w:cs="Arial"/>
          <w:b/>
          <w:iCs/>
          <w:sz w:val="24"/>
          <w:szCs w:val="24"/>
        </w:rPr>
      </w:pPr>
    </w:p>
    <w:p w14:paraId="0C390A5F" w14:textId="719372D1" w:rsidR="00802926" w:rsidRDefault="00802926" w:rsidP="00802926">
      <w:pPr>
        <w:rPr>
          <w:rFonts w:ascii="SassoonPrimaryInfant" w:hAnsi="SassoonPrimaryInfant" w:cs="Arial"/>
          <w:b/>
          <w:iCs/>
          <w:sz w:val="24"/>
          <w:szCs w:val="24"/>
        </w:rPr>
      </w:pPr>
    </w:p>
    <w:p w14:paraId="40A8A773" w14:textId="2C18D8AA" w:rsidR="00C623A1" w:rsidRDefault="00C623A1" w:rsidP="00802926">
      <w:pPr>
        <w:rPr>
          <w:rFonts w:ascii="SassoonPrimaryInfant" w:hAnsi="SassoonPrimaryInfant" w:cs="Arial"/>
          <w:b/>
          <w:iCs/>
          <w:sz w:val="24"/>
          <w:szCs w:val="24"/>
        </w:rPr>
      </w:pPr>
    </w:p>
    <w:p w14:paraId="503CBA4A" w14:textId="08746058" w:rsidR="00C623A1" w:rsidRDefault="00C623A1" w:rsidP="00802926">
      <w:pPr>
        <w:rPr>
          <w:rFonts w:ascii="SassoonPrimaryInfant" w:hAnsi="SassoonPrimaryInfant" w:cs="Arial"/>
          <w:b/>
          <w:iCs/>
          <w:sz w:val="24"/>
          <w:szCs w:val="24"/>
        </w:rPr>
      </w:pPr>
    </w:p>
    <w:p w14:paraId="73A0C983" w14:textId="2FEA4D4B" w:rsidR="00C623A1" w:rsidRDefault="00C623A1" w:rsidP="00802926">
      <w:pPr>
        <w:rPr>
          <w:rFonts w:ascii="SassoonPrimaryInfant" w:hAnsi="SassoonPrimaryInfant" w:cs="Arial"/>
          <w:b/>
          <w:iCs/>
          <w:sz w:val="24"/>
          <w:szCs w:val="24"/>
        </w:rPr>
      </w:pPr>
    </w:p>
    <w:p w14:paraId="154A5D39" w14:textId="228037A5" w:rsidR="00C623A1" w:rsidRPr="00B96F35" w:rsidRDefault="00C623A1" w:rsidP="00802926">
      <w:pPr>
        <w:rPr>
          <w:rFonts w:ascii="SassoonPrimaryInfant" w:hAnsi="SassoonPrimaryInfant" w:cs="Arial"/>
          <w:b/>
          <w:iCs/>
          <w:sz w:val="24"/>
          <w:szCs w:val="24"/>
        </w:rPr>
      </w:pPr>
    </w:p>
    <w:p w14:paraId="034F9FA1" w14:textId="77777777" w:rsidR="00802926" w:rsidRPr="00B96F35" w:rsidRDefault="00802926" w:rsidP="00802926">
      <w:pPr>
        <w:rPr>
          <w:rFonts w:ascii="SassoonPrimaryInfant" w:hAnsi="SassoonPrimaryInfant" w:cs="Arial"/>
          <w:b/>
          <w:bCs/>
          <w:sz w:val="24"/>
          <w:szCs w:val="24"/>
          <w:u w:val="single"/>
        </w:rPr>
      </w:pPr>
      <w:r w:rsidRPr="00B96F35">
        <w:rPr>
          <w:rFonts w:ascii="SassoonPrimaryInfant" w:hAnsi="SassoonPrimaryInfant" w:cs="Arial"/>
          <w:b/>
          <w:iCs/>
          <w:sz w:val="24"/>
          <w:szCs w:val="24"/>
          <w:u w:val="single"/>
        </w:rPr>
        <w:lastRenderedPageBreak/>
        <w:t xml:space="preserve">Early Help Hub and </w:t>
      </w:r>
      <w:r w:rsidRPr="00B96F35">
        <w:rPr>
          <w:rFonts w:ascii="SassoonPrimaryInfant" w:hAnsi="SassoonPrimaryInfant" w:cs="Arial"/>
          <w:b/>
          <w:bCs/>
          <w:sz w:val="24"/>
          <w:szCs w:val="24"/>
          <w:u w:val="single"/>
        </w:rPr>
        <w:t>Multi-Agency Safeguarding Hub (MASH) in Walsall</w:t>
      </w:r>
    </w:p>
    <w:p w14:paraId="20AB910C" w14:textId="77777777" w:rsidR="00802926" w:rsidRPr="00B96F35" w:rsidRDefault="00802926" w:rsidP="00802926">
      <w:pPr>
        <w:rPr>
          <w:rFonts w:ascii="SassoonPrimaryInfant" w:hAnsi="SassoonPrimaryInfant" w:cs="Arial"/>
          <w:b/>
          <w:bCs/>
          <w:sz w:val="24"/>
          <w:szCs w:val="24"/>
          <w:u w:val="single"/>
        </w:rPr>
      </w:pPr>
    </w:p>
    <w:p w14:paraId="70E83D9E" w14:textId="77777777" w:rsidR="00802926" w:rsidRPr="00B96F35" w:rsidRDefault="00802926" w:rsidP="00802926">
      <w:pPr>
        <w:jc w:val="cente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692032" behindDoc="0" locked="0" layoutInCell="1" allowOverlap="1" wp14:anchorId="46EDEB1D" wp14:editId="30619007">
                <wp:simplePos x="0" y="0"/>
                <wp:positionH relativeFrom="column">
                  <wp:posOffset>1428750</wp:posOffset>
                </wp:positionH>
                <wp:positionV relativeFrom="paragraph">
                  <wp:posOffset>2540</wp:posOffset>
                </wp:positionV>
                <wp:extent cx="2654300" cy="571500"/>
                <wp:effectExtent l="9525" t="12065" r="12700" b="6985"/>
                <wp:wrapNone/>
                <wp:docPr id="1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14:paraId="32176794"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Member of staff has concerns for child’s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EB1D" id="Text Box 80" o:spid="_x0000_s1039" type="#_x0000_t202" style="position:absolute;left:0;text-align:left;margin-left:112.5pt;margin-top:.2pt;width:209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p+LQIAAFsEAAAOAAAAZHJzL2Uyb0RvYy54bWysVNtu2zAMfR+wfxD0vthx4zY14hRdugwD&#10;ugvQ7gNkWbaFyaImKbGzry8lp2l2exnmB0EUqUPyHMqrm7FXZC+sk6BLOp+llAjNoZa6LenXx+2b&#10;JSXOM10zBVqU9CAcvVm/frUaTCEy6EDVwhIE0a4YTEk7702RJI53omduBkZodDZge+bRtG1SWzYg&#10;eq+SLE0vkwFsbSxw4Rye3k1Ouo74TSO4/9w0TniiSoq1+bjauFZhTdYrVrSWmU7yYxnsH6romdSY&#10;9AR1xzwjOyt/g+olt+Cg8TMOfQJNI7mIPWA38/SXbh46ZkTsBclx5kST+3+w/NP+iyWyRu0ylEqz&#10;HkV6FKMnb2Eky0jQYFyBcQ8GI/2I5xgcm3XmHvg3RzRsOqZbcWstDJ1gNRY4D9QmZ1eDJK5wAaQa&#10;PkKNedjOQwQaG9sH9pAPgugo1OEkTqiF42F2mS8uUnRx9OVX8xz3IQUrnm8b6/x7AT0Jm5JaFD+i&#10;s/2981Poc0hI5kDJeiuVioZtq42yZM9wULbxO6L/FKY0GUp6nWf5RMBfIdL4/Qmilx4nXsm+pMtT&#10;ECsCbe90HefRM6mmPXan9JHHQN1Eoh+rcdLsImQIvFZQH5BZC9OE44vETQf2ByUDTndJ3fcds4IS&#10;9UGjOtfzxSI8h2gs8qsMDXvuqc49THOEKqmnZNpu/PSEdsbKtsNM0zxouEVFGxnJfqnqWD9OcJTr&#10;+NrCEzm3Y9TLP2H9BAAA//8DAFBLAwQUAAYACAAAACEA/c0BEN4AAAAHAQAADwAAAGRycy9kb3du&#10;cmV2LnhtbEyPwU7DMBBE70j8g7VIXFDrkIbQhmwqhASiN2gRXN14m0TEdrDdNPw9ywmOoxnNvCnX&#10;k+nFSD50ziJczxMQZGunO9sgvO0eZ0sQISqrVe8sIXxTgHV1flaqQruTfaVxGxvBJTYUCqGNcSik&#10;DHVLRoW5G8iyd3DeqMjSN1J7deJy08s0SXJpVGd5oVUDPbRUf26PBmGZPY8fYbN4ea/zQ7+KV7fj&#10;05dHvLyY7u9ARJriXxh+8RkdKmbau6PVQfQIaXrDXyJCBoLtPFuw3COskgxkVcr//NUPAAAA//8D&#10;AFBLAQItABQABgAIAAAAIQC2gziS/gAAAOEBAAATAAAAAAAAAAAAAAAAAAAAAABbQ29udGVudF9U&#10;eXBlc10ueG1sUEsBAi0AFAAGAAgAAAAhADj9If/WAAAAlAEAAAsAAAAAAAAAAAAAAAAALwEAAF9y&#10;ZWxzLy5yZWxzUEsBAi0AFAAGAAgAAAAhAOyBOn4tAgAAWwQAAA4AAAAAAAAAAAAAAAAALgIAAGRy&#10;cy9lMm9Eb2MueG1sUEsBAi0AFAAGAAgAAAAhAP3NARDeAAAABwEAAA8AAAAAAAAAAAAAAAAAhwQA&#10;AGRycy9kb3ducmV2LnhtbFBLBQYAAAAABAAEAPMAAACSBQAAAAA=&#10;">
                <v:textbox>
                  <w:txbxContent>
                    <w:p w14:paraId="32176794"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Member of staff has concerns for child’s welfare</w:t>
                      </w:r>
                    </w:p>
                  </w:txbxContent>
                </v:textbox>
              </v:shape>
            </w:pict>
          </mc:Fallback>
        </mc:AlternateContent>
      </w:r>
    </w:p>
    <w:p w14:paraId="1890D973" w14:textId="77777777" w:rsidR="00802926" w:rsidRPr="00B96F35" w:rsidRDefault="00802926" w:rsidP="00802926">
      <w:pPr>
        <w:rPr>
          <w:rFonts w:ascii="SassoonPrimaryInfant" w:hAnsi="SassoonPrimaryInfant" w:cs="Arial"/>
          <w:b/>
          <w:sz w:val="24"/>
          <w:szCs w:val="24"/>
          <w:u w:val="single"/>
        </w:rPr>
      </w:pPr>
    </w:p>
    <w:p w14:paraId="07F2DEC8" w14:textId="77777777" w:rsidR="00802926" w:rsidRPr="00B96F35" w:rsidRDefault="00802926" w:rsidP="00802926">
      <w:pPr>
        <w:rPr>
          <w:rFonts w:ascii="SassoonPrimaryInfant" w:hAnsi="SassoonPrimaryInfant" w:cs="Arial"/>
          <w:b/>
          <w:sz w:val="24"/>
          <w:szCs w:val="24"/>
          <w:u w:val="single"/>
        </w:rPr>
      </w:pPr>
    </w:p>
    <w:p w14:paraId="0B595582"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694080" behindDoc="1" locked="0" layoutInCell="1" allowOverlap="1" wp14:anchorId="29DF23E0" wp14:editId="70701F37">
                <wp:simplePos x="0" y="0"/>
                <wp:positionH relativeFrom="column">
                  <wp:posOffset>2755900</wp:posOffset>
                </wp:positionH>
                <wp:positionV relativeFrom="paragraph">
                  <wp:posOffset>48260</wp:posOffset>
                </wp:positionV>
                <wp:extent cx="635" cy="349885"/>
                <wp:effectExtent l="60325" t="10160" r="53340" b="20955"/>
                <wp:wrapNone/>
                <wp:docPr id="12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A7F17" id="AutoShape 82" o:spid="_x0000_s1026" type="#_x0000_t32" style="position:absolute;margin-left:217pt;margin-top:3.8pt;width:.05pt;height:27.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rFOAIAAGE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BjMLnvE&#10;SJEehvS89zrmRvMsdGgwrgDHSm1tqJEe1at50fSrQ0pXHVEtj95vJwPBaYhI7kLCxhnIsxs+agY+&#10;BBLEdh0b2wdIaAQ6xqmcblPhR48oHM4mU4wonE/yxXw+jfCkuEYa6/wHrnsUjBI7b4loO19ppWD4&#10;2qYxDzm8OB94keIaENIqvRFSRg1IhYYSL6bZNAY4LQULl8HN2XZXSYsOJKgo/i4s7tys3isWwTpO&#10;2PpieyIk2MjH7ngroF+S45Ct5wwjyeHhBOtMT6qQEWoHwhfrLKRvi/FiPV/P81GezdajfFzXo+dN&#10;lY9mm/RxWk/qqqrT74F8mhedYIyrwP8q6jT/O9FcntdZjjdZ3xqV3KPHjgLZ638kHYcf5n1Wzk6z&#10;09aG6oIOQMfR+fLmwkP5dR+9fn4ZVj8AAAD//wMAUEsDBBQABgAIAAAAIQByBCNE3wAAAAgBAAAP&#10;AAAAZHJzL2Rvd25yZXYueG1sTI/BTsMwEETvSPyDtUjcqNNSuRCyqYAKkUuRaBHi6MZLHBGvo9ht&#10;U74ec4LjaEYzb4rl6DpxoCG0nhGmkwwEce1Nyw3C2/bp6gZEiJqN7jwTwokCLMvzs0Lnxh/5lQ6b&#10;2IhUwiHXCDbGPpcy1JacDhPfEyfv0w9OxySHRppBH1O56+Qsy5R0uuW0YHVPj5bqr83eIcTVx8mq&#10;9/rhtn3ZPq9V+11V1Qrx8mK8vwMRaYx/YfjFT+hQJqad37MJokOYX8/Tl4iwUCCSn/QUxA5BzRYg&#10;y0L+P1D+AAAA//8DAFBLAQItABQABgAIAAAAIQC2gziS/gAAAOEBAAATAAAAAAAAAAAAAAAAAAAA&#10;AABbQ29udGVudF9UeXBlc10ueG1sUEsBAi0AFAAGAAgAAAAhADj9If/WAAAAlAEAAAsAAAAAAAAA&#10;AAAAAAAALwEAAF9yZWxzLy5yZWxzUEsBAi0AFAAGAAgAAAAhALukqsU4AgAAYQQAAA4AAAAAAAAA&#10;AAAAAAAALgIAAGRycy9lMm9Eb2MueG1sUEsBAi0AFAAGAAgAAAAhAHIEI0TfAAAACAEAAA8AAAAA&#10;AAAAAAAAAAAAkgQAAGRycy9kb3ducmV2LnhtbFBLBQYAAAAABAAEAPMAAACeBQAAAAA=&#10;">
                <v:stroke endarrow="block"/>
              </v:shape>
            </w:pict>
          </mc:Fallback>
        </mc:AlternateContent>
      </w:r>
    </w:p>
    <w:p w14:paraId="7D320E33" w14:textId="77777777" w:rsidR="00802926" w:rsidRPr="00B96F35" w:rsidRDefault="00802926" w:rsidP="00802926">
      <w:pPr>
        <w:rPr>
          <w:rFonts w:ascii="SassoonPrimaryInfant" w:hAnsi="SassoonPrimaryInfant" w:cs="Arial"/>
          <w:b/>
          <w:sz w:val="24"/>
          <w:szCs w:val="24"/>
        </w:rPr>
      </w:pPr>
      <w:r w:rsidRPr="00B96F35">
        <w:rPr>
          <w:rFonts w:ascii="SassoonPrimaryInfant" w:hAnsi="SassoonPrimaryInfant" w:cs="Arial"/>
          <w:b/>
          <w:sz w:val="24"/>
          <w:szCs w:val="24"/>
          <w:u w:val="single"/>
        </w:rPr>
        <w:t>Consultation</w:t>
      </w:r>
      <w:r w:rsidRPr="00B96F35">
        <w:rPr>
          <w:rFonts w:ascii="SassoonPrimaryInfant" w:hAnsi="SassoonPrimaryInfant" w:cs="Arial"/>
          <w:b/>
          <w:sz w:val="24"/>
          <w:szCs w:val="24"/>
        </w:rPr>
        <w:tab/>
      </w:r>
      <w:r w:rsidRPr="00B96F35">
        <w:rPr>
          <w:rFonts w:ascii="SassoonPrimaryInfant" w:hAnsi="SassoonPrimaryInfant" w:cs="Arial"/>
          <w:b/>
          <w:sz w:val="24"/>
          <w:szCs w:val="24"/>
        </w:rPr>
        <w:tab/>
      </w:r>
      <w:r w:rsidRPr="00B96F35">
        <w:rPr>
          <w:rFonts w:ascii="SassoonPrimaryInfant" w:hAnsi="SassoonPrimaryInfant" w:cs="Arial"/>
          <w:b/>
          <w:sz w:val="24"/>
          <w:szCs w:val="24"/>
        </w:rPr>
        <w:tab/>
      </w:r>
      <w:r w:rsidRPr="00B96F35">
        <w:rPr>
          <w:rFonts w:ascii="SassoonPrimaryInfant" w:hAnsi="SassoonPrimaryInfant" w:cs="Arial"/>
          <w:b/>
          <w:sz w:val="24"/>
          <w:szCs w:val="24"/>
        </w:rPr>
        <w:tab/>
      </w:r>
      <w:r w:rsidRPr="00B96F35">
        <w:rPr>
          <w:rFonts w:ascii="SassoonPrimaryInfant" w:hAnsi="SassoonPrimaryInfant" w:cs="Arial"/>
          <w:b/>
          <w:sz w:val="24"/>
          <w:szCs w:val="24"/>
        </w:rPr>
        <w:tab/>
      </w:r>
      <w:r w:rsidRPr="00B96F35">
        <w:rPr>
          <w:rFonts w:ascii="SassoonPrimaryInfant" w:hAnsi="SassoonPrimaryInfant" w:cs="Arial"/>
          <w:b/>
          <w:sz w:val="24"/>
          <w:szCs w:val="24"/>
        </w:rPr>
        <w:tab/>
      </w:r>
      <w:r w:rsidRPr="00B96F35">
        <w:rPr>
          <w:rFonts w:ascii="SassoonPrimaryInfant" w:hAnsi="SassoonPrimaryInfant" w:cs="Arial"/>
          <w:b/>
          <w:sz w:val="24"/>
          <w:szCs w:val="24"/>
        </w:rPr>
        <w:tab/>
        <w:t xml:space="preserve">         </w:t>
      </w:r>
      <w:r w:rsidRPr="00B96F35">
        <w:rPr>
          <w:rFonts w:ascii="SassoonPrimaryInfant" w:hAnsi="SassoonPrimaryInfant" w:cs="Arial"/>
          <w:b/>
          <w:sz w:val="24"/>
          <w:szCs w:val="24"/>
          <w:u w:val="single"/>
        </w:rPr>
        <w:t>Specialist Assessment</w:t>
      </w:r>
      <w:r w:rsidRPr="00B96F35">
        <w:rPr>
          <w:rFonts w:ascii="SassoonPrimaryInfant" w:hAnsi="SassoonPrimaryInfant" w:cs="Arial"/>
          <w:b/>
          <w:sz w:val="24"/>
          <w:szCs w:val="24"/>
        </w:rPr>
        <w:t xml:space="preserve"> </w:t>
      </w:r>
    </w:p>
    <w:p w14:paraId="0457C0A7" w14:textId="77777777" w:rsidR="00802926" w:rsidRPr="00B96F35" w:rsidRDefault="00802926" w:rsidP="00802926">
      <w:pPr>
        <w:jc w:val="cente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693056" behindDoc="0" locked="0" layoutInCell="1" allowOverlap="1" wp14:anchorId="186A6ED4" wp14:editId="462A7995">
                <wp:simplePos x="0" y="0"/>
                <wp:positionH relativeFrom="column">
                  <wp:posOffset>1240155</wp:posOffset>
                </wp:positionH>
                <wp:positionV relativeFrom="paragraph">
                  <wp:posOffset>47625</wp:posOffset>
                </wp:positionV>
                <wp:extent cx="2733675" cy="1610360"/>
                <wp:effectExtent l="11430" t="9525" r="7620" b="8890"/>
                <wp:wrapNone/>
                <wp:docPr id="1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10360"/>
                        </a:xfrm>
                        <a:prstGeom prst="rect">
                          <a:avLst/>
                        </a:prstGeom>
                        <a:solidFill>
                          <a:srgbClr val="FFFFFF"/>
                        </a:solidFill>
                        <a:ln w="9525">
                          <a:solidFill>
                            <a:srgbClr val="000000"/>
                          </a:solidFill>
                          <a:miter lim="800000"/>
                          <a:headEnd/>
                          <a:tailEnd/>
                        </a:ln>
                      </wps:spPr>
                      <wps:txbx>
                        <w:txbxContent>
                          <w:p w14:paraId="19C64A5C"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 xml:space="preserve">At the earliest opportunity, on the day, information passed to Designated Safeguarding Lead/Deputy DSL within your 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6ED4" id="Text Box 81" o:spid="_x0000_s1040" type="#_x0000_t202" style="position:absolute;left:0;text-align:left;margin-left:97.65pt;margin-top:3.75pt;width:215.25pt;height:12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B5MwIAAFwEAAAOAAAAZHJzL2Uyb0RvYy54bWysVNuO2yAQfa/Uf0C8N3acy2atOKtttqkq&#10;bS/Sbj8AY2yjYoYCiZ1+fQecpOntpaofEAPDmZlzZry+GzpFDsI6Cbqg00lKidAcKqmbgn5+3r1a&#10;UeI80xVToEVBj8LRu83LF+ve5CKDFlQlLEEQ7fLeFLT13uRJ4ngrOuYmYITGyxpsxzyatkkqy3pE&#10;71SSpeky6cFWxgIXzuHpw3hJNxG/rgX3H+vaCU9UQTE3H1cb1zKsyWbN8sYy00p+SoP9QxYdkxqD&#10;XqAemGdkb+VvUJ3kFhzUfsKhS6CuJRexBqxmmv5SzVPLjIi1IDnOXGhy/w+Wfzh8skRWqF22pESz&#10;DkV6FoMnr2Egq2kgqDcuR78ng55+wHN0jsU68wj8iyMati3Tjbi3FvpWsAoTjC+Tq6cjjgsgZf8e&#10;KozD9h4i0FDbLrCHfBBER6GOF3FCLhwPs5vZbHmzoITj3XQ5TWfLKF/C8vNzY51/K6AjYVNQi+pH&#10;eHZ4dB4LQdezS4jmQMlqJ5WKhm3KrbLkwLBTdvELteOTn9yUJn1BbxfZYmTgrxBp/P4E0UmPLa9k&#10;V9DVxYnlgbc3uooN6ZlU4x7jK41pBCIDdyOLfiiHUbT5WaASqiNSa2FscRxJ3LRgv1HSY3sX1H3d&#10;MysoUe80ynM7nc/DPERjvrjJ0LDXN+X1DdMcoQrqKRm3Wz/O0N5Y2bQYaWwIDfcoaS0j2SHlMatT&#10;/tjCkdDTuIUZubaj14+fwuY7AAAA//8DAFBLAwQUAAYACAAAACEAapWJBt8AAAAJAQAADwAAAGRy&#10;cy9kb3ducmV2LnhtbEyPwU7DMBBE70j8g7VIXFDrJCVpG+JUCAlEb9AiuLqxm0TY62C7afh7lhMc&#10;RzOaeVNtJmvYqH3oHQpI5wkwjY1TPbYC3vaPsxWwECUqaRxqAd86wKa+vKhkqdwZX/W4iy2jEgyl&#10;FNDFOJSch6bTVoa5GzSSd3TeykjSt1x5eaZya3iWJAW3skda6OSgHzrdfO5OVsDq9nn8CNvFy3tT&#10;HM063izHpy8vxPXVdH8HLOop/oXhF5/QoSamgzuhCsyQXucLigpY5sDIL7KcrhwEZEWaAq8r/v9B&#10;/QMAAP//AwBQSwECLQAUAAYACAAAACEAtoM4kv4AAADhAQAAEwAAAAAAAAAAAAAAAAAAAAAAW0Nv&#10;bnRlbnRfVHlwZXNdLnhtbFBLAQItABQABgAIAAAAIQA4/SH/1gAAAJQBAAALAAAAAAAAAAAAAAAA&#10;AC8BAABfcmVscy8ucmVsc1BLAQItABQABgAIAAAAIQAaQTB5MwIAAFwEAAAOAAAAAAAAAAAAAAAA&#10;AC4CAABkcnMvZTJvRG9jLnhtbFBLAQItABQABgAIAAAAIQBqlYkG3wAAAAkBAAAPAAAAAAAAAAAA&#10;AAAAAI0EAABkcnMvZG93bnJldi54bWxQSwUGAAAAAAQABADzAAAAmQUAAAAA&#10;">
                <v:textbox>
                  <w:txbxContent>
                    <w:p w14:paraId="19C64A5C"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 xml:space="preserve">At the earliest opportunity, on the day, information passed to Designated Safeguarding Lead/Deputy DSL within your organisation </w:t>
                      </w:r>
                    </w:p>
                  </w:txbxContent>
                </v:textbox>
              </v:shape>
            </w:pict>
          </mc:Fallback>
        </mc:AlternateContent>
      </w:r>
    </w:p>
    <w:p w14:paraId="35867F8A" w14:textId="77777777" w:rsidR="00802926" w:rsidRPr="00B96F35" w:rsidRDefault="00802926" w:rsidP="00802926">
      <w:pPr>
        <w:rPr>
          <w:rFonts w:ascii="SassoonPrimaryInfant" w:hAnsi="SassoonPrimaryInfant" w:cs="Arial"/>
          <w:b/>
          <w:sz w:val="24"/>
          <w:szCs w:val="24"/>
          <w:u w:val="single"/>
        </w:rPr>
      </w:pPr>
    </w:p>
    <w:p w14:paraId="03D7A5CE"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695104" behindDoc="0" locked="0" layoutInCell="1" allowOverlap="1" wp14:anchorId="6687164E" wp14:editId="676F8B9F">
                <wp:simplePos x="0" y="0"/>
                <wp:positionH relativeFrom="column">
                  <wp:posOffset>4362450</wp:posOffset>
                </wp:positionH>
                <wp:positionV relativeFrom="paragraph">
                  <wp:posOffset>97790</wp:posOffset>
                </wp:positionV>
                <wp:extent cx="1885950" cy="1028700"/>
                <wp:effectExtent l="9525" t="12065" r="9525" b="6985"/>
                <wp:wrapNone/>
                <wp:docPr id="1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28700"/>
                        </a:xfrm>
                        <a:prstGeom prst="rect">
                          <a:avLst/>
                        </a:prstGeom>
                        <a:solidFill>
                          <a:srgbClr val="FFFFFF"/>
                        </a:solidFill>
                        <a:ln w="9525">
                          <a:solidFill>
                            <a:srgbClr val="000000"/>
                          </a:solidFill>
                          <a:miter lim="800000"/>
                          <a:headEnd/>
                          <a:tailEnd/>
                        </a:ln>
                      </wps:spPr>
                      <wps:txbx>
                        <w:txbxContent>
                          <w:p w14:paraId="3C5FAE82"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First (verbal) feedback to referrer with rationale (plus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164E" id="Text Box 83" o:spid="_x0000_s1041" type="#_x0000_t202" style="position:absolute;margin-left:343.5pt;margin-top:7.7pt;width:148.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vBLQIAAFwEAAAOAAAAZHJzL2Uyb0RvYy54bWysVNuO0zAQfUfiHyy/06SlYdOo6WrpUoS0&#10;XKRdPsBxnMTC8RjbbVK+nrHTlmpBPCDyYNme8ZmZc2ayvh17RQ7COgm6pPNZSonQHGqp25J+fdq9&#10;yilxnumaKdCipEfh6O3m5Yv1YAqxgA5ULSxBEO2KwZS0894USeJ4J3rmZmCERmMDtmcej7ZNassG&#10;RO9VskjTN8kAtjYWuHAOb+8nI91E/KYR3H9uGic8USXF3HxcbVyrsCabNStay0wn+SkN9g9Z9Exq&#10;DHqBumeekb2Vv0H1kltw0PgZhz6BppFcxBqwmnn6rJrHjhkRa0FynLnQ5P4fLP90+GKJrFG7RUaJ&#10;Zj2K9CRGT97CSPLXgaDBuAL9Hg16+hHv0TkW68wD8G+OaNh2TLfizloYOsFqTHAeXiZXTyccF0Cq&#10;4SPUGIftPUSgsbF9YA/5IIiOQh0v4oRceAiZ59kqQxNH2zxd5DdplC9hxfm5sc6/F9CTsCmpRfUj&#10;PDs8OB/SYcXZJURzoGS9k0rFg22rrbLkwLBTdvGLFTxzU5oMJV1lSNbfIdL4/Qmilx5bXsm+pPnF&#10;iRWBt3e6jg3pmVTTHlNW+kRk4G5i0Y/VOImWnQWqoD4itRamFseRxE0H9gclA7Z3Sd33PbOCEvVB&#10;ozyr+XIZ5iEeltnNAg/22lJdW5jmCFVST8m03fpphvbGyrbDSFNDaLhDSRsZyQ7aT1md8scWjhqc&#10;xi3MyPU5ev36KWx+AgAA//8DAFBLAwQUAAYACAAAACEAT7dWyd8AAAAKAQAADwAAAGRycy9kb3du&#10;cmV2LnhtbEyPwU7DMBBE70j8g7VIXBB1gJCkIU6FkEBwg7aCqxtvk4h4HWw3DX/PcoLjzoxm31Sr&#10;2Q5iQh96RwquFgkIpMaZnloF283jZQEiRE1GD45QwTcGWNWnJ5UujTvSG07r2AouoVBqBV2MYyll&#10;aDq0OizciMTe3nmrI5++lcbrI5fbQV4nSSat7ok/dHrEhw6bz/XBKijS5+kjvNy8vjfZfljGi3x6&#10;+vJKnZ/N93cgIs7xLwy/+IwONTPt3IFMEIOCrMh5S2TjNgXBgWWRsrBjIc9TkHUl/0+ofwAAAP//&#10;AwBQSwECLQAUAAYACAAAACEAtoM4kv4AAADhAQAAEwAAAAAAAAAAAAAAAAAAAAAAW0NvbnRlbnRf&#10;VHlwZXNdLnhtbFBLAQItABQABgAIAAAAIQA4/SH/1gAAAJQBAAALAAAAAAAAAAAAAAAAAC8BAABf&#10;cmVscy8ucmVsc1BLAQItABQABgAIAAAAIQBFgcvBLQIAAFwEAAAOAAAAAAAAAAAAAAAAAC4CAABk&#10;cnMvZTJvRG9jLnhtbFBLAQItABQABgAIAAAAIQBPt1bJ3wAAAAoBAAAPAAAAAAAAAAAAAAAAAIcE&#10;AABkcnMvZG93bnJldi54bWxQSwUGAAAAAAQABADzAAAAkwUAAAAA&#10;">
                <v:textbox>
                  <w:txbxContent>
                    <w:p w14:paraId="3C5FAE82"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First (verbal) feedback to referrer with rationale (plus follow up)</w:t>
                      </w:r>
                    </w:p>
                  </w:txbxContent>
                </v:textbox>
              </v:shape>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697152" behindDoc="0" locked="0" layoutInCell="1" allowOverlap="1" wp14:anchorId="3D4C3212" wp14:editId="2F29B82D">
                <wp:simplePos x="0" y="0"/>
                <wp:positionH relativeFrom="column">
                  <wp:posOffset>5410200</wp:posOffset>
                </wp:positionH>
                <wp:positionV relativeFrom="paragraph">
                  <wp:posOffset>-164465</wp:posOffset>
                </wp:positionV>
                <wp:extent cx="0" cy="262255"/>
                <wp:effectExtent l="9525" t="6985" r="9525" b="6985"/>
                <wp:wrapNone/>
                <wp:docPr id="12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FDE1C" id="AutoShape 85" o:spid="_x0000_s1026" type="#_x0000_t32" style="position:absolute;margin-left:426pt;margin-top:-12.95pt;width:0;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OQHwIAAD0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DC7LMdI&#10;kR6G9HTwOuZGi1no0GBcAY6V2tlQIz2pF/Os6XeHlK46oloevV/PBoLTEJG8CQkbZyDPfvisGfgQ&#10;SBDbdWpsHyChEegUp3K+TYWfPKLjIYXTbJ5ls0gnIcU1zljnP3Hdo2CU2HlLRNv5SisFo9c2jVnI&#10;8dn5wIoU14CQVOmtkDIqQCo0lHg5y2YxwGkpWLgMbs62+0padCRBQ/GLJcLNvZvVB8UiWMcJ21xs&#10;T4QcbUguVcCDuoDOxRpF8mM5XW4Wm0U+ybP5ZpJP63rytK3yyXybfpzVH+qqqtOfgVqaF51gjKvA&#10;7irYNP87QVyezii1m2RvbUjeosd+AdnrP5KOgw2zHFWx1+y8s9eBg0aj8+U9hUdwvwf7/tWvfwEA&#10;AP//AwBQSwMEFAAGAAgAAAAhAMuXatvdAAAACgEAAA8AAABkcnMvZG93bnJldi54bWxMj8FOwzAM&#10;hu9IvENkJC5oS1dRtJWm04TEgSPbJK5eY9pC41RNupY9PUYc4Gj70+/vL7az69SZhtB6NrBaJqCI&#10;K29brg0cD8+LNagQkS12nsnAFwXYltdXBebWT/xK532slYRwyNFAE2Ofax2qhhyGpe+J5fbuB4dR&#10;xqHWdsBJwl2n0yR50A5blg8N9vTUUPW5H50BCmO2SnYbVx9fLtPdW3r5mPqDMbc38+4RVKQ5/sHw&#10;oy/qUIrTyY9sg+oMrLNUukQDizTbgBLid3MSNLsHXRb6f4XyGwAA//8DAFBLAQItABQABgAIAAAA&#10;IQC2gziS/gAAAOEBAAATAAAAAAAAAAAAAAAAAAAAAABbQ29udGVudF9UeXBlc10ueG1sUEsBAi0A&#10;FAAGAAgAAAAhADj9If/WAAAAlAEAAAsAAAAAAAAAAAAAAAAALwEAAF9yZWxzLy5yZWxzUEsBAi0A&#10;FAAGAAgAAAAhAG9xo5AfAgAAPQQAAA4AAAAAAAAAAAAAAAAALgIAAGRycy9lMm9Eb2MueG1sUEsB&#10;Ai0AFAAGAAgAAAAhAMuXatvdAAAACgEAAA8AAAAAAAAAAAAAAAAAeQQAAGRycy9kb3ducmV2Lnht&#10;bFBLBQYAAAAABAAEAPMAAACDBQAAAAA=&#10;"/>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696128" behindDoc="0" locked="0" layoutInCell="1" allowOverlap="1" wp14:anchorId="6E8B75CE" wp14:editId="77334968">
                <wp:simplePos x="0" y="0"/>
                <wp:positionH relativeFrom="column">
                  <wp:posOffset>3943350</wp:posOffset>
                </wp:positionH>
                <wp:positionV relativeFrom="paragraph">
                  <wp:posOffset>-164465</wp:posOffset>
                </wp:positionV>
                <wp:extent cx="1466850" cy="0"/>
                <wp:effectExtent l="19050" t="54610" r="9525" b="59690"/>
                <wp:wrapNone/>
                <wp:docPr id="12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8FFAE" id="AutoShape 84" o:spid="_x0000_s1026" type="#_x0000_t32" style="position:absolute;margin-left:310.5pt;margin-top:-12.95pt;width:115.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OsPA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eQO&#10;I0U6GNLDweuYG83z0KHeuAIcK7W1oUZ6Uk/mUdPvDildtUTtefR+PhsIzkJE8iYkbJyBPLv+s2bg&#10;QyBBbNepsR1qpDCfQmAAh5agU5zP+TYffvKIwscsn83mUxgjvZ4lpAgQIdBY5z9y3aFglNh5S8S+&#10;9ZVWClSg7QBPjo/OB4IvASFY6Y2QMopBKtSXeDGdTCMfp6Vg4TC4ObvfVdKiIwlyik+sFk5eu1l9&#10;UCyCtZyw9cX2REiwkY9t8lZA4yTHIVvHGUaSww0K1kBPqpARSgfCF2tQ1I9FuljP1/N8lE9m61Ge&#10;1vXoYVPlo9km+zCt7+qqqrOfgXyWF61gjKvA/6ruLP879Vzu2aDLm75vjUreoseOAtnrO5KOKgiD&#10;HyS00+y8taG6IAgQdHS+XL5wY17vo9fLL2L1CwAA//8DAFBLAwQUAAYACAAAACEAbDdu2d8AAAAL&#10;AQAADwAAAGRycy9kb3ducmV2LnhtbEyPQUvDQBCF74L/YRnBi7SbBlJimk0RtXqSYmzv2+yYhGZn&#10;Q3bbJv/eEYR6nDeP976Xr0fbiTMOvnWkYDGPQCBVzrRUK9h9bWYpCB80Gd05QgUTelgXtze5zoy7&#10;0Ceey1ALDiGfaQVNCH0mpa8atNrPXY/Ev283WB34HGppBn3hcNvJOIqW0uqWuKHRPT43WB3Lk1Xw&#10;Um6Tzf5hN8ZT9f5RvqXHLU2vSt3fjU8rEAHHcDXDLz6jQ8FMB3ci40WnYBkveEtQMIuTRxDsSJOY&#10;lcOfIotc/t9Q/AAAAP//AwBQSwECLQAUAAYACAAAACEAtoM4kv4AAADhAQAAEwAAAAAAAAAAAAAA&#10;AAAAAAAAW0NvbnRlbnRfVHlwZXNdLnhtbFBLAQItABQABgAIAAAAIQA4/SH/1gAAAJQBAAALAAAA&#10;AAAAAAAAAAAAAC8BAABfcmVscy8ucmVsc1BLAQItABQABgAIAAAAIQAKClOsPAIAAGoEAAAOAAAA&#10;AAAAAAAAAAAAAC4CAABkcnMvZTJvRG9jLnhtbFBLAQItABQABgAIAAAAIQBsN27Z3wAAAAsBAAAP&#10;AAAAAAAAAAAAAAAAAJYEAABkcnMvZG93bnJldi54bWxQSwUGAAAAAAQABADzAAAAogUAAAAA&#10;">
                <v:stroke endarrow="block"/>
              </v:shape>
            </w:pict>
          </mc:Fallback>
        </mc:AlternateContent>
      </w:r>
    </w:p>
    <w:p w14:paraId="03008D0E" w14:textId="77777777" w:rsidR="00802926" w:rsidRPr="00B96F35" w:rsidRDefault="00802926" w:rsidP="00802926">
      <w:pPr>
        <w:rPr>
          <w:rFonts w:ascii="SassoonPrimaryInfant" w:hAnsi="SassoonPrimaryInfant" w:cs="Arial"/>
          <w:b/>
          <w:sz w:val="24"/>
          <w:szCs w:val="24"/>
          <w:u w:val="single"/>
        </w:rPr>
      </w:pPr>
    </w:p>
    <w:p w14:paraId="473014EC" w14:textId="77777777" w:rsidR="00802926" w:rsidRPr="00B96F35" w:rsidRDefault="00802926" w:rsidP="00802926">
      <w:pPr>
        <w:rPr>
          <w:rFonts w:ascii="SassoonPrimaryInfant" w:hAnsi="SassoonPrimaryInfant" w:cs="Arial"/>
          <w:b/>
          <w:sz w:val="24"/>
          <w:szCs w:val="24"/>
          <w:u w:val="single"/>
        </w:rPr>
      </w:pPr>
    </w:p>
    <w:p w14:paraId="1A9F7C7A" w14:textId="77777777" w:rsidR="00802926" w:rsidRPr="00B96F35" w:rsidRDefault="00802926" w:rsidP="00802926">
      <w:pPr>
        <w:rPr>
          <w:rFonts w:ascii="SassoonPrimaryInfant" w:hAnsi="SassoonPrimaryInfant" w:cs="Arial"/>
          <w:b/>
          <w:sz w:val="24"/>
          <w:szCs w:val="24"/>
          <w:u w:val="single"/>
        </w:rPr>
      </w:pPr>
    </w:p>
    <w:p w14:paraId="73771D86" w14:textId="77777777" w:rsidR="00802926" w:rsidRPr="00B96F35" w:rsidRDefault="00802926" w:rsidP="00802926">
      <w:pPr>
        <w:rPr>
          <w:rFonts w:ascii="SassoonPrimaryInfant" w:hAnsi="SassoonPrimaryInfant" w:cs="Arial"/>
          <w:b/>
          <w:sz w:val="24"/>
          <w:szCs w:val="24"/>
          <w:u w:val="single"/>
        </w:rPr>
      </w:pPr>
    </w:p>
    <w:p w14:paraId="3BB48947"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01248" behindDoc="0" locked="0" layoutInCell="1" allowOverlap="1" wp14:anchorId="05941871" wp14:editId="1D7A4BB1">
                <wp:simplePos x="0" y="0"/>
                <wp:positionH relativeFrom="column">
                  <wp:posOffset>609600</wp:posOffset>
                </wp:positionH>
                <wp:positionV relativeFrom="paragraph">
                  <wp:posOffset>48895</wp:posOffset>
                </wp:positionV>
                <wp:extent cx="615950" cy="600710"/>
                <wp:effectExtent l="47625" t="10795" r="12700" b="45720"/>
                <wp:wrapNone/>
                <wp:docPr id="12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0" cy="600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3BF49" id="AutoShape 89" o:spid="_x0000_s1026" type="#_x0000_t32" style="position:absolute;margin-left:48pt;margin-top:3.85pt;width:48.5pt;height:47.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u5QgIAAG4EAAAOAAAAZHJzL2Uyb0RvYy54bWysVE2P2yAQvVfqf0DcE380ySZWnNXKTtrD&#10;tl1ptz+AALZRMSAgcaKq/70DzmZ320tV1Qc8mJk3b2YeXt+eeomO3DqhVYmzaYoRV1QzodoSf3va&#10;TZYYOU8UI1IrXuIzd/h28/7dejAFz3WnJeMWAYhyxWBK3HlviiRxtOM9cVNtuILDRtueeNjaNmGW&#10;DIDeyyRP00UyaMuM1ZQ7B1/r8RBvIn7TcOq/No3jHskSAzcfVxvXfViTzZoUrSWmE/RCg/wDi54I&#10;BUmvUDXxBB2s+AOqF9Rqpxs/pbpPdNMIymMNUE2W/lbNY0cMj7VAc5y5tsn9P1j65fhgkWAwuzzH&#10;SJEehnR38DrmRstV6NBgXAGOlXqwoUZ6Uo/mXtPvDilddUS1PHo/nQ0EZyEieRMSNs5Anv3wWTPw&#10;IZAgtuvU2B41UphPITCAQ0vQKc7nfJ0PP3lE4eMim6/mMEUKR4s0vcni/BJSBJgQbKzzH7nuUTBK&#10;7Lwlou18pZUCJWg7piDHe+cDyZeAEKz0TkgZBSEVGkq8mufzyMlpKVg4DG7OtvtKWnQkQVLxiRXD&#10;yWs3qw+KRbCOE7a92J4ICTbysVXeCmie5Dhk6znDSHK4RcEa6UkVMkL5QPhijar6sUpX2+V2OZvM&#10;8sV2MkvrenK3q2aTxS67mdcf6qqqs5+BfDYrOsEYV4H/s8Kz2d8p6HLXRm1eNX5tVPIWPXYUyD6/&#10;I+mohDD8UUZ7zc4PNlQXRAGijs6XCxhuzet99Hr5TWx+AQAA//8DAFBLAwQUAAYACAAAACEA3GCH&#10;et8AAAAIAQAADwAAAGRycy9kb3ducmV2LnhtbEyPzW7CMBCE75X6DtZW6qUqDkHlJ42DUFvKCaGm&#10;9G7ibRIRr6PYQPL2XU7ltqMZzX6TLnvbiDN2vnakYDyKQCAVztRUKth/r5/nIHzQZHTjCBUM6GGZ&#10;3d+lOjHuQl94zkMpuIR8ohVUIbSJlL6o0Go/ci0Se7+uszqw7EppOn3hctvIOIqm0uqa+EOlW3yr&#10;sDjmJ6vgPd+9rH+e9n08FJtt/jk/7mj4UOrxoV+9ggjYh/8wXPEZHTJmOrgTGS8aBYspTwkKZjMQ&#10;V3sxYX3gI4onILNU3g7I/gAAAP//AwBQSwECLQAUAAYACAAAACEAtoM4kv4AAADhAQAAEwAAAAAA&#10;AAAAAAAAAAAAAAAAW0NvbnRlbnRfVHlwZXNdLnhtbFBLAQItABQABgAIAAAAIQA4/SH/1gAAAJQB&#10;AAALAAAAAAAAAAAAAAAAAC8BAABfcmVscy8ucmVsc1BLAQItABQABgAIAAAAIQD7BEu5QgIAAG4E&#10;AAAOAAAAAAAAAAAAAAAAAC4CAABkcnMvZTJvRG9jLnhtbFBLAQItABQABgAIAAAAIQDcYId63wAA&#10;AAgBAAAPAAAAAAAAAAAAAAAAAJwEAABkcnMvZG93bnJldi54bWxQSwUGAAAAAAQABADzAAAAqAUA&#10;AAAA&#10;">
                <v:stroke endarrow="block"/>
              </v:shape>
            </w:pict>
          </mc:Fallback>
        </mc:AlternateContent>
      </w:r>
    </w:p>
    <w:p w14:paraId="18033C57"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699200" behindDoc="0" locked="0" layoutInCell="1" allowOverlap="1" wp14:anchorId="77B69851" wp14:editId="32FE6585">
                <wp:simplePos x="0" y="0"/>
                <wp:positionH relativeFrom="column">
                  <wp:posOffset>3973830</wp:posOffset>
                </wp:positionH>
                <wp:positionV relativeFrom="paragraph">
                  <wp:posOffset>146685</wp:posOffset>
                </wp:positionV>
                <wp:extent cx="209550" cy="156845"/>
                <wp:effectExtent l="11430" t="13335" r="45720" b="48895"/>
                <wp:wrapNone/>
                <wp:docPr id="12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71D5" id="AutoShape 87" o:spid="_x0000_s1026" type="#_x0000_t32" style="position:absolute;margin-left:312.9pt;margin-top:11.55pt;width:16.5pt;height:1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YxOQIAAGQ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gxmN8kw&#10;UqSHIT3tvY610ewhMDQYV4JjrTY29EiP6tU8a/rVIaXrjqgdj95vJwPBWYhI7kLCxhmosx0+aQY+&#10;BApEuo6t7UNKIAId41ROt6nwo0cUPk7SeVHA7CgcZcV0lhexAimvwcY6/5HrHgWjws5bInadr7VS&#10;MH9ts1iKHJ6dD9BIeQ0IlZVeCymjDKRCQ4XnxaSIAU5LwcJhcHN2t62lRQcShBSfC4o7N6v3isVk&#10;HSdsdbE9ERJs5CNB3gqgTHIcqvWcYSQ53J1gneFJFSpC+wD4Yp219G2ezlez1Swf5ZPpapSnTTN6&#10;Wtf5aLrOHormQ1PXTfY9gM/yshOMcRXwX3Wd5X+nm8sNOyvypuwbUcl99sgogL2+I+g4/zDys3i2&#10;mp02NnQXpABSjs6Xaxfuyq/76PXz57D8AQAA//8DAFBLAwQUAAYACAAAACEAl8ebiOEAAAAJAQAA&#10;DwAAAGRycy9kb3ducmV2LnhtbEyPwU7DMBBE70j8g7VI3KjTQE0I2VRAhcgFJFqEOLqxiS3idRS7&#10;bcrXY05w3NnRzJtqObme7fUYrCeE+SwDpqn1ylKH8LZ5vCiAhShJyd6TRjjqAMv69KSSpfIHetX7&#10;dexYCqFQSgQT41ByHlqjnQwzP2hKv08/OhnTOXZcjfKQwl3P8ywT3ElLqcHIQT8Y3X6tdw4hrj6O&#10;Rry39zf2ZfP0LOx30zQrxPOz6e4WWNRT/DPDL35Chzoxbf2OVGA9gsgXCT0i5JdzYMkgFkUStghX&#10;1wXwuuL/F9Q/AAAA//8DAFBLAQItABQABgAIAAAAIQC2gziS/gAAAOEBAAATAAAAAAAAAAAAAAAA&#10;AAAAAABbQ29udGVudF9UeXBlc10ueG1sUEsBAi0AFAAGAAgAAAAhADj9If/WAAAAlAEAAAsAAAAA&#10;AAAAAAAAAAAALwEAAF9yZWxzLy5yZWxzUEsBAi0AFAAGAAgAAAAhAJFrxjE5AgAAZAQAAA4AAAAA&#10;AAAAAAAAAAAALgIAAGRycy9lMm9Eb2MueG1sUEsBAi0AFAAGAAgAAAAhAJfHm4jhAAAACQEAAA8A&#10;AAAAAAAAAAAAAAAAkwQAAGRycy9kb3ducmV2LnhtbFBLBQYAAAAABAAEAPMAAAChBQAAAAA=&#10;">
                <v:stroke endarrow="block"/>
              </v:shape>
            </w:pict>
          </mc:Fallback>
        </mc:AlternateContent>
      </w:r>
    </w:p>
    <w:p w14:paraId="4F2E9D63"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698176" behindDoc="0" locked="0" layoutInCell="1" allowOverlap="1" wp14:anchorId="6489702A" wp14:editId="07A0D4BA">
                <wp:simplePos x="0" y="0"/>
                <wp:positionH relativeFrom="column">
                  <wp:posOffset>2476500</wp:posOffset>
                </wp:positionH>
                <wp:positionV relativeFrom="paragraph">
                  <wp:posOffset>128270</wp:posOffset>
                </wp:positionV>
                <wp:extent cx="3213100" cy="1504950"/>
                <wp:effectExtent l="9525" t="13970" r="6350" b="5080"/>
                <wp:wrapNone/>
                <wp:docPr id="1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504950"/>
                        </a:xfrm>
                        <a:prstGeom prst="rect">
                          <a:avLst/>
                        </a:prstGeom>
                        <a:solidFill>
                          <a:srgbClr val="FFFFFF"/>
                        </a:solidFill>
                        <a:ln w="9525">
                          <a:solidFill>
                            <a:srgbClr val="000000"/>
                          </a:solidFill>
                          <a:miter lim="800000"/>
                          <a:headEnd/>
                          <a:tailEnd/>
                        </a:ln>
                      </wps:spPr>
                      <wps:txbx>
                        <w:txbxContent>
                          <w:p w14:paraId="1DEB0965"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Decision made there needs to be a referral (a request for services) to Children’s Social Care Services</w:t>
                            </w:r>
                          </w:p>
                          <w:p w14:paraId="5CD42AD3" w14:textId="77777777" w:rsidR="00DA1931" w:rsidRPr="0093471D" w:rsidRDefault="00DA1931" w:rsidP="00802926">
                            <w:pPr>
                              <w:rPr>
                                <w:rFonts w:ascii="SassoonPrimaryInfant" w:hAnsi="SassoonPrimaryInfant" w:cs="Arial"/>
                                <w:sz w:val="26"/>
                                <w:szCs w:val="26"/>
                              </w:rPr>
                            </w:pPr>
                            <w:r w:rsidRPr="0093471D">
                              <w:rPr>
                                <w:rFonts w:ascii="SassoonPrimaryInfant" w:hAnsi="SassoonPrimaryInfant" w:cs="Arial"/>
                                <w:sz w:val="26"/>
                                <w:szCs w:val="26"/>
                              </w:rPr>
                              <w:t xml:space="preserve">     call </w:t>
                            </w:r>
                            <w:r w:rsidRPr="0093471D">
                              <w:rPr>
                                <w:rFonts w:ascii="SassoonPrimaryInfant" w:hAnsi="SassoonPrimaryInfant" w:cs="Arial"/>
                                <w:b/>
                                <w:sz w:val="26"/>
                                <w:szCs w:val="26"/>
                              </w:rPr>
                              <w:t xml:space="preserve">0300 555 2866 </w:t>
                            </w:r>
                            <w:r w:rsidRPr="0093471D">
                              <w:rPr>
                                <w:rFonts w:ascii="SassoonPrimaryInfant" w:hAnsi="SassoonPrimaryInfant" w:cs="Arial"/>
                                <w:sz w:val="26"/>
                                <w:szCs w:val="26"/>
                              </w:rPr>
                              <w:t>and select 2 for MASH</w:t>
                            </w:r>
                            <w:r w:rsidRPr="0093471D">
                              <w:rPr>
                                <w:rFonts w:ascii="SassoonPrimaryInfant" w:hAnsi="SassoonPrimaryInfant" w:cs="Arial"/>
                                <w:b/>
                                <w:sz w:val="26"/>
                                <w:szCs w:val="26"/>
                              </w:rPr>
                              <w:t>.</w:t>
                            </w:r>
                            <w:r w:rsidRPr="0093471D">
                              <w:rPr>
                                <w:rFonts w:ascii="SassoonPrimaryInfant" w:hAnsi="SassoonPrimaryInfant" w:cs="Arial"/>
                                <w:sz w:val="26"/>
                                <w:szCs w:val="26"/>
                              </w:rPr>
                              <w:t>Complete MARF</w:t>
                            </w:r>
                          </w:p>
                          <w:p w14:paraId="527BD743" w14:textId="77777777" w:rsidR="00DA1931" w:rsidRPr="0093471D" w:rsidRDefault="00F758B4" w:rsidP="00802926">
                            <w:pPr>
                              <w:jc w:val="center"/>
                              <w:rPr>
                                <w:rFonts w:ascii="SassoonPrimaryInfant" w:hAnsi="SassoonPrimaryInfant" w:cs="Arial"/>
                                <w:sz w:val="26"/>
                                <w:szCs w:val="26"/>
                              </w:rPr>
                            </w:pPr>
                            <w:hyperlink r:id="rId29" w:history="1">
                              <w:r w:rsidR="00DA1931" w:rsidRPr="0093471D">
                                <w:rPr>
                                  <w:rStyle w:val="Hyperlink"/>
                                  <w:rFonts w:ascii="SassoonPrimaryInfant" w:hAnsi="SassoonPrimaryInfant" w:cs="Arial"/>
                                  <w:sz w:val="26"/>
                                  <w:szCs w:val="26"/>
                                </w:rPr>
                                <w:t>http://www.wlscb.org.uk/wscbforms</w:t>
                              </w:r>
                            </w:hyperlink>
                          </w:p>
                          <w:p w14:paraId="73FE13C8" w14:textId="77777777" w:rsidR="00DA1931" w:rsidRPr="00144058" w:rsidRDefault="00DA1931" w:rsidP="00802926">
                            <w:pPr>
                              <w:jc w:val="center"/>
                              <w:rPr>
                                <w:rFonts w:cs="Arial"/>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9702A" id="Text Box 86" o:spid="_x0000_s1042" type="#_x0000_t202" style="position:absolute;margin-left:195pt;margin-top:10.1pt;width:253pt;height: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IELgIAAFwEAAAOAAAAZHJzL2Uyb0RvYy54bWysVF1v2yAUfZ+0/4B4X2ynSZdYcaouXaZJ&#10;3YfU7gdgjGM04DIgsbNf3wtOs6jbXqb5AQH3cjj3nItXN4NW5CCcl2AqWkxySoTh0Eizq+i3x+2b&#10;BSU+MNMwBUZU9Cg8vVm/frXqbSmm0IFqhCMIYnzZ24p2IdgyyzzvhGZ+AlYYDLbgNAu4dLuscaxH&#10;dK2yaZ5fZz24xjrgwnvcvRuDdJ3w21bw8KVtvQhEVRS5hTS6NNZxzNYrVu4cs53kJxrsH1hoJg1e&#10;eoa6Y4GRvZO/QWnJHXhow4SDzqBtJRepBqymyF9U89AxK1ItKI63Z5n8/4Plnw9fHZENejdFfQzT&#10;aNKjGAJ5BwNZXEeBeutLzHuwmBkG3MfkVKy398C/e2Jg0zGzE7fOQd8J1iDBIp7MLo6OOD6C1P0n&#10;aPAetg+QgIbW6age6kEQHYkcz+ZELhw3r6bFVZFjiGOsmOez5TzZl7Hy+bh1PnwQoEmcVNSh+wme&#10;He59iHRY+ZwSb/OgZLOVSqWF29Ub5ciBYads05cqeJGmDOkrupxP56MCf4XI0/cnCC0DtrySuqKL&#10;cxIro27vTZMaMjCpxjlSVuYkZNRuVDEM9TCadjaohuaI0joYWxyfJE46cD8p6bG9K+p/7JkTlKiP&#10;Bu1ZFrNZfA9pMZu/jea7y0h9GWGGI1RFAyXjdBPGN7S3Tu46vGlsCAO3aGkrk9jR+5HViT+2cPLg&#10;9NziG7lcp6xfP4X1EwAAAP//AwBQSwMEFAAGAAgAAAAhABNb3crgAAAACgEAAA8AAABkcnMvZG93&#10;bnJldi54bWxMj81OwzAQhO9IvIO1SFwQtUkhTUKcCiGB6A0Kgqsbb5MI/wTbTcPbs5zguLOjmW/q&#10;9WwNmzDEwTsJVwsBDF3r9eA6CW+vD5cFsJiU08p4hxK+McK6OT2pVaX90b3gtE0doxAXKyWhT2ms&#10;OI9tj1bFhR/R0W/vg1WJztBxHdSRwq3hmRA5t2pw1NCrEe97bD+3ByuhuH6aPuJm+fze5ntTpovV&#10;9PgVpDw/m+9ugSWc058ZfvEJHRpi2vmD05EZCctS0JYkIRMZMDIUZU7CjoSbVQa8qfn/Cc0PAAAA&#10;//8DAFBLAQItABQABgAIAAAAIQC2gziS/gAAAOEBAAATAAAAAAAAAAAAAAAAAAAAAABbQ29udGVu&#10;dF9UeXBlc10ueG1sUEsBAi0AFAAGAAgAAAAhADj9If/WAAAAlAEAAAsAAAAAAAAAAAAAAAAALwEA&#10;AF9yZWxzLy5yZWxzUEsBAi0AFAAGAAgAAAAhAPI90gQuAgAAXAQAAA4AAAAAAAAAAAAAAAAALgIA&#10;AGRycy9lMm9Eb2MueG1sUEsBAi0AFAAGAAgAAAAhABNb3crgAAAACgEAAA8AAAAAAAAAAAAAAAAA&#10;iAQAAGRycy9kb3ducmV2LnhtbFBLBQYAAAAABAAEAPMAAACVBQAAAAA=&#10;">
                <v:textbox>
                  <w:txbxContent>
                    <w:p w14:paraId="1DEB0965"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Decision made there needs to be a referral (a request for services) to Children’s Social Care Services</w:t>
                      </w:r>
                    </w:p>
                    <w:p w14:paraId="5CD42AD3" w14:textId="77777777" w:rsidR="00DA1931" w:rsidRPr="0093471D" w:rsidRDefault="00DA1931" w:rsidP="00802926">
                      <w:pPr>
                        <w:rPr>
                          <w:rFonts w:ascii="SassoonPrimaryInfant" w:hAnsi="SassoonPrimaryInfant" w:cs="Arial"/>
                          <w:sz w:val="26"/>
                          <w:szCs w:val="26"/>
                        </w:rPr>
                      </w:pPr>
                      <w:r w:rsidRPr="0093471D">
                        <w:rPr>
                          <w:rFonts w:ascii="SassoonPrimaryInfant" w:hAnsi="SassoonPrimaryInfant" w:cs="Arial"/>
                          <w:sz w:val="26"/>
                          <w:szCs w:val="26"/>
                        </w:rPr>
                        <w:t xml:space="preserve">     call </w:t>
                      </w:r>
                      <w:r w:rsidRPr="0093471D">
                        <w:rPr>
                          <w:rFonts w:ascii="SassoonPrimaryInfant" w:hAnsi="SassoonPrimaryInfant" w:cs="Arial"/>
                          <w:b/>
                          <w:sz w:val="26"/>
                          <w:szCs w:val="26"/>
                        </w:rPr>
                        <w:t xml:space="preserve">0300 555 2866 </w:t>
                      </w:r>
                      <w:r w:rsidRPr="0093471D">
                        <w:rPr>
                          <w:rFonts w:ascii="SassoonPrimaryInfant" w:hAnsi="SassoonPrimaryInfant" w:cs="Arial"/>
                          <w:sz w:val="26"/>
                          <w:szCs w:val="26"/>
                        </w:rPr>
                        <w:t>and select 2 for MASH</w:t>
                      </w:r>
                      <w:r w:rsidRPr="0093471D">
                        <w:rPr>
                          <w:rFonts w:ascii="SassoonPrimaryInfant" w:hAnsi="SassoonPrimaryInfant" w:cs="Arial"/>
                          <w:b/>
                          <w:sz w:val="26"/>
                          <w:szCs w:val="26"/>
                        </w:rPr>
                        <w:t>.</w:t>
                      </w:r>
                      <w:r w:rsidRPr="0093471D">
                        <w:rPr>
                          <w:rFonts w:ascii="SassoonPrimaryInfant" w:hAnsi="SassoonPrimaryInfant" w:cs="Arial"/>
                          <w:sz w:val="26"/>
                          <w:szCs w:val="26"/>
                        </w:rPr>
                        <w:t>Complete MARF</w:t>
                      </w:r>
                    </w:p>
                    <w:p w14:paraId="527BD743" w14:textId="77777777" w:rsidR="00DA1931" w:rsidRPr="0093471D" w:rsidRDefault="0013030F" w:rsidP="00802926">
                      <w:pPr>
                        <w:jc w:val="center"/>
                        <w:rPr>
                          <w:rFonts w:ascii="SassoonPrimaryInfant" w:hAnsi="SassoonPrimaryInfant" w:cs="Arial"/>
                          <w:sz w:val="26"/>
                          <w:szCs w:val="26"/>
                        </w:rPr>
                      </w:pPr>
                      <w:hyperlink r:id="rId30" w:history="1">
                        <w:r w:rsidR="00DA1931" w:rsidRPr="0093471D">
                          <w:rPr>
                            <w:rStyle w:val="Hyperlink"/>
                            <w:rFonts w:ascii="SassoonPrimaryInfant" w:hAnsi="SassoonPrimaryInfant" w:cs="Arial"/>
                            <w:sz w:val="26"/>
                            <w:szCs w:val="26"/>
                          </w:rPr>
                          <w:t>http://www.wlscb.org.uk/wscbforms</w:t>
                        </w:r>
                      </w:hyperlink>
                    </w:p>
                    <w:p w14:paraId="73FE13C8" w14:textId="77777777" w:rsidR="00DA1931" w:rsidRPr="00144058" w:rsidRDefault="00DA1931" w:rsidP="00802926">
                      <w:pPr>
                        <w:jc w:val="center"/>
                        <w:rPr>
                          <w:rFonts w:cs="Arial"/>
                          <w:sz w:val="26"/>
                          <w:szCs w:val="26"/>
                        </w:rPr>
                      </w:pPr>
                    </w:p>
                  </w:txbxContent>
                </v:textbox>
              </v:shape>
            </w:pict>
          </mc:Fallback>
        </mc:AlternateContent>
      </w:r>
    </w:p>
    <w:p w14:paraId="4A58B941"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00224" behindDoc="0" locked="0" layoutInCell="1" allowOverlap="1" wp14:anchorId="400D9267" wp14:editId="63B6410C">
                <wp:simplePos x="0" y="0"/>
                <wp:positionH relativeFrom="column">
                  <wp:posOffset>-317500</wp:posOffset>
                </wp:positionH>
                <wp:positionV relativeFrom="paragraph">
                  <wp:posOffset>123825</wp:posOffset>
                </wp:positionV>
                <wp:extent cx="2405380" cy="1983740"/>
                <wp:effectExtent l="6350" t="9525" r="7620" b="6985"/>
                <wp:wrapNone/>
                <wp:docPr id="1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983740"/>
                        </a:xfrm>
                        <a:prstGeom prst="rect">
                          <a:avLst/>
                        </a:prstGeom>
                        <a:solidFill>
                          <a:srgbClr val="FFFFFF"/>
                        </a:solidFill>
                        <a:ln w="9525">
                          <a:solidFill>
                            <a:srgbClr val="000000"/>
                          </a:solidFill>
                          <a:miter lim="800000"/>
                          <a:headEnd/>
                          <a:tailEnd/>
                        </a:ln>
                      </wps:spPr>
                      <wps:txbx>
                        <w:txbxContent>
                          <w:p w14:paraId="2C9C9E00"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Unsure whether concerns should be referred to Children’s Social Care Services</w:t>
                            </w:r>
                          </w:p>
                          <w:p w14:paraId="0F662F35"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Phone for consultation</w:t>
                            </w:r>
                          </w:p>
                          <w:p w14:paraId="5E2DC97C"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b/>
                                <w:sz w:val="26"/>
                                <w:szCs w:val="26"/>
                              </w:rPr>
                              <w:t>0300 555 2866</w:t>
                            </w:r>
                            <w:r w:rsidRPr="0093471D">
                              <w:rPr>
                                <w:rFonts w:ascii="SassoonPrimaryInfant" w:hAnsi="SassoonPrimaryInfant" w:cs="Arial"/>
                                <w:sz w:val="26"/>
                                <w:szCs w:val="26"/>
                              </w:rPr>
                              <w:t xml:space="preserve"> and select option 1 for Early Help, Advice and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9267" id="Text Box 88" o:spid="_x0000_s1043" type="#_x0000_t202" style="position:absolute;margin-left:-25pt;margin-top:9.75pt;width:189.4pt;height:15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MSMAIAAFwEAAAOAAAAZHJzL2Uyb0RvYy54bWysVNuO0zAQfUfiHyy/0yTdlqZR09XSpQhp&#10;uUi7fIDjOI2F4zG226R8/Y6dtlQLvCDyYHk84+OZc2ayuh06RQ7COgm6pNkkpURoDrXUu5J+e9q+&#10;ySlxnumaKdCipEfh6O369atVbwoxhRZULSxBEO2K3pS09d4USeJ4KzrmJmCERmcDtmMeTbtLast6&#10;RO9UMk3Tt0kPtjYWuHAOT+9HJ11H/KYR3H9pGic8USXF3HxcbVyrsCbrFSt2lplW8lMa7B+y6JjU&#10;+OgF6p55RvZW/gbVSW7BQeMnHLoEmkZyEWvAarL0RTWPLTMi1oLkOHOhyf0/WP758NUSWaN22ZIS&#10;zToU6UkMnryDgeR5IKg3rsC4R4ORfsBzDI7FOvMA/LsjGjYt0ztxZy30rWA1JpiFm8nV1RHHBZCq&#10;/wQ1vsP2HiLQ0NgusId8EERHoY4XcUIuHA+ns3R+k6OLoy9b5jeLWZQvYcX5urHOfxDQkbApqUX1&#10;Izw7PDgf0mHFOSS85kDJeiuViobdVRtlyYFhp2zjFyt4EaY06Uu6nE/nIwN/hUjj9yeITnpseSW7&#10;kuaXIFYE3t7rOjakZ1KNe0xZ6RORgbuRRT9Uwyja4ixQBfURqbUwtjiOJG5asD8p6bG9S+p+7JkV&#10;lKiPGuVZZjOkj/hozOaLKRr22lNde5jmCFVST8m43fhxhvbGyl2LL40NoeEOJW1kJDtoP2Z1yh9b&#10;OGpwGrcwI9d2jPr1U1g/AwAA//8DAFBLAwQUAAYACAAAACEA2UCXp+AAAAAKAQAADwAAAGRycy9k&#10;b3ducmV2LnhtbEyPwU7DMBBE70j8g7VIXFDrtKElCXEqhASiNygIrm6yTSLsdbDdNPw9ywluO5rR&#10;7LxyM1kjRvShd6RgMU9AINWu6alV8Pb6MMtAhKip0cYRKvjGAJvq/KzUReNO9ILjLraCSygUWkEX&#10;41BIGeoOrQ5zNyCxd3De6sjSt7Lx+sTl1shlkqyl1T3xh04PeN9h/bk7WgXZ9dP4Ebbp83u9Ppg8&#10;Xt2Mj19eqcuL6e4WRMQp/oXhdz5Ph4o37d2RmiCMgtkqYZbIRr4CwYF0mTHLno90kYOsSvkfofoB&#10;AAD//wMAUEsBAi0AFAAGAAgAAAAhALaDOJL+AAAA4QEAABMAAAAAAAAAAAAAAAAAAAAAAFtDb250&#10;ZW50X1R5cGVzXS54bWxQSwECLQAUAAYACAAAACEAOP0h/9YAAACUAQAACwAAAAAAAAAAAAAAAAAv&#10;AQAAX3JlbHMvLnJlbHNQSwECLQAUAAYACAAAACEAMAJDEjACAABcBAAADgAAAAAAAAAAAAAAAAAu&#10;AgAAZHJzL2Uyb0RvYy54bWxQSwECLQAUAAYACAAAACEA2UCXp+AAAAAKAQAADwAAAAAAAAAAAAAA&#10;AACKBAAAZHJzL2Rvd25yZXYueG1sUEsFBgAAAAAEAAQA8wAAAJcFAAAAAA==&#10;">
                <v:textbox>
                  <w:txbxContent>
                    <w:p w14:paraId="2C9C9E00"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Unsure whether concerns should be referred to Children’s Social Care Services</w:t>
                      </w:r>
                    </w:p>
                    <w:p w14:paraId="0F662F35"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Phone for consultation</w:t>
                      </w:r>
                    </w:p>
                    <w:p w14:paraId="5E2DC97C"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b/>
                          <w:sz w:val="26"/>
                          <w:szCs w:val="26"/>
                        </w:rPr>
                        <w:t>0300 555 2866</w:t>
                      </w:r>
                      <w:r w:rsidRPr="0093471D">
                        <w:rPr>
                          <w:rFonts w:ascii="SassoonPrimaryInfant" w:hAnsi="SassoonPrimaryInfant" w:cs="Arial"/>
                          <w:sz w:val="26"/>
                          <w:szCs w:val="26"/>
                        </w:rPr>
                        <w:t xml:space="preserve"> and select option 1 for Early Help, Advice and Guidance </w:t>
                      </w:r>
                    </w:p>
                  </w:txbxContent>
                </v:textbox>
              </v:shape>
            </w:pict>
          </mc:Fallback>
        </mc:AlternateContent>
      </w:r>
    </w:p>
    <w:p w14:paraId="48C7C7BB" w14:textId="77777777" w:rsidR="00802926" w:rsidRPr="00B96F35" w:rsidRDefault="00802926" w:rsidP="00802926">
      <w:pPr>
        <w:rPr>
          <w:rFonts w:ascii="SassoonPrimaryInfant" w:hAnsi="SassoonPrimaryInfant" w:cs="Arial"/>
          <w:b/>
          <w:sz w:val="24"/>
          <w:szCs w:val="24"/>
          <w:u w:val="single"/>
        </w:rPr>
      </w:pPr>
    </w:p>
    <w:p w14:paraId="334637F6" w14:textId="77777777" w:rsidR="00802926" w:rsidRPr="00B96F35" w:rsidRDefault="00802926" w:rsidP="00802926">
      <w:pPr>
        <w:rPr>
          <w:rFonts w:ascii="SassoonPrimaryInfant" w:hAnsi="SassoonPrimaryInfant" w:cs="Arial"/>
          <w:b/>
          <w:sz w:val="24"/>
          <w:szCs w:val="24"/>
          <w:u w:val="single"/>
        </w:rPr>
      </w:pPr>
    </w:p>
    <w:p w14:paraId="27DDA8D8" w14:textId="77777777" w:rsidR="00802926" w:rsidRPr="00B96F35" w:rsidRDefault="00802926" w:rsidP="00802926">
      <w:pPr>
        <w:rPr>
          <w:rFonts w:ascii="SassoonPrimaryInfant" w:hAnsi="SassoonPrimaryInfant" w:cs="Arial"/>
          <w:b/>
          <w:sz w:val="24"/>
          <w:szCs w:val="24"/>
          <w:u w:val="single"/>
        </w:rPr>
      </w:pPr>
    </w:p>
    <w:p w14:paraId="7DA31D17" w14:textId="77777777" w:rsidR="00802926" w:rsidRPr="00B96F35" w:rsidRDefault="00802926" w:rsidP="00802926">
      <w:pPr>
        <w:rPr>
          <w:rFonts w:ascii="SassoonPrimaryInfant" w:hAnsi="SassoonPrimaryInfant" w:cs="Arial"/>
          <w:b/>
          <w:sz w:val="24"/>
          <w:szCs w:val="24"/>
          <w:u w:val="single"/>
        </w:rPr>
      </w:pPr>
    </w:p>
    <w:p w14:paraId="759FE527" w14:textId="77777777" w:rsidR="00802926" w:rsidRPr="00B96F35" w:rsidRDefault="00802926" w:rsidP="00802926">
      <w:pPr>
        <w:rPr>
          <w:rFonts w:ascii="SassoonPrimaryInfant" w:hAnsi="SassoonPrimaryInfant" w:cs="Arial"/>
          <w:b/>
          <w:sz w:val="24"/>
          <w:szCs w:val="24"/>
          <w:u w:val="single"/>
        </w:rPr>
      </w:pPr>
    </w:p>
    <w:p w14:paraId="1226F54B" w14:textId="77777777" w:rsidR="00802926" w:rsidRPr="00B96F35" w:rsidRDefault="00802926" w:rsidP="00802926">
      <w:pPr>
        <w:rPr>
          <w:rFonts w:ascii="SassoonPrimaryInfant" w:hAnsi="SassoonPrimaryInfant" w:cs="Arial"/>
          <w:b/>
          <w:sz w:val="24"/>
          <w:szCs w:val="24"/>
          <w:u w:val="single"/>
        </w:rPr>
      </w:pPr>
    </w:p>
    <w:p w14:paraId="7B9CF5EA"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20704" behindDoc="1" locked="0" layoutInCell="1" allowOverlap="1" wp14:anchorId="61EA5C13" wp14:editId="76DB2243">
                <wp:simplePos x="0" y="0"/>
                <wp:positionH relativeFrom="column">
                  <wp:posOffset>4152900</wp:posOffset>
                </wp:positionH>
                <wp:positionV relativeFrom="paragraph">
                  <wp:posOffset>144780</wp:posOffset>
                </wp:positionV>
                <wp:extent cx="635" cy="296545"/>
                <wp:effectExtent l="57150" t="11430" r="56515" b="15875"/>
                <wp:wrapNone/>
                <wp:docPr id="1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6FA49" id="AutoShape 108" o:spid="_x0000_s1026" type="#_x0000_t32" style="position:absolute;margin-left:327pt;margin-top:11.4pt;width:.05pt;height:23.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MTOAIAAGI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DEal&#10;SA9Detp7HXOjLJ2HFg3GFeBZqa0NRdKjejXPmn51SOmqI6rl0f3tZCA6CxHJXUjYOAOJdsMnzcCH&#10;QIbYr2Nj+wAJnUDHOJbTbSz86BGFw9nDFCMK55PFbJpPIzwprpHGOv+R6x4Fo8TOWyLazldaKZi+&#10;tlnMQw7PzgdepLgGhLRKb4SUUQRSoaHEi+lkGgOcloKFy+DmbLurpEUHEmQUfxcWd25W7xWLYB0n&#10;bH2xPRESbORjd7wV0C/JccjWc4aR5PBygnWmJ1XICLUD4Yt1VtK3RbpYz9fzfJRPZutRntb16GlT&#10;5aPZJvswrR/qqqqz74F8lhedYIyrwP+q6iz/O9Vc3tdZjzdd3xqV3KPHjgLZ638kHYcf5n1Wzk6z&#10;09aG6oIOQMjR+fLowkv5dR+9fn4aVj8AAAD//wMAUEsDBBQABgAIAAAAIQDkl3EN4AAAAAkBAAAP&#10;AAAAZHJzL2Rvd25yZXYueG1sTI9BT8MwDIXvSPyHyEjcWLqKVaw0nYAJ0QtIbAhxzBrTRDRO1WRb&#10;x6/HnOBm+z09f69aTb4XBxyjC6RgPstAILXBOOoUvG0fr25AxKTJ6D4QKjhhhFV9flbp0oQjveJh&#10;kzrBIRRLrcCmNJRSxtai13EWBiTWPsPodeJ17KQZ9ZHDfS/zLCuk1474g9UDPlhsvzZ7ryCtP062&#10;eG/vl+5l+/RcuO+madZKXV5Md7cgEk7pzwy/+IwONTPtwp5MFL2CYnHNXZKCPOcKbODDHMSOh+UC&#10;ZF3J/w3qHwAAAP//AwBQSwECLQAUAAYACAAAACEAtoM4kv4AAADhAQAAEwAAAAAAAAAAAAAAAAAA&#10;AAAAW0NvbnRlbnRfVHlwZXNdLnhtbFBLAQItABQABgAIAAAAIQA4/SH/1gAAAJQBAAALAAAAAAAA&#10;AAAAAAAAAC8BAABfcmVscy8ucmVsc1BLAQItABQABgAIAAAAIQBdpGMTOAIAAGIEAAAOAAAAAAAA&#10;AAAAAAAAAC4CAABkcnMvZTJvRG9jLnhtbFBLAQItABQABgAIAAAAIQDkl3EN4AAAAAkBAAAPAAAA&#10;AAAAAAAAAAAAAJIEAABkcnMvZG93bnJldi54bWxQSwUGAAAAAAQABADzAAAAnwUAAAAA&#10;">
                <v:stroke endarrow="block"/>
              </v:shape>
            </w:pict>
          </mc:Fallback>
        </mc:AlternateContent>
      </w:r>
    </w:p>
    <w:p w14:paraId="4F9310A3" w14:textId="77777777" w:rsidR="00802926" w:rsidRPr="00B96F35" w:rsidRDefault="00802926" w:rsidP="00802926">
      <w:pPr>
        <w:rPr>
          <w:rFonts w:ascii="SassoonPrimaryInfant" w:hAnsi="SassoonPrimaryInfant" w:cs="Arial"/>
          <w:b/>
          <w:sz w:val="24"/>
          <w:szCs w:val="24"/>
          <w:u w:val="single"/>
        </w:rPr>
      </w:pPr>
    </w:p>
    <w:p w14:paraId="57F21627" w14:textId="77777777" w:rsidR="00802926" w:rsidRPr="00B96F35" w:rsidRDefault="00802926" w:rsidP="00802926">
      <w:pPr>
        <w:rPr>
          <w:rFonts w:ascii="SassoonPrimaryInfant" w:hAnsi="SassoonPrimaryInfant" w:cs="Arial"/>
          <w:b/>
          <w:sz w:val="24"/>
          <w:szCs w:val="24"/>
          <w:u w:val="single"/>
        </w:rPr>
      </w:pPr>
    </w:p>
    <w:p w14:paraId="7D48C74E"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04320" behindDoc="0" locked="0" layoutInCell="1" allowOverlap="1" wp14:anchorId="4FBE4A9E" wp14:editId="524166FD">
                <wp:simplePos x="0" y="0"/>
                <wp:positionH relativeFrom="column">
                  <wp:posOffset>800100</wp:posOffset>
                </wp:positionH>
                <wp:positionV relativeFrom="paragraph">
                  <wp:posOffset>69215</wp:posOffset>
                </wp:positionV>
                <wp:extent cx="635" cy="417830"/>
                <wp:effectExtent l="57150" t="12065" r="56515" b="17780"/>
                <wp:wrapNone/>
                <wp:docPr id="11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B138D" id="AutoShape 92" o:spid="_x0000_s1026" type="#_x0000_t32" style="position:absolute;margin-left:63pt;margin-top:5.45pt;width:.05pt;height:3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vf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hdNsNI&#10;kQ6G9HjwOtZGi1FgqDeuAMdKbW3okZ7Ui3nS9JtDSlctUXsevV/PBoKzEJG8CwkbZ6DOrv+sGfgQ&#10;KBDpOjW2CymBCHSKUznfp8JPHlE4nI4nGFE4z7PZfBx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g2DoId8AAAAJAQAA&#10;DwAAAGRycy9kb3ducmV2LnhtbEyPwU7DMBBE70j8g7VI3KjTHFwa4lRAhcgFJFqEOLrJElvE6yh2&#10;25SvZ3uC2452NPOmXE2+FwccowukYT7LQCA1oXXUaXjfPt3cgojJUGv6QKjhhBFW1eVFaYo2HOkN&#10;D5vUCQ6hWBgNNqWhkDI2Fr2JszAg8e8rjN4klmMn29EcOdz3Ms8yJb1xxA3WDPhosfne7L2GtP48&#10;WfXRPCzd6/b5Rbmfuq7XWl9fTfd3IBJO6c8MZ3xGh4qZdmFPbRQ961zxlsRHtgRxNuRqDmKnYaEW&#10;IKtS/l9Q/QIAAP//AwBQSwECLQAUAAYACAAAACEAtoM4kv4AAADhAQAAEwAAAAAAAAAAAAAAAAAA&#10;AAAAW0NvbnRlbnRfVHlwZXNdLnhtbFBLAQItABQABgAIAAAAIQA4/SH/1gAAAJQBAAALAAAAAAAA&#10;AAAAAAAAAC8BAABfcmVscy8ucmVsc1BLAQItABQABgAIAAAAIQDjAEvfOQIAAGEEAAAOAAAAAAAA&#10;AAAAAAAAAC4CAABkcnMvZTJvRG9jLnhtbFBLAQItABQABgAIAAAAIQCDYOgh3wAAAAkBAAAPAAAA&#10;AAAAAAAAAAAAAJMEAABkcnMvZG93bnJldi54bWxQSwUGAAAAAAQABADzAAAAnwUAAAAA&#10;">
                <v:stroke endarrow="block"/>
              </v:shape>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702272" behindDoc="0" locked="0" layoutInCell="1" allowOverlap="1" wp14:anchorId="3218DEB7" wp14:editId="7F24CE0C">
                <wp:simplePos x="0" y="0"/>
                <wp:positionH relativeFrom="column">
                  <wp:posOffset>2609850</wp:posOffset>
                </wp:positionH>
                <wp:positionV relativeFrom="paragraph">
                  <wp:posOffset>-93980</wp:posOffset>
                </wp:positionV>
                <wp:extent cx="3289300" cy="1038225"/>
                <wp:effectExtent l="9525" t="10795" r="6350" b="8255"/>
                <wp:wrapNone/>
                <wp:docPr id="1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038225"/>
                        </a:xfrm>
                        <a:prstGeom prst="rect">
                          <a:avLst/>
                        </a:prstGeom>
                        <a:solidFill>
                          <a:srgbClr val="FFFFFF"/>
                        </a:solidFill>
                        <a:ln w="9525">
                          <a:solidFill>
                            <a:srgbClr val="000000"/>
                          </a:solidFill>
                          <a:miter lim="800000"/>
                          <a:headEnd/>
                          <a:tailEnd/>
                        </a:ln>
                      </wps:spPr>
                      <wps:txbx>
                        <w:txbxContent>
                          <w:p w14:paraId="5B13E5C9" w14:textId="77777777" w:rsidR="00DA1931" w:rsidRPr="0093471D" w:rsidRDefault="00DA1931" w:rsidP="00802926">
                            <w:pPr>
                              <w:jc w:val="center"/>
                              <w:rPr>
                                <w:rFonts w:ascii="SassoonPrimaryInfant" w:hAnsi="SassoonPrimaryInfant" w:cs="Arial"/>
                                <w:sz w:val="26"/>
                                <w:szCs w:val="26"/>
                                <w:u w:val="single"/>
                              </w:rPr>
                            </w:pPr>
                            <w:r w:rsidRPr="0093471D">
                              <w:rPr>
                                <w:rFonts w:ascii="SassoonPrimaryInfant" w:hAnsi="SassoonPrimaryInfant" w:cs="Arial"/>
                                <w:sz w:val="26"/>
                                <w:szCs w:val="26"/>
                                <w:u w:val="single"/>
                              </w:rPr>
                              <w:t xml:space="preserve">MASH </w:t>
                            </w:r>
                          </w:p>
                          <w:p w14:paraId="25632A4F"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MASH consider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DEB7" id="Text Box 90" o:spid="_x0000_s1044" type="#_x0000_t202" style="position:absolute;margin-left:205.5pt;margin-top:-7.4pt;width:259pt;height:8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UkLwIAAFwEAAAOAAAAZHJzL2Uyb0RvYy54bWysVNtu2zAMfR+wfxD0vviSpEuMOEWXLsOA&#10;7gK0+wBZlm1hsqhJSuzu60fJaZpdsIdhfhBEkTqkziG9uR57RY7COgm6pNkspURoDrXUbUm/POxf&#10;rShxnumaKdCipI/C0evtyxebwRQihw5ULSxBEO2KwZS0894USeJ4J3rmZmCERmcDtmceTdsmtWUD&#10;ovcqydP0KhnA1sYCF87h6e3kpNuI3zSC+09N44QnqqRYm4+rjWsV1mS7YUVrmekkP5XB/qGKnkmN&#10;Sc9Qt8wzcrDyN6hecgsOGj/j0CfQNJKL+AZ8TZb+8pr7jhkR34LkOHOmyf0/WP7x+NkSWaN22RUl&#10;mvUo0oMYPXkDI1lHggbjCoy7NxjpRzzH4PhYZ+6Af3VEw65juhU31sLQCVZjgVmgNrm4GiRxhQsg&#10;1fABaszDDh4i0NjYPrCHfBBER6Eez+KEWjgezvPVep6ii6MvS+erPF/GHKx4um6s8+8E9CRsSmpR&#10;/QjPjnfOh3JY8RQSsjlQst5LpaJh22qnLDky7JR9/E7oP4UpTYaSrpeY++8Qafz+BNFLjy2vZF/S&#10;1TmIFYG3t7qODemZVNMeS1b6RGTgbmLRj9U4ibYKGQKxFdSPSK2FqcVxJHHTgf1OyYDtXVL37cCs&#10;oES91yjPOlsswjxEY7F8naNhLz3VpYdpjlAl9ZRM252fZuhgrGw7zDQ1hIYblLSRkeznqk71YwtH&#10;DU7jFmbk0o5Rzz+F7Q8AAAD//wMAUEsDBBQABgAIAAAAIQDocdDp4AAAAAsBAAAPAAAAZHJzL2Rv&#10;d25yZXYueG1sTI/BTsMwDIbvSLxDZCQuaEs7qq0tTSeEBIIbDATXrPHaisYpSdaVt8ec4Gj70+/v&#10;r7azHcSEPvSOFKTLBARS40xPrYK31/tFDiJETUYPjlDBNwbY1udnlS6NO9ELTrvYCg6hUGoFXYxj&#10;KWVoOrQ6LN2IxLeD81ZHHn0rjdcnDreDXCXJWlrdE3/o9Ih3HTafu6NVkGeP00d4un5+b9aHoYhX&#10;m+nhyyt1eTHf3oCIOMc/GH71WR1qdtq7I5kgBgVZmnKXqGCRZtyBiWJV8GbPaJZvQNaV/N+h/gEA&#10;AP//AwBQSwECLQAUAAYACAAAACEAtoM4kv4AAADhAQAAEwAAAAAAAAAAAAAAAAAAAAAAW0NvbnRl&#10;bnRfVHlwZXNdLnhtbFBLAQItABQABgAIAAAAIQA4/SH/1gAAAJQBAAALAAAAAAAAAAAAAAAAAC8B&#10;AABfcmVscy8ucmVsc1BLAQItABQABgAIAAAAIQAXZSUkLwIAAFwEAAAOAAAAAAAAAAAAAAAAAC4C&#10;AABkcnMvZTJvRG9jLnhtbFBLAQItABQABgAIAAAAIQDocdDp4AAAAAsBAAAPAAAAAAAAAAAAAAAA&#10;AIkEAABkcnMvZG93bnJldi54bWxQSwUGAAAAAAQABADzAAAAlgUAAAAA&#10;">
                <v:textbox>
                  <w:txbxContent>
                    <w:p w14:paraId="5B13E5C9" w14:textId="77777777" w:rsidR="00DA1931" w:rsidRPr="0093471D" w:rsidRDefault="00DA1931" w:rsidP="00802926">
                      <w:pPr>
                        <w:jc w:val="center"/>
                        <w:rPr>
                          <w:rFonts w:ascii="SassoonPrimaryInfant" w:hAnsi="SassoonPrimaryInfant" w:cs="Arial"/>
                          <w:sz w:val="26"/>
                          <w:szCs w:val="26"/>
                          <w:u w:val="single"/>
                        </w:rPr>
                      </w:pPr>
                      <w:r w:rsidRPr="0093471D">
                        <w:rPr>
                          <w:rFonts w:ascii="SassoonPrimaryInfant" w:hAnsi="SassoonPrimaryInfant" w:cs="Arial"/>
                          <w:sz w:val="26"/>
                          <w:szCs w:val="26"/>
                          <w:u w:val="single"/>
                        </w:rPr>
                        <w:t xml:space="preserve">MASH </w:t>
                      </w:r>
                    </w:p>
                    <w:p w14:paraId="25632A4F"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MASH consider referral</w:t>
                      </w:r>
                    </w:p>
                  </w:txbxContent>
                </v:textbox>
              </v:shape>
            </w:pict>
          </mc:Fallback>
        </mc:AlternateContent>
      </w:r>
    </w:p>
    <w:p w14:paraId="6C13062D"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18656" behindDoc="0" locked="0" layoutInCell="1" allowOverlap="1" wp14:anchorId="42018BB5" wp14:editId="50598794">
                <wp:simplePos x="0" y="0"/>
                <wp:positionH relativeFrom="column">
                  <wp:posOffset>6108700</wp:posOffset>
                </wp:positionH>
                <wp:positionV relativeFrom="paragraph">
                  <wp:posOffset>-2202815</wp:posOffset>
                </wp:positionV>
                <wp:extent cx="635" cy="3314700"/>
                <wp:effectExtent l="60325" t="16510" r="53340" b="12065"/>
                <wp:wrapNone/>
                <wp:docPr id="11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1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B7A24" id="AutoShape 106" o:spid="_x0000_s1026" type="#_x0000_t32" style="position:absolute;margin-left:481pt;margin-top:-173.45pt;width:.05pt;height:261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fMQAIAAG0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sHsshlG&#10;inQwpLtnr2NulKXz0KLeuAI8K7WzoUh6Uo/mXtPvDildtUQdeHR/OhuIzkJE8i4kbJyBRPv+s2bg&#10;QyBD7NepsR1qpDDfQmAAh56gUxzQ+TogfvKIwuF8ChwpnE+nWX6TxvElpAggIdRY5z9x3aFglNh5&#10;S8Sh9ZVWCoSg7ZCAHO+dDxRfA0Kw0lshZdSDVKgv8XI2mUVGTkvBwmVwc/awr6RFRxIUFX+xXrh5&#10;62b1s2IRrOWEbS62J0KCjXxslLcCWic5Dtk6zjCSHB5RsAZ6UoWMUDwQvliDqH4s0+VmsVnko3wy&#10;34zytK5Hd9sqH8232c2sntZVVWc/A/ksL1rBGFeB/4vAs/zvBHR5aoM0rxK/Nip5jx47CmRf/iPp&#10;qIMw+kFEe83OOxuqC5IATUfny/sLj+btPnq9fiXWvwAAAP//AwBQSwMEFAAGAAgAAAAhAB8v1Rni&#10;AAAADAEAAA8AAABkcnMvZG93bnJldi54bWxMj8FOwzAMhu9IvENkJC5oS1tY2UrTCQGDE5oo4541&#10;pq3WOFWTbe3bY05wtP3p9/fn69F24oSDbx0piOcRCKTKmZZqBbvPzWwJwgdNRneOUMGEHtbF5UWu&#10;M+PO9IGnMtSCQ8hnWkETQp9J6asGrfZz1yPx7dsNVgceh1qaQZ853HYyiaJUWt0Sf2h0j08NVofy&#10;aBU8l9vF5utmNyZT9fZevi4PW5pelLq+Gh8fQAQcwx8Mv/qsDgU77d2RjBedglWacJegYHZ7l65A&#10;MMKrGMSe2ftFDLLI5f8SxQ8AAAD//wMAUEsBAi0AFAAGAAgAAAAhALaDOJL+AAAA4QEAABMAAAAA&#10;AAAAAAAAAAAAAAAAAFtDb250ZW50X1R5cGVzXS54bWxQSwECLQAUAAYACAAAACEAOP0h/9YAAACU&#10;AQAACwAAAAAAAAAAAAAAAAAvAQAAX3JlbHMvLnJlbHNQSwECLQAUAAYACAAAACEARxrXzEACAABt&#10;BAAADgAAAAAAAAAAAAAAAAAuAgAAZHJzL2Uyb0RvYy54bWxQSwECLQAUAAYACAAAACEAHy/VGeIA&#10;AAAMAQAADwAAAAAAAAAAAAAAAACaBAAAZHJzL2Rvd25yZXYueG1sUEsFBgAAAAAEAAQA8wAAAKkF&#10;AAAAAA==&#10;">
                <v:stroke endarrow="block"/>
              </v:shape>
            </w:pict>
          </mc:Fallback>
        </mc:AlternateContent>
      </w:r>
    </w:p>
    <w:p w14:paraId="30E0DC84"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09440" behindDoc="1" locked="0" layoutInCell="1" allowOverlap="1" wp14:anchorId="15B31707" wp14:editId="12872E5A">
                <wp:simplePos x="0" y="0"/>
                <wp:positionH relativeFrom="column">
                  <wp:posOffset>1773555</wp:posOffset>
                </wp:positionH>
                <wp:positionV relativeFrom="paragraph">
                  <wp:posOffset>66675</wp:posOffset>
                </wp:positionV>
                <wp:extent cx="814070" cy="1212850"/>
                <wp:effectExtent l="11430" t="47625" r="50800" b="6350"/>
                <wp:wrapNone/>
                <wp:docPr id="1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4070" cy="1212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869E2" id="AutoShape 97" o:spid="_x0000_s1026" type="#_x0000_t32" style="position:absolute;margin-left:139.65pt;margin-top:5.25pt;width:64.1pt;height:95.5p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M1QQIAAG8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WB2WY6R&#10;Ih0M6f7odcyNlvPQod64AhwrtbOhRnpWj+ZB0+8OKV21RB149H66GAjOQkTyJiRsnIE8+/6TZuBD&#10;IEFs17mxHWqkMN9CYACHlqBznM/lNh9+9ojCx0WWp3OYIoWjbJJNFtM4wIQUASdEG+v8R647FIwS&#10;O2+JOLS+0kqBFLQdcpDTg/OB5UtACFZ6K6SMipAK9SVeTifTSMppKVg4DG7OHvaVtOhEgqbiE0uG&#10;k9duVh8Vi2AtJ2xztT0REmzkY6+8FdA9yXHI1nGGkeRwjYI10JMqZIT6gfDVGmT1Y5kuN4vNIh/l&#10;k9lmlKd1PbrfVvlots3m0/pDXVV19jOQz/KiFYxxFfg/SzzL/05C18s2iPMm8lujkrfosaNA9vkd&#10;SUcphOkPOtprdtnZUF1QBag6Ol9vYLg2r/fR6+U/sf4FAAD//wMAUEsDBBQABgAIAAAAIQBcq02i&#10;3wAAAAoBAAAPAAAAZHJzL2Rvd25yZXYueG1sTI/BTsMwDIbvSLxDZCQuiCUrlI3SdELA4IQmyrhn&#10;jWmrNU7VZFv79pgT3Gx9v35/zlej68QRh9B60jCfKRBIlbct1Rq2n+vrJYgQDVnTeUINEwZYFedn&#10;ucmsP9EHHstYCy6hkBkNTYx9JmWoGnQmzHyPxOzbD85EXoda2sGcuNx1MlHqTjrTEl9oTI9PDVb7&#10;8uA0PJebdP11tR2TqXp7L1+X+w1NL1pfXoyPDyAijvEvDL/6rA4FO+38gWwQnYZkcX/DUQYqBcGB&#10;W7XgYcdEzVOQRS7/v1D8AAAA//8DAFBLAQItABQABgAIAAAAIQC2gziS/gAAAOEBAAATAAAAAAAA&#10;AAAAAAAAAAAAAABbQ29udGVudF9UeXBlc10ueG1sUEsBAi0AFAAGAAgAAAAhADj9If/WAAAAlAEA&#10;AAsAAAAAAAAAAAAAAAAALwEAAF9yZWxzLy5yZWxzUEsBAi0AFAAGAAgAAAAhADldUzVBAgAAbwQA&#10;AA4AAAAAAAAAAAAAAAAALgIAAGRycy9lMm9Eb2MueG1sUEsBAi0AFAAGAAgAAAAhAFyrTaLfAAAA&#10;CgEAAA8AAAAAAAAAAAAAAAAAmwQAAGRycy9kb3ducmV2LnhtbFBLBQYAAAAABAAEAPMAAACnBQAA&#10;AAA=&#10;">
                <v:stroke endarrow="block"/>
              </v:shape>
            </w:pict>
          </mc:Fallback>
        </mc:AlternateContent>
      </w:r>
    </w:p>
    <w:p w14:paraId="3D788AA5" w14:textId="77777777" w:rsidR="00802926" w:rsidRPr="00B96F35" w:rsidRDefault="00802926" w:rsidP="00802926">
      <w:pPr>
        <w:rPr>
          <w:rFonts w:ascii="SassoonPrimaryInfant" w:hAnsi="SassoonPrimaryInfant" w:cs="Arial"/>
          <w:b/>
          <w:sz w:val="24"/>
          <w:szCs w:val="24"/>
          <w:u w:val="single"/>
        </w:rPr>
      </w:pPr>
    </w:p>
    <w:p w14:paraId="546BBBD9"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03296" behindDoc="0" locked="0" layoutInCell="1" allowOverlap="1" wp14:anchorId="6709FF1F" wp14:editId="058D2C98">
                <wp:simplePos x="0" y="0"/>
                <wp:positionH relativeFrom="column">
                  <wp:posOffset>101600</wp:posOffset>
                </wp:positionH>
                <wp:positionV relativeFrom="paragraph">
                  <wp:posOffset>-213995</wp:posOffset>
                </wp:positionV>
                <wp:extent cx="1397000" cy="571500"/>
                <wp:effectExtent l="6350" t="5080" r="6350" b="13970"/>
                <wp:wrapNone/>
                <wp:docPr id="1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71500"/>
                        </a:xfrm>
                        <a:prstGeom prst="rect">
                          <a:avLst/>
                        </a:prstGeom>
                        <a:solidFill>
                          <a:srgbClr val="FFFFFF"/>
                        </a:solidFill>
                        <a:ln w="9525">
                          <a:solidFill>
                            <a:srgbClr val="000000"/>
                          </a:solidFill>
                          <a:miter lim="800000"/>
                          <a:headEnd/>
                          <a:tailEnd/>
                        </a:ln>
                      </wps:spPr>
                      <wps:txbx>
                        <w:txbxContent>
                          <w:p w14:paraId="036251F5"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Consultation</w:t>
                            </w:r>
                          </w:p>
                          <w:p w14:paraId="6DEECE1C"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9FF1F" id="Text Box 91" o:spid="_x0000_s1045" type="#_x0000_t202" style="position:absolute;margin-left:8pt;margin-top:-16.85pt;width:110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LsMgIAAFsEAAAOAAAAZHJzL2Uyb0RvYy54bWysVNtu2zAMfR+wfxD0vthJk7Ux4hRdugwD&#10;ugvQ7gNkWbaFyaImKbGzry8lJVm6YS/D8iCIJnV4eEhmdTv2iuyFdRJ0SaeTnBKhOdRStyX99rR9&#10;c0OJ80zXTIEWJT0IR2/Xr1+tBlOIGXSgamEJgmhXDKaknfemyDLHO9EzNwEjNDobsD3zaNo2qy0b&#10;EL1X2SzP32YD2NpY4MI5/HqfnHQd8ZtGcP+laZzwRJUUufl42nhW4czWK1a0lplO8iMN9g8seiY1&#10;Jj1D3TPPyM7KP6B6yS04aPyEQ59B00guYg1YzTT/rZrHjhkRa0FxnDnL5P4fLP+8/2qJrLF30ytK&#10;NOuxSU9i9OQdjGQ5DQINxhUY92gw0o/4HYNjsc48AP/uiIZNx3Qr7qyFoROsRoLxZXbxNOG4AFIN&#10;n6DGPGznIQKNje2DeqgHQXRs1OHcnMCFh5RXy+s8RxdH3+J6usA7kstYcXptrPMfBPQkXEpqsfkR&#10;ne0fnE+hp5CQzIGS9VYqFQ3bVhtlyZ7hoGzj74j+IkxpMpR0uZgtkgB/hUCmgWzK+gKilx4nXsm+&#10;pDfnIFYE2d7rGh+wwjOp0h2rUxqLDDoG6ZKIfqzG1LPlqT8V1AdU1kKacNxIvHRgf1Iy4HSX1P3Y&#10;MSsoUR81dmc5nc/DOkRjvrieoWEvPdWlh2mOUCX1lKTrxqcV2hkr2w4zpXnQcIcdbWQUO1BOrI78&#10;cYJju47bFlbk0o5Rv/4T1s8AAAD//wMAUEsDBBQABgAIAAAAIQD1HrlA3gAAAAkBAAAPAAAAZHJz&#10;L2Rvd25yZXYueG1sTI/BTsMwEETvSPyDtUhcUOvQQFpCnAohgeAGBcHVjbdJhL0OtpuGv2d7guPM&#10;jmbfVOvJWTFiiL0nBZfzDARS401PrYL3t4fZCkRMmoy2nlDBD0ZY16cnlS6NP9ArjpvUCi6hWGoF&#10;XUpDKWVsOnQ6zv2AxLedD04nlqGVJugDlzsrF1lWSKd74g+dHvC+w+Zrs3cKVldP42d8zl8+mmJn&#10;b9LFcnz8Dkqdn013tyASTukvDEd8RoeambZ+TyYKy7rgKUnBLM+XIDiwyI/OVsF1kYOsK/l/Qf0L&#10;AAD//wMAUEsBAi0AFAAGAAgAAAAhALaDOJL+AAAA4QEAABMAAAAAAAAAAAAAAAAAAAAAAFtDb250&#10;ZW50X1R5cGVzXS54bWxQSwECLQAUAAYACAAAACEAOP0h/9YAAACUAQAACwAAAAAAAAAAAAAAAAAv&#10;AQAAX3JlbHMvLnJlbHNQSwECLQAUAAYACAAAACEAXtqy7DICAABbBAAADgAAAAAAAAAAAAAAAAAu&#10;AgAAZHJzL2Uyb0RvYy54bWxQSwECLQAUAAYACAAAACEA9R65QN4AAAAJAQAADwAAAAAAAAAAAAAA&#10;AACMBAAAZHJzL2Rvd25yZXYueG1sUEsFBgAAAAAEAAQA8wAAAJcFAAAAAA==&#10;">
                <v:textbox>
                  <w:txbxContent>
                    <w:p w14:paraId="036251F5"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Consultation</w:t>
                      </w:r>
                    </w:p>
                    <w:p w14:paraId="6DEECE1C"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outcome</w:t>
                      </w:r>
                    </w:p>
                  </w:txbxContent>
                </v:textbox>
              </v:shape>
            </w:pict>
          </mc:Fallback>
        </mc:AlternateContent>
      </w:r>
    </w:p>
    <w:p w14:paraId="441260DA"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14560" behindDoc="1" locked="0" layoutInCell="1" allowOverlap="1" wp14:anchorId="13F47F04" wp14:editId="25B96DFC">
                <wp:simplePos x="0" y="0"/>
                <wp:positionH relativeFrom="column">
                  <wp:posOffset>4183380</wp:posOffset>
                </wp:positionH>
                <wp:positionV relativeFrom="paragraph">
                  <wp:posOffset>67945</wp:posOffset>
                </wp:positionV>
                <wp:extent cx="0" cy="228600"/>
                <wp:effectExtent l="59055" t="10795" r="55245" b="17780"/>
                <wp:wrapNone/>
                <wp:docPr id="11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B68DA" id="AutoShape 102" o:spid="_x0000_s1026" type="#_x0000_t32" style="position:absolute;margin-left:329.4pt;margin-top:5.35pt;width:0;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9G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shwj&#10;RXoY0sPB61gbZWkeKBqMK8CzUjsbmqQn9WweNf3mkNJVR1TLo/vL2UB0FiKSNyFh4wwU2g+fNQMf&#10;AhUiX6fG9iElMIFOcSzn21j4ySM6HlI4zfPFPI0TS0hxjTPW+U9c9ygYJXbeEtF2vtJKwey1zWIV&#10;cnx0PqAixTUgFFV6K6SMEpAKDSVezvJZDHBaChYug5uz7b6SFh1JEFH8xRbh5rWb1QfFYrKOE7a5&#10;2J4ICTbykRtvBbAlOQ7Ves4wkhzeTbBGeFKFitA5AL5Yo46+L9PlZrFZTCfTfL6ZTNO6njxsq+lk&#10;vs0+zuoPdVXV2Y8APpsWnWCMq4D/quls+neaubyuUY03Vd+ISt5mj4wC2Ot/BB1HH6Y96mav2Xln&#10;Q3dBBSDj6Hx5cuGdvN5Hr18fhvVPAAAA//8DAFBLAwQUAAYACAAAACEARLSciN8AAAAJAQAADwAA&#10;AGRycy9kb3ducmV2LnhtbEyPwU7DMBBE70j8g7VI3KgDArcNcSqgQuQCEm2FOLrxEkfE6yh225Sv&#10;ZxEHOM7OaOZtsRh9J/Y4xDaQhstJBgKpDralRsNm/XgxAxGTIWu6QKjhiBEW5elJYXIbDvSK+1Vq&#10;BJdQzI0Gl1KfSxlrh97ESeiR2PsIgzeJ5dBIO5gDl/tOXmWZkt60xAvO9PjgsP5c7byGtHw/OvVW&#10;38/bl/XTs2q/qqpaan1+Nt7dgkg4pr8w/OAzOpTMtA07slF0GtTNjNETG9kUBAd+D1sN12oKsizk&#10;/w/KbwAAAP//AwBQSwECLQAUAAYACAAAACEAtoM4kv4AAADhAQAAEwAAAAAAAAAAAAAAAAAAAAAA&#10;W0NvbnRlbnRfVHlwZXNdLnhtbFBLAQItABQABgAIAAAAIQA4/SH/1gAAAJQBAAALAAAAAAAAAAAA&#10;AAAAAC8BAABfcmVscy8ucmVsc1BLAQItABQABgAIAAAAIQCNcr9GNgIAAGAEAAAOAAAAAAAAAAAA&#10;AAAAAC4CAABkcnMvZTJvRG9jLnhtbFBLAQItABQABgAIAAAAIQBEtJyI3wAAAAkBAAAPAAAAAAAA&#10;AAAAAAAAAJAEAABkcnMvZG93bnJldi54bWxQSwUGAAAAAAQABADzAAAAnAUAAAAA&#10;">
                <v:stroke endarrow="block"/>
              </v:shape>
            </w:pict>
          </mc:Fallback>
        </mc:AlternateContent>
      </w:r>
    </w:p>
    <w:p w14:paraId="101A700D"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08416" behindDoc="1" locked="0" layoutInCell="1" allowOverlap="1" wp14:anchorId="55BD127F" wp14:editId="517B6395">
                <wp:simplePos x="0" y="0"/>
                <wp:positionH relativeFrom="column">
                  <wp:posOffset>1225550</wp:posOffset>
                </wp:positionH>
                <wp:positionV relativeFrom="paragraph">
                  <wp:posOffset>6985</wp:posOffset>
                </wp:positionV>
                <wp:extent cx="271145" cy="569595"/>
                <wp:effectExtent l="6350" t="6985" r="55880" b="42545"/>
                <wp:wrapNone/>
                <wp:docPr id="11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EAB10" id="AutoShape 96" o:spid="_x0000_s1026" type="#_x0000_t32" style="position:absolute;margin-left:96.5pt;margin-top:.55pt;width:21.35pt;height:44.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N9OQIAAGQEAAAOAAAAZHJzL2Uyb0RvYy54bWysVMuO2yAU3VfqPyD2iePUzsRWnNHITrqZ&#10;diLN9AMI4BgVAwISJ6r6772QR5t2U1X1Al/MfZx77sGLx2Mv0YFbJ7SqcDqeYMQV1UyoXYW/vK1H&#10;c4ycJ4oRqRWv8Ik7/Lh8/24xmJJPdacl4xZBEuXKwVS4896USeJox3vixtpwBYettj3xsLW7hFky&#10;QPZeJtPJZJYM2jJjNeXOwdfmfIiXMX/bcupf2tZxj2SFAZuPq43rNqzJckHKnSWmE/QCg/wDip4I&#10;BUVvqRriCdpb8UeqXlCrnW79mOo+0W0rKI89QDfp5LduXjtieOwFyHHmRpP7f2np58PGIsFgdmmK&#10;kSI9DOlp73WsjYpZYGgwrgTHWm1s6JEe1at51vSrQ0rXHVE7Hr3fTgaC0xCR3IWEjTNQZzt80gx8&#10;CBSIdB1b24eUQAQ6xqmcblPhR48ofJw+pGmWY0ThKJ8VeZHHCqS8Bhvr/EeuexSMCjtvidh1vtZK&#10;wfy1TWMpcnh2PkAj5TUgVFZ6LaSMMpAKDRUu8mkeA5yWgoXD4ObsbltLiw4kCCk+FxR3blbvFYvJ&#10;Ok7Y6mJ7IiTYyEeCvBVAmeQ4VOs5w0hyuDvBOsOTKlSE9gHwxTpr6VsxKVbz1TwbZdPZapRNmmb0&#10;tK6z0WydPuTNh6aum/R7AJ9mZScY4yrgv+o6zf5ON5cbdlbkTdk3opL77JFRAHt9R9Bx/mHkZ/Fs&#10;NTttbOguSAGkHJ0v1y7clV/30evnz2H5AwAA//8DAFBLAwQUAAYACAAAACEAk4FGUOAAAAAIAQAA&#10;DwAAAGRycy9kb3ducmV2LnhtbEyPwU7DMBBE70j8g7VI3KjTVoQmxKmACpELSLQIcXTjJY6I11Hs&#10;tmm/nuVUbjua0eybYjm6TuxxCK0nBdNJAgKp9qalRsHH5vlmASJETUZ3nlDBEQMsy8uLQufGH+gd&#10;9+vYCC6hkGsFNsY+lzLUFp0OE98jsfftB6cjy6GRZtAHLnednCVJKp1uiT9Y3eOTxfpnvXMK4urr&#10;aNPP+jFr3zYvr2l7qqpqpdT11fhwDyLiGM9h+MNndCiZaet3ZILoWGdz3hL5mIJgfza/vQOxVZAl&#10;C5BlIf8PKH8BAAD//wMAUEsBAi0AFAAGAAgAAAAhALaDOJL+AAAA4QEAABMAAAAAAAAAAAAAAAAA&#10;AAAAAFtDb250ZW50X1R5cGVzXS54bWxQSwECLQAUAAYACAAAACEAOP0h/9YAAACUAQAACwAAAAAA&#10;AAAAAAAAAAAvAQAAX3JlbHMvLnJlbHNQSwECLQAUAAYACAAAACEA3guzfTkCAABkBAAADgAAAAAA&#10;AAAAAAAAAAAuAgAAZHJzL2Uyb0RvYy54bWxQSwECLQAUAAYACAAAACEAk4FGUOAAAAAIAQAADwAA&#10;AAAAAAAAAAAAAACTBAAAZHJzL2Rvd25yZXYueG1sUEsFBgAAAAAEAAQA8wAAAKAFAAAAAA==&#10;">
                <v:stroke endarrow="block"/>
              </v:shape>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707392" behindDoc="1" locked="0" layoutInCell="1" allowOverlap="1" wp14:anchorId="05A835FB" wp14:editId="212B9269">
                <wp:simplePos x="0" y="0"/>
                <wp:positionH relativeFrom="column">
                  <wp:posOffset>101600</wp:posOffset>
                </wp:positionH>
                <wp:positionV relativeFrom="paragraph">
                  <wp:posOffset>6985</wp:posOffset>
                </wp:positionV>
                <wp:extent cx="286385" cy="569595"/>
                <wp:effectExtent l="53975" t="6985" r="12065" b="42545"/>
                <wp:wrapNone/>
                <wp:docPr id="11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385"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AA113" id="AutoShape 95" o:spid="_x0000_s1026" type="#_x0000_t32" style="position:absolute;margin-left:8pt;margin-top:.55pt;width:22.55pt;height:44.8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rEQQIAAG4EAAAOAAAAZHJzL2Uyb0RvYy54bWysVMGO2yAQvVfqPyDuie1snC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wuwz6&#10;o0gPQ7p78jrmRqs8dGgwrgDHSu1tqJGe1IO51/S7Q0pXHVEtj96PZwPBWYhI3oSEjTOQ5zB81gx8&#10;CCSI7To1tkeNFOZTCAzg0BJ0ivM5X+fDTx5R+DhbLm6WOUYUjvLFKh/ZJaQIMCHYWOc/ct2jYJTY&#10;eUtE2/lKKwVK0HZMQY73zgeSLwEhWOmdkDIKQio0lHiVz/LIyWkpWDgMbs62h0padCRBUvGJFcPJ&#10;azernxSLYB0nbHuxPRESbORjq7wV0DzJccjWc4aR5HCLgjXSkypkhPKB8MUaVfVjla62y+1yPpnP&#10;FtvJPK3ryd2umk8Wu+xDXt/UVVVnPwP5bF50gjGuAv9nhWfzv1PQ5a6N2rxq/Nqo5C167CiQfX5H&#10;0lEJYfijjA6anfc2VBdEAaKOzpcLGG7N6330evlNbH4BAAD//wMAUEsDBBQABgAIAAAAIQChvFky&#10;2wAAAAYBAAAPAAAAZHJzL2Rvd25yZXYueG1sTI9Ba8JAEIXvhf6HZQpeSt0oGNKYjZRW7alIU72v&#10;2WkSzM6G7KrJv+94qqfH4w1vvpetBtuKC/a+caRgNo1AIJXONFQp2P9sXhIQPmgyunWECkb0sMof&#10;HzKdGnelb7wUoRJcQj7VCuoQulRKX9ZotZ+6DomzX9dbHdj2lTS9vnK5beU8imJpdUP8odYdvtdY&#10;noqzVfBR7Babw/N+mI/l51exTU47GtdKTZ6GtyWIgEP4P4YbPqNDzkxHdybjRcs+5imBdQaC4/im&#10;RwWvUQIyz+Q9fv4HAAD//wMAUEsBAi0AFAAGAAgAAAAhALaDOJL+AAAA4QEAABMAAAAAAAAAAAAA&#10;AAAAAAAAAFtDb250ZW50X1R5cGVzXS54bWxQSwECLQAUAAYACAAAACEAOP0h/9YAAACUAQAACwAA&#10;AAAAAAAAAAAAAAAvAQAAX3JlbHMvLnJlbHNQSwECLQAUAAYACAAAACEABHuKxEECAABuBAAADgAA&#10;AAAAAAAAAAAAAAAuAgAAZHJzL2Uyb0RvYy54bWxQSwECLQAUAAYACAAAACEAobxZMtsAAAAGAQAA&#10;DwAAAAAAAAAAAAAAAACbBAAAZHJzL2Rvd25yZXYueG1sUEsFBgAAAAAEAAQA8wAAAKMFAAAAAA==&#10;">
                <v:stroke endarrow="block"/>
              </v:shape>
            </w:pict>
          </mc:Fallback>
        </mc:AlternateContent>
      </w:r>
    </w:p>
    <w:p w14:paraId="614968EE"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19680" behindDoc="0" locked="0" layoutInCell="1" allowOverlap="1" wp14:anchorId="1F9C90C7" wp14:editId="546AD279">
                <wp:simplePos x="0" y="0"/>
                <wp:positionH relativeFrom="column">
                  <wp:posOffset>5899150</wp:posOffset>
                </wp:positionH>
                <wp:positionV relativeFrom="paragraph">
                  <wp:posOffset>60325</wp:posOffset>
                </wp:positionV>
                <wp:extent cx="209550" cy="635"/>
                <wp:effectExtent l="12700" t="12700" r="6350" b="5715"/>
                <wp:wrapNone/>
                <wp:docPr id="10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F5A80" id="AutoShape 107" o:spid="_x0000_s1026" type="#_x0000_t32" style="position:absolute;margin-left:464.5pt;margin-top:4.75pt;width:16.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kvIgIAAEA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lywj&#10;JHEPIj0fnAq5UZo8+hYN2hbgWcmd8UWSk3zVL4p8t0iqqsOyZcH97awhOvUR8V2I31gNifbDZ0XB&#10;B0OG0K9TY3oPCZ1ApyDL+SYLOzlE4HCWLPMcxCNwNX/IAzwurpHaWPeJqR55o4ysM5i3nauUlKC+&#10;MmnIg48v1nleuLgG+LRSbbkQYQiEREMZLfNZHgKsEpz6S+9mTbuvhEFH7McofCOLOzejDpIGsI5h&#10;uhlth7m42JBcSI8HlQGd0brMyY9lstwsNotsks3mm0mW1PXkeVtlk/k2fczrh7qq6vSnp5ZmRccp&#10;ZdKzu85smv3dTIyv5zJtt6m9tSG+Rw/9ArLXfyAdpPVqXuZir+h5Z66Sw5gG5/FJ+Xfwfg/2+4e/&#10;/gUAAP//AwBQSwMEFAAGAAgAAAAhAB1ZCa7bAAAABwEAAA8AAABkcnMvZG93bnJldi54bWxMj0FL&#10;w0AQhe+C/2EZwYvYTQMtJs2mFMGDR9uC12l2TFKzsyG7aWJ/vdOT3t7jDW++V2xn16kLDaH1bGC5&#10;SEARV962XBs4Ht6eX0CFiGyx80wGfijAtry/KzC3fuIPuuxjraSEQ44Gmhj7XOtQNeQwLHxPLNmX&#10;HxxGsUOt7YCTlLtOp0my1g5blg8N9vTaUPW9H50BCuNqmewyVx/fr9PTZ3o9T/3BmMeHebcBFWmO&#10;f8dwwxd0KIXp5Ee2QXUGsjSTLVHECpTk2ToVf7oJ0GWh//OXvwAAAP//AwBQSwECLQAUAAYACAAA&#10;ACEAtoM4kv4AAADhAQAAEwAAAAAAAAAAAAAAAAAAAAAAW0NvbnRlbnRfVHlwZXNdLnhtbFBLAQIt&#10;ABQABgAIAAAAIQA4/SH/1gAAAJQBAAALAAAAAAAAAAAAAAAAAC8BAABfcmVscy8ucmVsc1BLAQIt&#10;ABQABgAIAAAAIQADpOkvIgIAAEAEAAAOAAAAAAAAAAAAAAAAAC4CAABkcnMvZTJvRG9jLnhtbFBL&#10;AQItABQABgAIAAAAIQAdWQmu2wAAAAcBAAAPAAAAAAAAAAAAAAAAAHwEAABkcnMvZG93bnJldi54&#10;bWxQSwUGAAAAAAQABADzAAAAhAUAAAAA&#10;"/>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710464" behindDoc="0" locked="0" layoutInCell="1" allowOverlap="1" wp14:anchorId="21193DEE" wp14:editId="6069A25C">
                <wp:simplePos x="0" y="0"/>
                <wp:positionH relativeFrom="column">
                  <wp:posOffset>2686050</wp:posOffset>
                </wp:positionH>
                <wp:positionV relativeFrom="paragraph">
                  <wp:posOffset>-53975</wp:posOffset>
                </wp:positionV>
                <wp:extent cx="3213100" cy="571500"/>
                <wp:effectExtent l="9525" t="12700" r="6350" b="6350"/>
                <wp:wrapNone/>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w="9525">
                          <a:solidFill>
                            <a:srgbClr val="000000"/>
                          </a:solidFill>
                          <a:miter lim="800000"/>
                          <a:headEnd/>
                          <a:tailEnd/>
                        </a:ln>
                      </wps:spPr>
                      <wps:txbx>
                        <w:txbxContent>
                          <w:p w14:paraId="4ED4D731"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 xml:space="preserve">Decision on referral made within one working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3DEE" id="Text Box 98" o:spid="_x0000_s1046" type="#_x0000_t202" style="position:absolute;margin-left:211.5pt;margin-top:-4.25pt;width:253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avLQIAAFsEAAAOAAAAZHJzL2Uyb0RvYy54bWysVNuO2yAQfa/Uf0C8N7azSTex4qy22aaq&#10;tL1Iu/0AjHGMCgwFEjv9+g44m01vL1X9gIAZzsycM+PVzaAVOQjnJZiKFpOcEmE4NNLsKvrlcftq&#10;QYkPzDRMgREVPQpPb9YvX6x6W4opdKAa4QiCGF/2tqJdCLbMMs87oZmfgBUGjS04zQIe3S5rHOsR&#10;Xatsmuevsx5cYx1w4T3e3o1Guk74bSt4+NS2XgSiKoq5hbS6tNZxzdYrVu4cs53kpzTYP2ShmTQY&#10;9Ax1xwIjeyd/g9KSO/DQhgkHnUHbSi5SDVhNkf9SzUPHrEi1IDnenmny/w+Wfzx8dkQ2qF2OUhmm&#10;UaRHMQTyBgayXESCeutL9Huw6BkGvEfnVKy398C/emJg0zGzE7fOQd8J1mCCRXyZXTwdcXwEqfsP&#10;0GActg+QgIbW6cge8kEQHYU6nsWJuXC8vJoWV0WOJo62+XUxx30Mwcqn19b58E6AJnFTUYfiJ3R2&#10;uPdhdH1yicE8KNlspVLp4Hb1RjlyYNgo2/Sd0H9yU4b0FV3Op/ORgL9C5On7E4SWATteSV3RxdmJ&#10;lZG2t6bBNFkZmFTjHqtT5sRjpG4kMQz1kDSbJgoiyTU0R2TWwdjhOJG46cB9p6TH7q6o/7ZnTlCi&#10;3htUZ1nMZnEc0mE2v0Yg4i4t9aWFGY5QFQ2UjNtNGEdob53cdRhp7AcDt6hoKxPZz1md8scOTnKd&#10;pi2OyOU5eT3/E9Y/AAAA//8DAFBLAwQUAAYACAAAACEA+/o56eAAAAAJAQAADwAAAGRycy9kb3du&#10;cmV2LnhtbEyPTU/DMAyG70j8h8hIXNCWrvugLU0nhASCGwwE16zx2orEKU3WlX+POcHR9qvHz1tu&#10;J2fFiEPoPClYzBMQSLU3HTUK3l7vZxmIEDUZbT2hgm8MsK3Oz0pdGH+iFxx3sREMoVBoBW2MfSFl&#10;qFt0Osx9j8S3gx+cjjwOjTSDPjHcWZkmyUY63RF/aHWPdy3Wn7ujU5CtHseP8LR8fq83B5vHq+vx&#10;4WtQ6vJiur0BEXGKf2H41Wd1qNhp749kgrAKVumSu0QFs2wNggN5mvNiz/TFGmRVyv8Nqh8AAAD/&#10;/wMAUEsBAi0AFAAGAAgAAAAhALaDOJL+AAAA4QEAABMAAAAAAAAAAAAAAAAAAAAAAFtDb250ZW50&#10;X1R5cGVzXS54bWxQSwECLQAUAAYACAAAACEAOP0h/9YAAACUAQAACwAAAAAAAAAAAAAAAAAvAQAA&#10;X3JlbHMvLnJlbHNQSwECLQAUAAYACAAAACEAUe2Gry0CAABbBAAADgAAAAAAAAAAAAAAAAAuAgAA&#10;ZHJzL2Uyb0RvYy54bWxQSwECLQAUAAYACAAAACEA+/o56eAAAAAJAQAADwAAAAAAAAAAAAAAAACH&#10;BAAAZHJzL2Rvd25yZXYueG1sUEsFBgAAAAAEAAQA8wAAAJQFAAAAAA==&#10;">
                <v:textbox>
                  <w:txbxContent>
                    <w:p w14:paraId="4ED4D731"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 xml:space="preserve">Decision on referral made within one working day </w:t>
                      </w:r>
                    </w:p>
                  </w:txbxContent>
                </v:textbox>
              </v:shape>
            </w:pict>
          </mc:Fallback>
        </mc:AlternateContent>
      </w:r>
    </w:p>
    <w:p w14:paraId="584B53DE"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05344" behindDoc="0" locked="0" layoutInCell="1" allowOverlap="1" wp14:anchorId="4F868787" wp14:editId="770A134A">
                <wp:simplePos x="0" y="0"/>
                <wp:positionH relativeFrom="column">
                  <wp:posOffset>-317500</wp:posOffset>
                </wp:positionH>
                <wp:positionV relativeFrom="paragraph">
                  <wp:posOffset>227965</wp:posOffset>
                </wp:positionV>
                <wp:extent cx="1117600" cy="1143000"/>
                <wp:effectExtent l="6350" t="8890" r="9525" b="1016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143000"/>
                        </a:xfrm>
                        <a:prstGeom prst="rect">
                          <a:avLst/>
                        </a:prstGeom>
                        <a:solidFill>
                          <a:srgbClr val="FFFFFF"/>
                        </a:solidFill>
                        <a:ln w="9525">
                          <a:solidFill>
                            <a:srgbClr val="000000"/>
                          </a:solidFill>
                          <a:miter lim="800000"/>
                          <a:headEnd/>
                          <a:tailEnd/>
                        </a:ln>
                      </wps:spPr>
                      <wps:txbx>
                        <w:txbxContent>
                          <w:p w14:paraId="5FA4D7C0" w14:textId="77777777" w:rsidR="00DA1931" w:rsidRPr="00B56FEF" w:rsidRDefault="00DA1931" w:rsidP="00802926">
                            <w:pPr>
                              <w:jc w:val="center"/>
                              <w:rPr>
                                <w:rFonts w:cs="Arial"/>
                                <w:sz w:val="26"/>
                                <w:szCs w:val="26"/>
                              </w:rPr>
                            </w:pPr>
                          </w:p>
                          <w:p w14:paraId="51F5D4AA"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Referral not</w:t>
                            </w:r>
                          </w:p>
                          <w:p w14:paraId="5EEC5785"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8787" id="Text Box 93" o:spid="_x0000_s1047" type="#_x0000_t202" style="position:absolute;margin-left:-25pt;margin-top:17.95pt;width:88pt;height:9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gGMAIAAFwEAAAOAAAAZHJzL2Uyb0RvYy54bWysVNtu2zAMfR+wfxD0vthOk6Yx4hRdugwD&#10;ugvQ7gNkWbaFyaImKbGzry8lp0m6YS/D8iCIJnV4eEhmdTt0iuyFdRJ0QbNJSonQHCqpm4J+f9q+&#10;u6HEeaYrpkCLgh6Eo7frt29WvcnFFFpQlbAEQbTLe1PQ1nuTJ4njreiYm4ARGp012I55NG2TVJb1&#10;iN6pZJqm10kPtjIWuHAOv96PTrqO+HUtuP9a1054ogqK3Hw8bTzLcCbrFcsby0wr+ZEG+wcWHZMa&#10;k56g7plnZGflH1Cd5BYc1H7CoUugriUXsQasJkt/q+axZUbEWlAcZ04yuf8Hy7/sv1kiK+xduqBE&#10;sw6b9CQGT97DQJZXQaDeuBzjHg1G+gG/Y3As1pkH4D8c0bBpmW7EnbXQt4JVSDALL5OLpyOOCyBl&#10;/xkqzMN2HiLQUNsuqId6EETHRh1OzQlceEiZZYvrFF0cfVk2u0rRCDlY/vLcWOc/CuhIuBTUYvcj&#10;PNs/OD+GvoSEbA6UrLZSqWjYptwoS/YMJ2Ubf0f0V2FKk76gy/l0PirwVwhkdyb4CqKTHkdeya6g&#10;N6cglgfdPugKabLcM6nGO1an9FHIoN2ooh/KITZtGmUOKpdQHVBaC+OI40ripQX7i5Iex7ug7ueO&#10;WUGJ+qSxPctsNgv7EI3ZfDFFw156yksP0xyhCuopGa8bP+7QzljZtJhpHAgNd9jSWkaxz6yO/HGE&#10;Y7uO6xZ25NKOUec/hfUzAAAA//8DAFBLAwQUAAYACAAAACEAAgl99uAAAAAKAQAADwAAAGRycy9k&#10;b3ducmV2LnhtbEyPwU7DMBBE70j8g7VIXFDrNKVpG+JUCAkENygVXN14m0TY6xC7afh7tic47uxo&#10;5k2xGZ0VA/ah9aRgNk1AIFXetFQr2L0/TlYgQtRktPWECn4wwKa8vCh0bvyJ3nDYxlpwCIVcK2hi&#10;7HIpQ9Wg02HqOyT+HXzvdOSzr6Xp9YnDnZVpkmTS6Za4odEdPjRYfW2PTsHq9nn4DC/z148qO9h1&#10;vFkOT9+9UtdX4/0diIhj/DPDGZ/RoWSmvT+SCcIqmCwS3hIVzBdrEGdDmrGwV5DOWJFlIf9PKH8B&#10;AAD//wMAUEsBAi0AFAAGAAgAAAAhALaDOJL+AAAA4QEAABMAAAAAAAAAAAAAAAAAAAAAAFtDb250&#10;ZW50X1R5cGVzXS54bWxQSwECLQAUAAYACAAAACEAOP0h/9YAAACUAQAACwAAAAAAAAAAAAAAAAAv&#10;AQAAX3JlbHMvLnJlbHNQSwECLQAUAAYACAAAACEA/UZ4BjACAABcBAAADgAAAAAAAAAAAAAAAAAu&#10;AgAAZHJzL2Uyb0RvYy54bWxQSwECLQAUAAYACAAAACEAAgl99uAAAAAKAQAADwAAAAAAAAAAAAAA&#10;AACKBAAAZHJzL2Rvd25yZXYueG1sUEsFBgAAAAAEAAQA8wAAAJcFAAAAAA==&#10;">
                <v:textbox>
                  <w:txbxContent>
                    <w:p w14:paraId="5FA4D7C0" w14:textId="77777777" w:rsidR="00DA1931" w:rsidRPr="00B56FEF" w:rsidRDefault="00DA1931" w:rsidP="00802926">
                      <w:pPr>
                        <w:jc w:val="center"/>
                        <w:rPr>
                          <w:rFonts w:cs="Arial"/>
                          <w:sz w:val="26"/>
                          <w:szCs w:val="26"/>
                        </w:rPr>
                      </w:pPr>
                    </w:p>
                    <w:p w14:paraId="51F5D4AA"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Referral not</w:t>
                      </w:r>
                    </w:p>
                    <w:p w14:paraId="5EEC5785"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needed</w:t>
                      </w:r>
                    </w:p>
                  </w:txbxContent>
                </v:textbox>
              </v:shape>
            </w:pict>
          </mc:Fallback>
        </mc:AlternateContent>
      </w:r>
    </w:p>
    <w:p w14:paraId="5CDD4A95"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17632" behindDoc="1" locked="0" layoutInCell="1" allowOverlap="1" wp14:anchorId="58930880" wp14:editId="1BB9F1D7">
                <wp:simplePos x="0" y="0"/>
                <wp:positionH relativeFrom="column">
                  <wp:posOffset>5299075</wp:posOffset>
                </wp:positionH>
                <wp:positionV relativeFrom="paragraph">
                  <wp:posOffset>167005</wp:posOffset>
                </wp:positionV>
                <wp:extent cx="111125" cy="228600"/>
                <wp:effectExtent l="12700" t="5080" r="57150" b="42545"/>
                <wp:wrapNone/>
                <wp:docPr id="10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4B020" id="AutoShape 105" o:spid="_x0000_s1026" type="#_x0000_t32" style="position:absolute;margin-left:417.25pt;margin-top:13.15pt;width:8.75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reNwIAAGUEAAAOAAAAZHJzL2Uyb0RvYy54bWysVNuO2yAQfa/Uf0C8Z32pkyZWnNXKTvqy&#10;7Uba7QcQwDYqBgQkTlT13zuQS7vbl6oqD3hgbmdmDl7eHweJDtw6oVWFs7sUI66oZkJ1Ff76spnM&#10;MXKeKEakVrzCJ+7w/er9u+VoSp7rXkvGLYIgypWjqXDvvSmTxNGeD8TdacMVKFttB+LhaLuEWTJC&#10;9EEmeZrOklFbZqym3Dm4bc5KvIrx25ZT/9S2jnskKwzYfNxt3HdhT1ZLUnaWmF7QCwzyDygGIhQk&#10;vYVqiCdob8UfoQZBrXa69XdUD4luW0F5rAGqydI31Tz3xPBYCzTHmVub3P8LS78cthYJBrNLZxgp&#10;MsCQHvZex9woS6ehRaNxJVjWamtDkfSons2jpt8cUrruiep4NH85GfDOgkfyyiUcnIFEu/GzZmBD&#10;IEPs17G1QwgJnUDHOJbTbSz86BGFywxWPsWIgirP57M0ji0h5dXZWOc/cT2gIFTYeUtE1/taKwUE&#10;0DaLqcjh0fkAjZRXh5BZ6Y2QMvJAKjRWeDGFZEHjtBQsKOPBdrtaWnQggUlxxTrfmFm9VywG6zlh&#10;64vsiZAgIx8b5K2AlkmOQ7aBM4wkh8cTpDM8qUJGKB8AX6Qzmb4v0sV6vp4XkyKfrSdF2jSTh01d&#10;TGab7OO0+dDUdZP9COCzouwFY1wF/FdiZ8XfEefyxM6UvFH71qjkdfTYUQB7/UbQcf5h5Gfy7DQ7&#10;bW2oLlABuByNL+8uPJbfz9Hq199h9RMAAP//AwBQSwMEFAAGAAgAAAAhAKo2yQrhAAAACQEAAA8A&#10;AABkcnMvZG93bnJldi54bWxMj8FOwzAQRO9I/IO1SNyoQ0KtNGRTARUilyLRVoijGy+JRWxHsdum&#10;fD3mBMfVPs28KZeT6dmRRq+dRbidJcDINk5p2yLsts83OTAfpFWyd5YQzuRhWV1elLJQ7mTf6LgJ&#10;LYsh1hcSoQthKDj3TUdG+pkbyMbfpxuNDPEcW65GeYrhpudpkghupLaxoZMDPXXUfG0OBiGsPs6d&#10;eG8eF/p1+7IW+ruu6xXi9dX0cA8s0BT+YPjVj+pQRae9O1jlWY+QZ3fziCKkIgMWgXyexnF7BJFm&#10;wKuS/19Q/QAAAP//AwBQSwECLQAUAAYACAAAACEAtoM4kv4AAADhAQAAEwAAAAAAAAAAAAAAAAAA&#10;AAAAW0NvbnRlbnRfVHlwZXNdLnhtbFBLAQItABQABgAIAAAAIQA4/SH/1gAAAJQBAAALAAAAAAAA&#10;AAAAAAAAAC8BAABfcmVscy8ucmVsc1BLAQItABQABgAIAAAAIQAAJwreNwIAAGUEAAAOAAAAAAAA&#10;AAAAAAAAAC4CAABkcnMvZTJvRG9jLnhtbFBLAQItABQABgAIAAAAIQCqNskK4QAAAAkBAAAPAAAA&#10;AAAAAAAAAAAAAJEEAABkcnMvZG93bnJldi54bWxQSwUGAAAAAAQABADzAAAAnwUAAAAA&#10;">
                <v:stroke endarrow="block"/>
              </v:shape>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716608" behindDoc="1" locked="0" layoutInCell="1" allowOverlap="1" wp14:anchorId="477F88B1" wp14:editId="02ABC200">
                <wp:simplePos x="0" y="0"/>
                <wp:positionH relativeFrom="column">
                  <wp:posOffset>4152900</wp:posOffset>
                </wp:positionH>
                <wp:positionV relativeFrom="paragraph">
                  <wp:posOffset>167005</wp:posOffset>
                </wp:positionV>
                <wp:extent cx="635" cy="228600"/>
                <wp:effectExtent l="57150" t="5080" r="56515" b="23495"/>
                <wp:wrapNone/>
                <wp:docPr id="10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C6F53" id="AutoShape 104" o:spid="_x0000_s1026" type="#_x0000_t32" style="position:absolute;margin-left:327pt;margin-top:13.15pt;width:.05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B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0ilG&#10;igwwpMe917E2ytIiUDQaV4JnrbY2NEmP6tk8afrNIaXrnqiOR/eXk4HoLEQkb0LCxhkotBs/aQY+&#10;BCpEvo6tHUJKYAId41hOt7Hwo0cUDmf3gIzCeZ7PZ2mcWULKa6Sxzn/kekDBqLDzloiu97VWCqav&#10;bRbrkMOT8wEXKa8BoazSGyFlFIFUaKzwYppPY4DTUrBwGdyc7Xa1tOhAgoziLzYJN6/drN4rFpP1&#10;nLD1xfZESLCRj+x4K4AvyXGoNnCGkeTwcoJ1hidVqAi9A+CLdVbS90W6WM/X82JS5LP1pEibZvK4&#10;qYvJbJN9mDb3TV032Y8APivKXjDGVcB/VXVW/J1qLu/rrMebrm9EJW+zR0YB7PU/go7DD/M+K2en&#10;2WlrQ3dBByDk6Hx5dOGlvN5Hr1+fhtVPAAAA//8DAFBLAwQUAAYACAAAACEA4JvM2OAAAAAJAQAA&#10;DwAAAGRycy9kb3ducmV2LnhtbEyPQU/DMAyF70j8h8hI3Fi6DiIoTSdgQvQCEhtCHLPGNBWNUzXZ&#10;1vHrMSe42X5Pz98rl5PvxR7H2AXSMJ9lIJCaYDtqNbxtHi+uQcRkyJo+EGo4YoRldXpSmsKGA73i&#10;fp1awSEUC6PBpTQUUsbGoTdxFgYk1j7D6E3idWylHc2Bw30v8yxT0puO+IMzAz44bL7WO68hrT6O&#10;Tr039zfdy+bpWXXfdV2vtD4/m+5uQSSc0p8ZfvEZHSpm2oYd2Sh6DerqkrskDblagGADH+Ygtjzk&#10;C5BVKf83qH4AAAD//wMAUEsBAi0AFAAGAAgAAAAhALaDOJL+AAAA4QEAABMAAAAAAAAAAAAAAAAA&#10;AAAAAFtDb250ZW50X1R5cGVzXS54bWxQSwECLQAUAAYACAAAACEAOP0h/9YAAACUAQAACwAAAAAA&#10;AAAAAAAAAAAvAQAAX3JlbHMvLnJlbHNQSwECLQAUAAYACAAAACEA/5SFATkCAABiBAAADgAAAAAA&#10;AAAAAAAAAAAuAgAAZHJzL2Uyb0RvYy54bWxQSwECLQAUAAYACAAAACEA4JvM2OAAAAAJAQAADwAA&#10;AAAAAAAAAAAAAACTBAAAZHJzL2Rvd25yZXYueG1sUEsFBgAAAAAEAAQA8wAAAKAFAAAAAA==&#10;">
                <v:stroke endarrow="block"/>
              </v:shape>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715584" behindDoc="1" locked="0" layoutInCell="1" allowOverlap="1" wp14:anchorId="123E295C" wp14:editId="75C55A1B">
                <wp:simplePos x="0" y="0"/>
                <wp:positionH relativeFrom="column">
                  <wp:posOffset>2895600</wp:posOffset>
                </wp:positionH>
                <wp:positionV relativeFrom="paragraph">
                  <wp:posOffset>167005</wp:posOffset>
                </wp:positionV>
                <wp:extent cx="90170" cy="228600"/>
                <wp:effectExtent l="57150" t="5080" r="5080" b="33020"/>
                <wp:wrapNone/>
                <wp:docPr id="10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B6F03" id="AutoShape 103" o:spid="_x0000_s1026" type="#_x0000_t32" style="position:absolute;margin-left:228pt;margin-top:13.15pt;width:7.1pt;height:18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iQQIAAG4EAAAOAAAAZHJzL2Uyb0RvYy54bWysVE1v2zAMvQ/YfxB0T/xRJ02MJEVhJ9uh&#10;6wK0+wGKJNvCZEmQlDjBsP8+SknTdrsMw3yQKYt8fCSfvLg79hIduHVCqyXOxilGXFHNhGqX+Nvz&#10;ZjTDyHmiGJFa8SU+cYfvVh8/LAZT8lx3WjJuEYAoVw5miTvvTZkkjna8J26sDVdw2GjbEw9b2ybM&#10;kgHQe5nkaTpNBm2ZsZpy5+BrfT7Eq4jfNJz6r03juEdyiYGbj6uN6y6syWpBytYS0wl6oUH+gUVP&#10;hIKkV6iaeIL2VvwB1QtqtdONH1PdJ7ppBOWxBqgmS3+r5qkjhsdaoDnOXNvk/h8sfTxsLRIMZpcW&#10;GCnSw5Du917H3ChLb0KLBuNK8KzU1oYi6VE9mQdNvzukdNUR1fLo/nwyEJ2FiORdSNg4A4l2wxfN&#10;wIdAhtivY2N71EhhPofAAA49Qcc4oNN1QPzoEYWP8zS7hSlSOMnz2TSN80tIGVBCrLHOf+K6R8FY&#10;YuctEW3nK60UKEHbcwZyeHA+cHwNCMFKb4SUURBSoQGyTfJJpOS0FCwcBjdn210lLTqQIKn4xILh&#10;5K2b1XvFIljHCVtfbE+EBBv52ClvBfROchyy9ZxhJDncomCd6UkVMkL1QPhinVX1Y57O17P1rBgV&#10;+XQ9KtK6Ht1vqmI03WS3k/qmrqo6+xnIZ0XZCca4CvxfFJ4Vf6egy107a/Oq8WujkvfosaNA9uUd&#10;SUchhNmfVbTT7LS1obqgCRB1dL5cwHBr3u6j1+tvYvULAAD//wMAUEsDBBQABgAIAAAAIQC4PSxz&#10;4AAAAAkBAAAPAAAAZHJzL2Rvd25yZXYueG1sTI/BTsMwEETvSPyDtUhcEHVw21CFbCoEFE6oIpS7&#10;Gy9J1HgdxW6b/D3mBMfRjGbe5OvRduJEg28dI9zNEhDElTMt1wi7z83tCoQPmo3uHBPCRB7WxeVF&#10;rjPjzvxBpzLUIpawzzRCE0KfSemrhqz2M9cTR+/bDVaHKIdamkGfY7ntpEqSVFrdclxodE9PDVWH&#10;8mgRnsvtcvN1sxvVVL29l6+rw5anF8Trq/HxAUSgMfyF4Rc/okMRmfbuyMaLDmGxTOOXgKDSOYgY&#10;WNwnCsQeIVVzkEUu/z8ofgAAAP//AwBQSwECLQAUAAYACAAAACEAtoM4kv4AAADhAQAAEwAAAAAA&#10;AAAAAAAAAAAAAAAAW0NvbnRlbnRfVHlwZXNdLnhtbFBLAQItABQABgAIAAAAIQA4/SH/1gAAAJQB&#10;AAALAAAAAAAAAAAAAAAAAC8BAABfcmVscy8ucmVsc1BLAQItABQABgAIAAAAIQAZ/9ziQQIAAG4E&#10;AAAOAAAAAAAAAAAAAAAAAC4CAABkcnMvZTJvRG9jLnhtbFBLAQItABQABgAIAAAAIQC4PSxz4AAA&#10;AAkBAAAPAAAAAAAAAAAAAAAAAJsEAABkcnMvZG93bnJldi54bWxQSwUGAAAAAAQABADzAAAAqAUA&#10;AAAA&#10;">
                <v:stroke endarrow="block"/>
              </v:shape>
            </w:pict>
          </mc:Fallback>
        </mc:AlternateContent>
      </w:r>
    </w:p>
    <w:p w14:paraId="3083154A" w14:textId="77777777" w:rsidR="00802926" w:rsidRPr="00B96F35" w:rsidRDefault="00802926" w:rsidP="00802926">
      <w:pPr>
        <w:rPr>
          <w:rFonts w:ascii="SassoonPrimaryInfant" w:hAnsi="SassoonPrimaryInfant" w:cs="Arial"/>
          <w:b/>
          <w:sz w:val="24"/>
          <w:szCs w:val="24"/>
          <w:u w:val="single"/>
        </w:rPr>
      </w:pPr>
    </w:p>
    <w:p w14:paraId="2FD48596"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11488" behindDoc="0" locked="0" layoutInCell="1" allowOverlap="1" wp14:anchorId="2F1EAAAE" wp14:editId="4686AC34">
                <wp:simplePos x="0" y="0"/>
                <wp:positionH relativeFrom="column">
                  <wp:posOffset>2266950</wp:posOffset>
                </wp:positionH>
                <wp:positionV relativeFrom="paragraph">
                  <wp:posOffset>45085</wp:posOffset>
                </wp:positionV>
                <wp:extent cx="1117600" cy="1284605"/>
                <wp:effectExtent l="9525" t="6985" r="6350" b="13335"/>
                <wp:wrapNone/>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84605"/>
                        </a:xfrm>
                        <a:prstGeom prst="rect">
                          <a:avLst/>
                        </a:prstGeom>
                        <a:solidFill>
                          <a:srgbClr val="FFFFFF"/>
                        </a:solidFill>
                        <a:ln w="9525">
                          <a:solidFill>
                            <a:srgbClr val="000000"/>
                          </a:solidFill>
                          <a:miter lim="800000"/>
                          <a:headEnd/>
                          <a:tailEnd/>
                        </a:ln>
                      </wps:spPr>
                      <wps:txbx>
                        <w:txbxContent>
                          <w:p w14:paraId="43F1DF1D"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 xml:space="preserve">Advice &amp; information or other single agency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AAAE" id="Text Box 99" o:spid="_x0000_s1048" type="#_x0000_t202" style="position:absolute;margin-left:178.5pt;margin-top:3.55pt;width:88pt;height:10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MLwIAAFw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5e+pkSz&#10;Hpv0IEZP3sBI1utA0GBcgX73Bj39iPfoHIt15g74V0c07DqmW3FjLQydYDUmmIWXycXTCccFkGr4&#10;ADXGYQcPEWhsbB/YQz4IomOjHs/NCbnwEDLLrpYpmjjasnw1X6aLGIMVT8+Ndf6dgJ4EoaQWux/h&#10;2fHO+ZAOK55cQjQHStZ7qVRUbFvtlCVHhpOyj98J/Sc3pclQ0vUiX0wM/BUijd+fIHrpceSV7Eu6&#10;OjuxIvD2VtdxID2TapIxZaVPRAbuJhb9WI2xaXkeIgSWK6gfkVoL04jjSqLQgf1OyYDjXVL37cCs&#10;oES919iedTafh32IynxxlaNiLy3VpYVpjlAl9ZRM4s5PO3QwVrYdRpoGQsMNtrSRkeznrE754wjH&#10;HpzWLezIpR69nn8K2x8AAAD//wMAUEsDBBQABgAIAAAAIQCzzx7S4AAAAAkBAAAPAAAAZHJzL2Rv&#10;d25yZXYueG1sTI/BTsMwEETvSPyDtUhcEHXatE0bsqkQEghu0FZwdeNtEhGvg+2m4e8xJziOZjTz&#10;ptiMphMDOd9aRphOEhDEldUt1wj73ePtCoQPirXqLBPCN3nYlJcXhcq1PfMbDdtQi1jCPlcITQh9&#10;LqWvGjLKT2xPHL2jdUaFKF0ttVPnWG46OUuSpTSq5bjQqJ4eGqo+tyeDsJo/Dx/+JX19r5bHbh1u&#10;suHpyyFeX433dyACjeEvDL/4ER3KyHSwJ9ZedAjpIotfAkI2BRH9RZpGfUCYJes5yLKQ/x+UPwAA&#10;AP//AwBQSwECLQAUAAYACAAAACEAtoM4kv4AAADhAQAAEwAAAAAAAAAAAAAAAAAAAAAAW0NvbnRl&#10;bnRfVHlwZXNdLnhtbFBLAQItABQABgAIAAAAIQA4/SH/1gAAAJQBAAALAAAAAAAAAAAAAAAAAC8B&#10;AABfcmVscy8ucmVsc1BLAQItABQABgAIAAAAIQAqa1SMLwIAAFwEAAAOAAAAAAAAAAAAAAAAAC4C&#10;AABkcnMvZTJvRG9jLnhtbFBLAQItABQABgAIAAAAIQCzzx7S4AAAAAkBAAAPAAAAAAAAAAAAAAAA&#10;AIkEAABkcnMvZG93bnJldi54bWxQSwUGAAAAAAQABADzAAAAlgUAAAAA&#10;">
                <v:textbox>
                  <w:txbxContent>
                    <w:p w14:paraId="43F1DF1D"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 xml:space="preserve">Advice &amp; information or other single agency referral </w:t>
                      </w:r>
                    </w:p>
                  </w:txbxContent>
                </v:textbox>
              </v:shape>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713536" behindDoc="0" locked="0" layoutInCell="1" allowOverlap="1" wp14:anchorId="37891C4F" wp14:editId="220FDF3D">
                <wp:simplePos x="0" y="0"/>
                <wp:positionH relativeFrom="column">
                  <wp:posOffset>4921250</wp:posOffset>
                </wp:positionH>
                <wp:positionV relativeFrom="paragraph">
                  <wp:posOffset>45085</wp:posOffset>
                </wp:positionV>
                <wp:extent cx="1257300" cy="800100"/>
                <wp:effectExtent l="6350" t="6985" r="12700" b="12065"/>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47858A3D" w14:textId="77777777" w:rsidR="00DA1931" w:rsidRPr="00B56FEF" w:rsidRDefault="00DA1931" w:rsidP="00802926">
                            <w:pPr>
                              <w:jc w:val="center"/>
                              <w:rPr>
                                <w:rFonts w:cs="Arial"/>
                                <w:sz w:val="26"/>
                                <w:szCs w:val="26"/>
                              </w:rPr>
                            </w:pPr>
                            <w:r w:rsidRPr="0093471D">
                              <w:rPr>
                                <w:rFonts w:ascii="SassoonPrimaryInfant" w:hAnsi="SassoonPrimaryInfant" w:cs="Arial"/>
                                <w:sz w:val="26"/>
                                <w:szCs w:val="26"/>
                              </w:rPr>
                              <w:t>Assessment by Social care duty team</w:t>
                            </w:r>
                            <w:r w:rsidRPr="00B56FEF">
                              <w:rPr>
                                <w:rFonts w:cs="Arial"/>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91C4F" id="Text Box 101" o:spid="_x0000_s1049" type="#_x0000_t202" style="position:absolute;margin-left:387.5pt;margin-top:3.55pt;width:99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UnMAIAAFwEAAAOAAAAZHJzL2Uyb0RvYy54bWysVNtu2zAMfR+wfxD0vthxk7U14hRdugwD&#10;ugvQ7gNkWbaFSaImKbG7ry8lJ1l2exnmB0EMqUPyHDKrm1ErshfOSzAVnc9ySoTh0EjTVfTL4/bV&#10;FSU+MNMwBUZU9El4erN++WI12FIU0INqhCMIYnw52Ir2IdgyyzzvhWZ+BlYYdLbgNAtoui5rHBsQ&#10;XausyPPX2QCusQ648B5/vZucdJ3w21bw8KltvQhEVRRrC+l06azjma1XrOwcs73khzLYP1ShmTSY&#10;9AR1xwIjOyd/g9KSO/DQhhkHnUHbSi5SD9jNPP+lm4eeWZF6QXK8PdHk/x8s/7j/7IhsULu8oMQw&#10;jSI9ijGQNzCSeT6PDA3Wlxj4YDE0jOjA6NStt/fAv3piYNMz04lb52DoBWuwwvQyO3s64fgIUg8f&#10;oMFEbBcgAY2t05E+JIQgOir1dFInFsNjymJ5eZGji6PvKke6knwZK4+vrfPhnQBN4qWiDtVP6Gx/&#10;7wP2gaHHkJjMg5LNViqVDNfVG+XInuGkbNMXW8cnP4UpQ4aKXi+L5UTAXyHy9P0JQsuAI6+kTl1g&#10;2DSEkba3pkkDGZhU0x3zK4NlRB4jdROJYazHJFpxcdSnhuYJmXUwjTiuJF56cN8pGXC8K+q/7ZgT&#10;lKj3BtW5ni8WcR+SsVheFmi4c0997mGGI1RFAyXTdROmHdpZJ7seM03zYOAWFW1lIjuWPFV1qB9H&#10;OBF6WLe4I+d2ivrxp7B+BgAA//8DAFBLAwQUAAYACAAAACEAUu6fWd8AAAAJAQAADwAAAGRycy9k&#10;b3ducmV2LnhtbEyPwU7DMBBE70j8g7VIXFDrhEDThjgVQgLRG7QIrm68TSLidbDdNPw9ywluO5rR&#10;7JtyPdlejOhD50hBOk9AINXOdNQoeNs9zpYgQtRkdO8IFXxjgHV1flbqwrgTveK4jY3gEgqFVtDG&#10;OBRShrpFq8PcDUjsHZy3OrL0jTRen7jc9vI6SRbS6o74Q6sHfGix/twerYLlzfP4ETbZy3u9OPSr&#10;eJWPT19eqcuL6f4ORMQp/oXhF5/RoWKmvTuSCaJXkOe3vCXykYJgf5VnrPcczLIUZFXK/wuqHwAA&#10;AP//AwBQSwECLQAUAAYACAAAACEAtoM4kv4AAADhAQAAEwAAAAAAAAAAAAAAAAAAAAAAW0NvbnRl&#10;bnRfVHlwZXNdLnhtbFBLAQItABQABgAIAAAAIQA4/SH/1gAAAJQBAAALAAAAAAAAAAAAAAAAAC8B&#10;AABfcmVscy8ucmVsc1BLAQItABQABgAIAAAAIQAnzPUnMAIAAFwEAAAOAAAAAAAAAAAAAAAAAC4C&#10;AABkcnMvZTJvRG9jLnhtbFBLAQItABQABgAIAAAAIQBS7p9Z3wAAAAkBAAAPAAAAAAAAAAAAAAAA&#10;AIoEAABkcnMvZG93bnJldi54bWxQSwUGAAAAAAQABADzAAAAlgUAAAAA&#10;">
                <v:textbox>
                  <w:txbxContent>
                    <w:p w14:paraId="47858A3D" w14:textId="77777777" w:rsidR="00DA1931" w:rsidRPr="00B56FEF" w:rsidRDefault="00DA1931" w:rsidP="00802926">
                      <w:pPr>
                        <w:jc w:val="center"/>
                        <w:rPr>
                          <w:rFonts w:cs="Arial"/>
                          <w:sz w:val="26"/>
                          <w:szCs w:val="26"/>
                        </w:rPr>
                      </w:pPr>
                      <w:r w:rsidRPr="0093471D">
                        <w:rPr>
                          <w:rFonts w:ascii="SassoonPrimaryInfant" w:hAnsi="SassoonPrimaryInfant" w:cs="Arial"/>
                          <w:sz w:val="26"/>
                          <w:szCs w:val="26"/>
                        </w:rPr>
                        <w:t>Assessment by Social care duty team</w:t>
                      </w:r>
                      <w:r w:rsidRPr="00B56FEF">
                        <w:rPr>
                          <w:rFonts w:cs="Arial"/>
                          <w:sz w:val="26"/>
                          <w:szCs w:val="26"/>
                        </w:rPr>
                        <w:t xml:space="preserve"> </w:t>
                      </w:r>
                    </w:p>
                  </w:txbxContent>
                </v:textbox>
              </v:shape>
            </w:pict>
          </mc:Fallback>
        </mc:AlternateContent>
      </w:r>
      <w:r w:rsidRPr="00B96F35">
        <w:rPr>
          <w:rFonts w:ascii="SassoonPrimaryInfant" w:hAnsi="SassoonPrimaryInfant" w:cs="Arial"/>
          <w:b/>
          <w:noProof/>
          <w:sz w:val="24"/>
          <w:szCs w:val="24"/>
          <w:u w:val="single"/>
        </w:rPr>
        <mc:AlternateContent>
          <mc:Choice Requires="wps">
            <w:drawing>
              <wp:anchor distT="0" distB="0" distL="114300" distR="114300" simplePos="0" relativeHeight="251706368" behindDoc="0" locked="0" layoutInCell="1" allowOverlap="1" wp14:anchorId="55F3E726" wp14:editId="08F77B4B">
                <wp:simplePos x="0" y="0"/>
                <wp:positionH relativeFrom="column">
                  <wp:posOffset>939800</wp:posOffset>
                </wp:positionH>
                <wp:positionV relativeFrom="paragraph">
                  <wp:posOffset>-297815</wp:posOffset>
                </wp:positionV>
                <wp:extent cx="1187450" cy="1143000"/>
                <wp:effectExtent l="6350" t="6985" r="6350" b="12065"/>
                <wp:wrapNone/>
                <wp:docPr id="10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43000"/>
                        </a:xfrm>
                        <a:prstGeom prst="rect">
                          <a:avLst/>
                        </a:prstGeom>
                        <a:solidFill>
                          <a:srgbClr val="FFFFFF"/>
                        </a:solidFill>
                        <a:ln w="9525">
                          <a:solidFill>
                            <a:srgbClr val="000000"/>
                          </a:solidFill>
                          <a:miter lim="800000"/>
                          <a:headEnd/>
                          <a:tailEnd/>
                        </a:ln>
                      </wps:spPr>
                      <wps:txbx>
                        <w:txbxContent>
                          <w:p w14:paraId="6B7C2608"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Referral needed, complete MARF</w:t>
                            </w:r>
                            <w:r w:rsidRPr="0093471D">
                              <w:rPr>
                                <w:rFonts w:ascii="SassoonPrimaryInfant" w:hAnsi="SassoonPrimaryInfant" w:cs="Arial"/>
                                <w:color w:val="FF0000"/>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E726" id="Text Box 94" o:spid="_x0000_s1050" type="#_x0000_t202" style="position:absolute;margin-left:74pt;margin-top:-23.45pt;width:93.5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CCMAIAAFwEAAAOAAAAZHJzL2Uyb0RvYy54bWysVMtu2zAQvBfoPxC815JcubEFy0Hq1EWB&#10;9AEk/QCKoiSiFJclaUvu12dJOY6bopeiPhCkdjk7O7P0+nrsFTkI6yTokmazlBKhOdRStyX9/rB7&#10;s6TEeaZrpkCLkh6Fo9eb16/WgynEHDpQtbAEQbQrBlPSzntTJInjneiZm4ERGoMN2J55PNo2qS0b&#10;EL1XyTxN3yUD2NpY4MI5/Ho7Bekm4jeN4P5r0zjhiSopcvNxtXGtwpps1qxoLTOd5Cca7B9Y9Exq&#10;LHqGumWekb2Vf0D1kltw0PgZhz6BppFcxB6wmyx90c19x4yIvaA4zpxlcv8Pln85fLNE1uhdmlGi&#10;WY8mPYjRk/cwklUeBBqMKzDv3mCmH/E7JsdmnbkD/sMRDduO6VbcWAtDJ1iNBLNwM7m4OuG4AFIN&#10;n6HGOmzvIQKNje2DeqgHQXQ06ng2J3DhoWS2vMoXGOIYy7L8bZpG+xJWPF031vmPAnoSNiW16H6E&#10;Z4c75wMdVjylhGoOlKx3Uql4sG21VZYcGE7KLv5iBy/SlCZDSVeL+WJS4K8QyO6Z4G+Veulx5JXs&#10;S7o8J7Ei6PZB13EgPZNq2iNlpU9CBu0mFf1YjdG0+dmgCuojSmthGnF8krjpwP6iZMDxLqn7uWdW&#10;UKI+abRnleV5eA/xkC+u5niwl5HqMsI0R6iSekqm7dZPb2hvrGw7rDQNhIYbtLSRUezg/cTqxB9H&#10;OHpwem7hjVyeY9bzn8LmEQAA//8DAFBLAwQUAAYACAAAACEAo+d57+AAAAALAQAADwAAAGRycy9k&#10;b3ducmV2LnhtbEyPzU7DMBCE70i8g7VIXFDrFIeQhjgVQgLBDQqCqxtvkwj/BNtNw9uznOA4O6PZ&#10;b+rNbA2bMMTBOwmrZQYMXev14DoJb6/3ixJYTMppZbxDCd8YYdOcntSq0v7oXnDapo5RiYuVktCn&#10;NFacx7ZHq+LSj+jI2/tgVSIZOq6DOlK5Nfwyywpu1eDoQ69GvOux/dwerIQyf5w+4pN4fm+LvVmn&#10;i+vp4StIeX42394ASzinvzD84hM6NMS08wenIzOk85K2JAmLvFgDo4QQV3TZkSXECnhT8/8bmh8A&#10;AAD//wMAUEsBAi0AFAAGAAgAAAAhALaDOJL+AAAA4QEAABMAAAAAAAAAAAAAAAAAAAAAAFtDb250&#10;ZW50X1R5cGVzXS54bWxQSwECLQAUAAYACAAAACEAOP0h/9YAAACUAQAACwAAAAAAAAAAAAAAAAAv&#10;AQAAX3JlbHMvLnJlbHNQSwECLQAUAAYACAAAACEAjmOQgjACAABcBAAADgAAAAAAAAAAAAAAAAAu&#10;AgAAZHJzL2Uyb0RvYy54bWxQSwECLQAUAAYACAAAACEAo+d57+AAAAALAQAADwAAAAAAAAAAAAAA&#10;AACKBAAAZHJzL2Rvd25yZXYueG1sUEsFBgAAAAAEAAQA8wAAAJcFAAAAAA==&#10;">
                <v:textbox>
                  <w:txbxContent>
                    <w:p w14:paraId="6B7C2608"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Referral needed, complete MARF</w:t>
                      </w:r>
                      <w:r w:rsidRPr="0093471D">
                        <w:rPr>
                          <w:rFonts w:ascii="SassoonPrimaryInfant" w:hAnsi="SassoonPrimaryInfant" w:cs="Arial"/>
                          <w:color w:val="FF0000"/>
                          <w:sz w:val="26"/>
                          <w:szCs w:val="26"/>
                        </w:rPr>
                        <w:t xml:space="preserve"> </w:t>
                      </w:r>
                    </w:p>
                  </w:txbxContent>
                </v:textbox>
              </v:shape>
            </w:pict>
          </mc:Fallback>
        </mc:AlternateContent>
      </w:r>
    </w:p>
    <w:p w14:paraId="07158CD5" w14:textId="77777777" w:rsidR="00802926" w:rsidRPr="00B96F35" w:rsidRDefault="00802926" w:rsidP="00802926">
      <w:pPr>
        <w:rPr>
          <w:rFonts w:ascii="SassoonPrimaryInfant" w:hAnsi="SassoonPrimaryInfant" w:cs="Arial"/>
          <w:b/>
          <w:sz w:val="24"/>
          <w:szCs w:val="24"/>
          <w:u w:val="single"/>
        </w:rPr>
      </w:pPr>
    </w:p>
    <w:p w14:paraId="60C889D7" w14:textId="77777777" w:rsidR="00802926" w:rsidRPr="00B96F35" w:rsidRDefault="00802926" w:rsidP="00802926">
      <w:pPr>
        <w:rPr>
          <w:rFonts w:ascii="SassoonPrimaryInfant" w:hAnsi="SassoonPrimaryInfant" w:cs="Arial"/>
          <w:b/>
          <w:sz w:val="24"/>
          <w:szCs w:val="24"/>
          <w:u w:val="single"/>
        </w:rPr>
      </w:pPr>
      <w:r w:rsidRPr="00B96F35">
        <w:rPr>
          <w:rFonts w:ascii="SassoonPrimaryInfant" w:hAnsi="SassoonPrimaryInfant" w:cs="Arial"/>
          <w:b/>
          <w:noProof/>
          <w:sz w:val="24"/>
          <w:szCs w:val="24"/>
          <w:u w:val="single"/>
        </w:rPr>
        <mc:AlternateContent>
          <mc:Choice Requires="wps">
            <w:drawing>
              <wp:anchor distT="0" distB="0" distL="114300" distR="114300" simplePos="0" relativeHeight="251712512" behindDoc="0" locked="0" layoutInCell="1" allowOverlap="1" wp14:anchorId="1941A199" wp14:editId="05E12AA6">
                <wp:simplePos x="0" y="0"/>
                <wp:positionH relativeFrom="column">
                  <wp:posOffset>3524250</wp:posOffset>
                </wp:positionH>
                <wp:positionV relativeFrom="paragraph">
                  <wp:posOffset>-305435</wp:posOffset>
                </wp:positionV>
                <wp:extent cx="1257300" cy="800100"/>
                <wp:effectExtent l="9525" t="8890" r="9525" b="1016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6D6B0DEC"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Early help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A199" id="Text Box 100" o:spid="_x0000_s1051" type="#_x0000_t202" style="position:absolute;margin-left:277.5pt;margin-top:-24.05pt;width:99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WHLAIAAFwEAAAOAAAAZHJzL2Uyb0RvYy54bWysVNtu2zAMfR+wfxD0vtjJkrU14hRdugwD&#10;ugvQ7gNkWY6FyaJGKbGzry8lp2nQbS/D/CCQInV0eEh5eT10hu0Veg225NNJzpmyEmpttyX//rB5&#10;c8mZD8LWwoBVJT8oz69Xr18te1eoGbRgaoWMQKwvelfyNgRXZJmXreqEn4BTloINYCcCubjNahQ9&#10;oXcmm+X5u6wHrB2CVN7T7u0Y5KuE3zRKhq9N41VgpuTELaQV01rFNVstRbFF4VotjzTEP7DohLZ0&#10;6QnqVgTBdqh/g+q0RPDQhImELoOm0VKlGqiaaf6imvtWOJVqIXG8O8nk/x+s/LL/hkzX1Luc9LGi&#10;oyY9qCGw9zCwuEcK9c4XlHjvKDUMFKDsVK13dyB/eGZh3Qq7VTeI0LdK1MRwGk9mZ0dHHB9Bqv4z&#10;1HSR2AVIQEODXZSPBGGETkwOp+5EMjJeOVtcvI0kJcUuc5IrkctE8XTaoQ8fFXQsGiVH6n5CF/s7&#10;HyIbUTylxMs8GF1vtDHJwW21Nsj2giZlk75UwIs0Y1lf8qvFbDEK8FeIPH1/guh0oJE3uktVUFpM&#10;EkWU7YOtkx2ENqNNlI096hilG0UMQzWkphENOhBFrqA+kLII44jTkySjBfzFWU/jXXL/cydQcWY+&#10;WerO1XQ+j+8hOfPFxYwcPI9U5xFhJUGVPHA2muswvqGdQ71t6aZxHizcUEcbncR+ZnXkTyOcenB8&#10;bvGNnPsp6/mnsHoEAAD//wMAUEsDBBQABgAIAAAAIQBolMGf4QAAAAoBAAAPAAAAZHJzL2Rvd25y&#10;ZXYueG1sTI9BT8MwDIXvSPyHyEhc0JaOrWtXmk4ICQQ3GAiuWeu1FYlTkqwr/x5zgpvt9/T8vXI7&#10;WSNG9KF3pGAxT0Ag1a7pqVXw9no/y0GEqKnRxhEq+MYA2+r8rNRF4070guMutoJDKBRaQRfjUEgZ&#10;6g6tDnM3ILF2cN7qyKtvZeP1icOtkddJspZW98QfOj3gXYf15+5oFeSrx/EjPC2f3+v1wWziVTY+&#10;fHmlLi+m2xsQEaf4Z4ZffEaHipn27khNEEZBmqbcJSqYrfIFCHZk6ZIvex6yDciqlP8rVD8AAAD/&#10;/wMAUEsBAi0AFAAGAAgAAAAhALaDOJL+AAAA4QEAABMAAAAAAAAAAAAAAAAAAAAAAFtDb250ZW50&#10;X1R5cGVzXS54bWxQSwECLQAUAAYACAAAACEAOP0h/9YAAACUAQAACwAAAAAAAAAAAAAAAAAvAQAA&#10;X3JlbHMvLnJlbHNQSwECLQAUAAYACAAAACEAyxa1hywCAABcBAAADgAAAAAAAAAAAAAAAAAuAgAA&#10;ZHJzL2Uyb0RvYy54bWxQSwECLQAUAAYACAAAACEAaJTBn+EAAAAKAQAADwAAAAAAAAAAAAAAAACG&#10;BAAAZHJzL2Rvd25yZXYueG1sUEsFBgAAAAAEAAQA8wAAAJQFAAAAAA==&#10;">
                <v:textbox>
                  <w:txbxContent>
                    <w:p w14:paraId="6D6B0DEC" w14:textId="77777777" w:rsidR="00DA1931" w:rsidRPr="0093471D" w:rsidRDefault="00DA1931" w:rsidP="00802926">
                      <w:pPr>
                        <w:jc w:val="center"/>
                        <w:rPr>
                          <w:rFonts w:ascii="SassoonPrimaryInfant" w:hAnsi="SassoonPrimaryInfant" w:cs="Arial"/>
                          <w:sz w:val="26"/>
                          <w:szCs w:val="26"/>
                        </w:rPr>
                      </w:pPr>
                      <w:r w:rsidRPr="0093471D">
                        <w:rPr>
                          <w:rFonts w:ascii="SassoonPrimaryInfant" w:hAnsi="SassoonPrimaryInfant" w:cs="Arial"/>
                          <w:sz w:val="26"/>
                          <w:szCs w:val="26"/>
                        </w:rPr>
                        <w:t>Early help assessment</w:t>
                      </w:r>
                    </w:p>
                  </w:txbxContent>
                </v:textbox>
              </v:shape>
            </w:pict>
          </mc:Fallback>
        </mc:AlternateContent>
      </w:r>
    </w:p>
    <w:p w14:paraId="085CDB5E" w14:textId="77777777" w:rsidR="00802926" w:rsidRPr="00B96F35" w:rsidRDefault="00802926" w:rsidP="00802926">
      <w:pPr>
        <w:rPr>
          <w:rFonts w:ascii="SassoonPrimaryInfant" w:hAnsi="SassoonPrimaryInfant" w:cs="Arial"/>
          <w:b/>
          <w:sz w:val="24"/>
          <w:szCs w:val="24"/>
          <w:u w:val="single"/>
        </w:rPr>
      </w:pPr>
    </w:p>
    <w:p w14:paraId="10044039" w14:textId="77777777" w:rsidR="00802926" w:rsidRPr="00B96F35" w:rsidRDefault="00802926" w:rsidP="00802926">
      <w:pPr>
        <w:pStyle w:val="Title"/>
        <w:jc w:val="left"/>
        <w:rPr>
          <w:rFonts w:ascii="SassoonPrimaryInfant" w:hAnsi="SassoonPrimaryInfant" w:cs="Arial"/>
          <w:sz w:val="24"/>
        </w:rPr>
      </w:pPr>
    </w:p>
    <w:p w14:paraId="3A152E52" w14:textId="2082DADB" w:rsidR="00802926" w:rsidRPr="00B96F35" w:rsidRDefault="00802926" w:rsidP="00802926">
      <w:pPr>
        <w:pStyle w:val="Title"/>
        <w:jc w:val="left"/>
        <w:rPr>
          <w:rFonts w:ascii="SassoonPrimaryInfant" w:hAnsi="SassoonPrimaryInfant" w:cs="Arial"/>
          <w:sz w:val="24"/>
        </w:rPr>
      </w:pPr>
    </w:p>
    <w:p w14:paraId="02A5CD78" w14:textId="77777777" w:rsidR="00267E86" w:rsidRDefault="00267E86" w:rsidP="00802926">
      <w:pPr>
        <w:pStyle w:val="Title"/>
        <w:jc w:val="left"/>
        <w:rPr>
          <w:rFonts w:ascii="SassoonPrimaryInfant" w:hAnsi="SassoonPrimaryInfant" w:cs="Arial"/>
          <w:b/>
          <w:sz w:val="24"/>
          <w:u w:val="single"/>
        </w:rPr>
      </w:pPr>
    </w:p>
    <w:p w14:paraId="39E184A6" w14:textId="77777777" w:rsidR="00267E86" w:rsidRDefault="00267E86" w:rsidP="00802926">
      <w:pPr>
        <w:pStyle w:val="Title"/>
        <w:jc w:val="left"/>
        <w:rPr>
          <w:rFonts w:ascii="SassoonPrimaryInfant" w:hAnsi="SassoonPrimaryInfant" w:cs="Arial"/>
          <w:b/>
          <w:sz w:val="24"/>
          <w:u w:val="single"/>
        </w:rPr>
      </w:pPr>
    </w:p>
    <w:p w14:paraId="325B604F" w14:textId="77777777" w:rsidR="00267E86" w:rsidRDefault="00267E86" w:rsidP="00802926">
      <w:pPr>
        <w:pStyle w:val="Title"/>
        <w:jc w:val="left"/>
        <w:rPr>
          <w:rFonts w:ascii="SassoonPrimaryInfant" w:hAnsi="SassoonPrimaryInfant" w:cs="Arial"/>
          <w:b/>
          <w:sz w:val="24"/>
          <w:u w:val="single"/>
        </w:rPr>
      </w:pPr>
    </w:p>
    <w:p w14:paraId="4394D4E6" w14:textId="77777777" w:rsidR="00267E86" w:rsidRDefault="00267E86" w:rsidP="00802926">
      <w:pPr>
        <w:pStyle w:val="Title"/>
        <w:jc w:val="left"/>
        <w:rPr>
          <w:rFonts w:ascii="SassoonPrimaryInfant" w:hAnsi="SassoonPrimaryInfant" w:cs="Arial"/>
          <w:b/>
          <w:sz w:val="24"/>
          <w:u w:val="single"/>
        </w:rPr>
      </w:pPr>
    </w:p>
    <w:p w14:paraId="3C551B14" w14:textId="4D72AE48" w:rsidR="00802926" w:rsidRPr="00B96F35" w:rsidRDefault="00802926" w:rsidP="00802926">
      <w:pPr>
        <w:pStyle w:val="Title"/>
        <w:jc w:val="left"/>
        <w:rPr>
          <w:rFonts w:ascii="SassoonPrimaryInfant" w:hAnsi="SassoonPrimaryInfant" w:cs="Arial"/>
          <w:b/>
          <w:sz w:val="24"/>
          <w:u w:val="single"/>
        </w:rPr>
      </w:pPr>
      <w:r w:rsidRPr="00B96F35">
        <w:rPr>
          <w:rFonts w:ascii="SassoonPrimaryInfant" w:hAnsi="SassoonPrimaryInfant" w:cs="Arial"/>
          <w:b/>
          <w:sz w:val="24"/>
          <w:u w:val="single"/>
        </w:rPr>
        <w:lastRenderedPageBreak/>
        <w:t>Walsall Safeguarding Board</w:t>
      </w:r>
    </w:p>
    <w:p w14:paraId="27FC9620" w14:textId="77777777" w:rsidR="00802926" w:rsidRPr="00B96F35" w:rsidRDefault="00F758B4" w:rsidP="00802926">
      <w:pPr>
        <w:pStyle w:val="Title"/>
        <w:jc w:val="left"/>
        <w:rPr>
          <w:rFonts w:ascii="SassoonPrimaryInfant" w:hAnsi="SassoonPrimaryInfant" w:cs="Arial"/>
          <w:b/>
          <w:sz w:val="24"/>
          <w:u w:val="single"/>
        </w:rPr>
      </w:pPr>
      <w:hyperlink r:id="rId31" w:history="1">
        <w:r w:rsidR="00802926" w:rsidRPr="00B96F35">
          <w:rPr>
            <w:rStyle w:val="Hyperlink"/>
            <w:rFonts w:ascii="SassoonPrimaryInfant" w:hAnsi="SassoonPrimaryInfant" w:cs="Arial"/>
            <w:b/>
            <w:color w:val="auto"/>
            <w:sz w:val="24"/>
          </w:rPr>
          <w:t>http://wlscb.org.uk/wp-content/uploads/Multi-agency-threshold-guidance-PDF</w:t>
        </w:r>
      </w:hyperlink>
      <w:r w:rsidR="00802926" w:rsidRPr="00B96F35">
        <w:rPr>
          <w:rFonts w:ascii="SassoonPrimaryInfant" w:hAnsi="SassoonPrimaryInfant" w:cs="Arial"/>
          <w:b/>
          <w:sz w:val="24"/>
          <w:u w:val="single"/>
        </w:rPr>
        <w:t>1.18MB.pdf</w:t>
      </w:r>
      <w:r w:rsidR="00802926" w:rsidRPr="00B96F35">
        <w:rPr>
          <w:rFonts w:ascii="SassoonPrimaryInfant" w:hAnsi="SassoonPrimaryInfant" w:cs="Arial"/>
          <w:sz w:val="24"/>
        </w:rPr>
        <w:t xml:space="preserve"> </w:t>
      </w:r>
      <w:r w:rsidR="00802926" w:rsidRPr="00B96F35">
        <w:rPr>
          <w:rFonts w:ascii="SassoonPrimaryInfant" w:hAnsi="SassoonPrimaryInfant" w:cs="Arial"/>
          <w:noProof/>
          <w:sz w:val="24"/>
          <w:lang w:eastAsia="en-GB"/>
        </w:rPr>
        <w:drawing>
          <wp:inline distT="0" distB="0" distL="0" distR="0" wp14:anchorId="36FF5194" wp14:editId="7BE97400">
            <wp:extent cx="5278755" cy="33616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8755" cy="3361690"/>
                    </a:xfrm>
                    <a:prstGeom prst="rect">
                      <a:avLst/>
                    </a:prstGeom>
                    <a:noFill/>
                    <a:ln>
                      <a:noFill/>
                    </a:ln>
                  </pic:spPr>
                </pic:pic>
              </a:graphicData>
            </a:graphic>
          </wp:inline>
        </w:drawing>
      </w:r>
    </w:p>
    <w:p w14:paraId="54723350" w14:textId="050D07F3" w:rsidR="00802926" w:rsidRPr="00B96F35" w:rsidRDefault="00802926" w:rsidP="00802926">
      <w:pPr>
        <w:pStyle w:val="Title"/>
        <w:jc w:val="left"/>
        <w:rPr>
          <w:rFonts w:ascii="SassoonPrimaryInfant" w:hAnsi="SassoonPrimaryInfant" w:cs="Arial"/>
          <w:sz w:val="24"/>
        </w:rPr>
      </w:pPr>
    </w:p>
    <w:p w14:paraId="3C276B77" w14:textId="77777777" w:rsidR="00802926" w:rsidRPr="00B96F35" w:rsidRDefault="00802926" w:rsidP="00802926">
      <w:pPr>
        <w:pStyle w:val="Title"/>
        <w:rPr>
          <w:rFonts w:ascii="SassoonPrimaryInfant" w:hAnsi="SassoonPrimaryInfant" w:cs="Arial"/>
          <w:sz w:val="24"/>
        </w:rPr>
      </w:pPr>
      <w:r w:rsidRPr="00B96F35">
        <w:rPr>
          <w:rFonts w:ascii="SassoonPrimaryInfant" w:hAnsi="SassoonPrimaryInfant" w:cs="Arial"/>
          <w:noProof/>
          <w:sz w:val="24"/>
          <w:lang w:eastAsia="en-GB"/>
        </w:rPr>
        <w:drawing>
          <wp:inline distT="0" distB="0" distL="0" distR="0" wp14:anchorId="46143104" wp14:editId="0FA93A9A">
            <wp:extent cx="6599555" cy="4411345"/>
            <wp:effectExtent l="0" t="0" r="0" b="0"/>
            <wp:docPr id="3" name="Picture 3" descr="Thres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shol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99555" cy="4411345"/>
                    </a:xfrm>
                    <a:prstGeom prst="rect">
                      <a:avLst/>
                    </a:prstGeom>
                    <a:noFill/>
                    <a:ln>
                      <a:noFill/>
                    </a:ln>
                  </pic:spPr>
                </pic:pic>
              </a:graphicData>
            </a:graphic>
          </wp:inline>
        </w:drawing>
      </w:r>
    </w:p>
    <w:p w14:paraId="4F52812E" w14:textId="77777777" w:rsidR="00802926" w:rsidRPr="00B96F35" w:rsidRDefault="00802926" w:rsidP="00802926">
      <w:pPr>
        <w:pStyle w:val="Title"/>
        <w:rPr>
          <w:rFonts w:ascii="SassoonPrimaryInfant" w:hAnsi="SassoonPrimaryInfant" w:cs="Arial"/>
          <w:sz w:val="24"/>
        </w:rPr>
      </w:pPr>
    </w:p>
    <w:p w14:paraId="2B32B075" w14:textId="77777777" w:rsidR="00802926" w:rsidRPr="00B96F35" w:rsidRDefault="00802926" w:rsidP="00802926">
      <w:pPr>
        <w:pStyle w:val="Title"/>
        <w:rPr>
          <w:rFonts w:ascii="SassoonPrimaryInfant" w:hAnsi="SassoonPrimaryInfant" w:cs="Arial"/>
          <w:sz w:val="24"/>
        </w:rPr>
      </w:pPr>
    </w:p>
    <w:p w14:paraId="7B7EF8D2" w14:textId="77777777" w:rsidR="00267E86" w:rsidRDefault="00267E86" w:rsidP="00802926">
      <w:pPr>
        <w:pStyle w:val="Title"/>
        <w:rPr>
          <w:rFonts w:ascii="SassoonPrimaryInfant" w:hAnsi="SassoonPrimaryInfant" w:cs="Arial"/>
          <w:b/>
          <w:sz w:val="24"/>
        </w:rPr>
      </w:pPr>
    </w:p>
    <w:p w14:paraId="57829BFA" w14:textId="77777777" w:rsidR="00267E86" w:rsidRDefault="00267E86" w:rsidP="00802926">
      <w:pPr>
        <w:pStyle w:val="Title"/>
        <w:rPr>
          <w:rFonts w:ascii="SassoonPrimaryInfant" w:hAnsi="SassoonPrimaryInfant" w:cs="Arial"/>
          <w:b/>
          <w:sz w:val="24"/>
        </w:rPr>
      </w:pPr>
    </w:p>
    <w:p w14:paraId="52A83DD0" w14:textId="7EC7F157" w:rsidR="00802926" w:rsidRPr="00B96F35" w:rsidRDefault="00802926" w:rsidP="00802926">
      <w:pPr>
        <w:pStyle w:val="Title"/>
        <w:rPr>
          <w:rFonts w:ascii="SassoonPrimaryInfant" w:hAnsi="SassoonPrimaryInfant" w:cs="Arial"/>
          <w:b/>
          <w:sz w:val="24"/>
        </w:rPr>
      </w:pPr>
      <w:r w:rsidRPr="00B96F35">
        <w:rPr>
          <w:rFonts w:ascii="SassoonPrimaryInfant" w:hAnsi="SassoonPrimaryInfant" w:cs="Arial"/>
          <w:b/>
          <w:sz w:val="24"/>
        </w:rPr>
        <w:lastRenderedPageBreak/>
        <w:t>Threshold of need and support in Wolverhampton (2017)</w:t>
      </w:r>
    </w:p>
    <w:p w14:paraId="6AA5BFC2" w14:textId="0C34CE8F" w:rsidR="00802926" w:rsidRPr="00B96F35" w:rsidRDefault="00802926" w:rsidP="00802926">
      <w:pPr>
        <w:pStyle w:val="Title"/>
        <w:jc w:val="left"/>
        <w:rPr>
          <w:rFonts w:ascii="SassoonPrimaryInfant" w:hAnsi="SassoonPrimaryInfant" w:cs="Arial"/>
          <w:b/>
          <w:sz w:val="24"/>
        </w:rPr>
      </w:pPr>
    </w:p>
    <w:p w14:paraId="605D85BF" w14:textId="77777777" w:rsidR="0033262B" w:rsidRDefault="0033262B" w:rsidP="00802926">
      <w:pPr>
        <w:pStyle w:val="Title"/>
        <w:jc w:val="left"/>
        <w:rPr>
          <w:rFonts w:ascii="SassoonPrimaryInfant" w:hAnsi="SassoonPrimaryInfant" w:cs="Arial"/>
          <w:sz w:val="24"/>
        </w:rPr>
      </w:pPr>
    </w:p>
    <w:p w14:paraId="2B4757D6" w14:textId="77777777" w:rsidR="0033262B" w:rsidRDefault="0033262B" w:rsidP="00802926">
      <w:pPr>
        <w:pStyle w:val="Title"/>
        <w:jc w:val="left"/>
        <w:rPr>
          <w:rFonts w:ascii="SassoonPrimaryInfant" w:hAnsi="SassoonPrimaryInfant" w:cs="Arial"/>
          <w:sz w:val="24"/>
        </w:rPr>
      </w:pPr>
    </w:p>
    <w:p w14:paraId="5205341C" w14:textId="46A7B7EA" w:rsidR="00802926" w:rsidRPr="00B96F35"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For more information, refer to :</w:t>
      </w:r>
    </w:p>
    <w:p w14:paraId="006101B3" w14:textId="23A7A528" w:rsidR="00802926" w:rsidRPr="00B96F35"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 xml:space="preserve"> </w:t>
      </w:r>
      <w:hyperlink r:id="rId34" w:history="1">
        <w:r w:rsidRPr="00B96F35">
          <w:rPr>
            <w:rStyle w:val="Hyperlink"/>
            <w:rFonts w:ascii="SassoonPrimaryInfant" w:hAnsi="SassoonPrimaryInfant" w:cs="Arial"/>
            <w:color w:val="auto"/>
            <w:sz w:val="24"/>
          </w:rPr>
          <w:t>https://www.wolverhamptonsafeguarding.org.uk/images/safeguarding-children/Thresholds-of-Need-and-Support-in-Wolverhampton-Dec-2017.pdf</w:t>
        </w:r>
      </w:hyperlink>
    </w:p>
    <w:p w14:paraId="7DB9EF61" w14:textId="65239321" w:rsidR="00802926" w:rsidRPr="00B96F35" w:rsidRDefault="00802926" w:rsidP="00802926">
      <w:pPr>
        <w:pStyle w:val="Title"/>
        <w:jc w:val="left"/>
        <w:rPr>
          <w:rFonts w:ascii="SassoonPrimaryInfant" w:hAnsi="SassoonPrimaryInfant" w:cs="Arial"/>
          <w:sz w:val="24"/>
        </w:rPr>
      </w:pPr>
      <w:r w:rsidRPr="00B96F35">
        <w:rPr>
          <w:rFonts w:ascii="SassoonPrimaryInfant" w:hAnsi="SassoonPrimaryInfant" w:cs="Arial"/>
          <w:bCs/>
          <w:sz w:val="24"/>
        </w:rPr>
        <w:t>All</w:t>
      </w:r>
      <w:r w:rsidRPr="00B96F35">
        <w:rPr>
          <w:rFonts w:ascii="SassoonPrimaryInfant" w:hAnsi="SassoonPrimaryInfant" w:cs="Arial"/>
          <w:b/>
          <w:bCs/>
          <w:sz w:val="24"/>
        </w:rPr>
        <w:t xml:space="preserve"> </w:t>
      </w:r>
      <w:r w:rsidRPr="00B96F35">
        <w:rPr>
          <w:rFonts w:ascii="SassoonPrimaryInfant" w:hAnsi="SassoonPrimaryInfant" w:cs="Arial"/>
          <w:sz w:val="24"/>
        </w:rPr>
        <w:t xml:space="preserve">school staff should be prepared to identify children who may benefit from early help in addition to identifying risks of significant harm </w:t>
      </w:r>
    </w:p>
    <w:p w14:paraId="58F82062" w14:textId="6BED2EDF" w:rsidR="00802926" w:rsidRPr="00B96F35"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 xml:space="preserve">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14:paraId="41FF23F9" w14:textId="77777777" w:rsidR="00802926" w:rsidRPr="00B96F35" w:rsidRDefault="00802926" w:rsidP="00802926">
      <w:pPr>
        <w:pStyle w:val="Title"/>
        <w:jc w:val="left"/>
        <w:rPr>
          <w:rFonts w:ascii="SassoonPrimaryInfant" w:hAnsi="SassoonPrimaryInfant" w:cs="Arial"/>
          <w:sz w:val="24"/>
        </w:rPr>
      </w:pPr>
      <w:r w:rsidRPr="00B96F35">
        <w:rPr>
          <w:rFonts w:ascii="SassoonPrimaryInfant" w:hAnsi="SassoonPrimaryInfant" w:cs="Arial"/>
          <w:sz w:val="24"/>
        </w:rPr>
        <w:t xml:space="preserve">When staff members have any </w:t>
      </w:r>
      <w:r w:rsidRPr="00B96F35">
        <w:rPr>
          <w:rFonts w:ascii="SassoonPrimaryInfant" w:hAnsi="SassoonPrimaryInfant" w:cs="Arial"/>
          <w:bCs/>
          <w:sz w:val="24"/>
        </w:rPr>
        <w:t xml:space="preserve">concerns </w:t>
      </w:r>
      <w:r w:rsidRPr="00B96F35">
        <w:rPr>
          <w:rFonts w:ascii="SassoonPrimaryInfant" w:hAnsi="SassoonPrimaryInfant" w:cs="Arial"/>
          <w:sz w:val="24"/>
        </w:rPr>
        <w:t>about a child (as opposed to a child being in immediate danger) they will need to decide what action to take. Where possible, there should be a conversation with the designated safeguarding lead to agree a course of action.</w:t>
      </w:r>
    </w:p>
    <w:p w14:paraId="426201D0" w14:textId="7C564765" w:rsidR="00802926" w:rsidRDefault="00802926" w:rsidP="00105696">
      <w:pPr>
        <w:rPr>
          <w:rFonts w:ascii="SassoonPrimaryInfant" w:hAnsi="SassoonPrimaryInfant"/>
          <w:b/>
          <w:sz w:val="24"/>
          <w:szCs w:val="24"/>
        </w:rPr>
      </w:pPr>
    </w:p>
    <w:p w14:paraId="1C59DD53" w14:textId="0FC98E3A"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Referral</w:t>
      </w:r>
    </w:p>
    <w:p w14:paraId="3E8C85A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it is appropriate to refer the case to local authority children’s social care or the police, the DSL will make the referral or support you to do so.</w:t>
      </w:r>
    </w:p>
    <w:p w14:paraId="2FF042F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you make a referral directly (see section 7.1), you must tell the DSL as soon as possible.</w:t>
      </w:r>
    </w:p>
    <w:p w14:paraId="2F45DBC4"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260CC67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the child’s situation does not seem to be improving after the referral, the DSL or person who made the referral must follow local escalation procedures to ensure their concerns have been addressed and that the child’s situation improves.</w:t>
      </w:r>
    </w:p>
    <w:p w14:paraId="10FC0CCF" w14:textId="4E7B7026" w:rsidR="00105696" w:rsidRPr="00105696" w:rsidRDefault="00105696" w:rsidP="00105696">
      <w:pPr>
        <w:pStyle w:val="Subhead2"/>
        <w:rPr>
          <w:rFonts w:ascii="SassoonPrimaryInfant" w:hAnsi="SassoonPrimaryInfant"/>
        </w:rPr>
      </w:pPr>
      <w:r w:rsidRPr="00105696">
        <w:rPr>
          <w:rFonts w:ascii="SassoonPrimaryInfant" w:hAnsi="SassoonPrimaryInfant"/>
        </w:rPr>
        <w:t>If you have concerns about extremism</w:t>
      </w:r>
    </w:p>
    <w:p w14:paraId="3084278F"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a child is not suffering or likely to suffer from harm, or in immediate danger, where possible speak to the DSL first to agree a course of action.</w:t>
      </w:r>
    </w:p>
    <w:p w14:paraId="58EE61EE"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p>
    <w:p w14:paraId="4C2FBE2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Where there is a concern, the DSL will consider the level of risk and decide which agency to make a referral to. This could include </w:t>
      </w:r>
      <w:hyperlink r:id="rId35" w:history="1">
        <w:r w:rsidRPr="00105696">
          <w:rPr>
            <w:rStyle w:val="Hyperlink"/>
            <w:rFonts w:ascii="SassoonPrimaryInfant" w:hAnsi="SassoonPrimaryInfant"/>
            <w:sz w:val="24"/>
            <w:szCs w:val="24"/>
          </w:rPr>
          <w:t>Channel</w:t>
        </w:r>
      </w:hyperlink>
      <w:r w:rsidRPr="00105696">
        <w:rPr>
          <w:rFonts w:ascii="SassoonPrimaryInfant" w:hAnsi="SassoonPrimaryInfant"/>
          <w:sz w:val="24"/>
          <w:szCs w:val="24"/>
        </w:rPr>
        <w:t xml:space="preserve">, the government’s programme for identifying and supporting individuals at risk of being drawn into terrorism, or the local authority children’s social care team. </w:t>
      </w:r>
    </w:p>
    <w:p w14:paraId="5E9EBE13"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Department for Education also has a dedicated telephone helpline, 020 7340 7264, which school staff and governors can call to raise concerns about extremism with respect to a pupil. You can also email </w:t>
      </w:r>
      <w:hyperlink r:id="rId36" w:history="1">
        <w:r w:rsidRPr="00105696">
          <w:rPr>
            <w:rStyle w:val="Hyperlink"/>
            <w:rFonts w:ascii="SassoonPrimaryInfant" w:hAnsi="SassoonPrimaryInfant"/>
            <w:sz w:val="24"/>
            <w:szCs w:val="24"/>
          </w:rPr>
          <w:t>counter.extremism@education.gov.uk</w:t>
        </w:r>
      </w:hyperlink>
      <w:r w:rsidRPr="00105696">
        <w:rPr>
          <w:rFonts w:ascii="SassoonPrimaryInfant" w:hAnsi="SassoonPrimaryInfant"/>
          <w:sz w:val="24"/>
          <w:szCs w:val="24"/>
        </w:rPr>
        <w:t>. Note that this is not for use in emergency situations.</w:t>
      </w:r>
    </w:p>
    <w:p w14:paraId="0AEECBE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In an emergency, call 999 or the confidential anti-terrorist hotline on 0800 789 321 if you: </w:t>
      </w:r>
    </w:p>
    <w:p w14:paraId="06120197"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Think someone is in immediate danger</w:t>
      </w:r>
    </w:p>
    <w:p w14:paraId="7BD3C40F"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Think someone may be planning to travel to join an extremist group</w:t>
      </w:r>
    </w:p>
    <w:p w14:paraId="06157B3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See or hear something that may be terrorist-related</w:t>
      </w:r>
    </w:p>
    <w:p w14:paraId="644F2768" w14:textId="4D79FDE7" w:rsidR="00C623A1" w:rsidRDefault="00C623A1" w:rsidP="00C623A1">
      <w:pPr>
        <w:pStyle w:val="4Bulletedcopyblue"/>
        <w:ind w:left="340" w:hanging="170"/>
      </w:pPr>
    </w:p>
    <w:p w14:paraId="5C0E6062" w14:textId="0190CE86" w:rsidR="00C623A1" w:rsidRDefault="00C623A1" w:rsidP="00C623A1">
      <w:pPr>
        <w:pStyle w:val="4Bulletedcopyblue"/>
        <w:ind w:left="340" w:hanging="170"/>
      </w:pPr>
    </w:p>
    <w:p w14:paraId="2B4F8AC0" w14:textId="1A64E633" w:rsidR="00C623A1" w:rsidRDefault="00C623A1" w:rsidP="00C623A1">
      <w:pPr>
        <w:pStyle w:val="4Bulletedcopyblue"/>
        <w:ind w:left="340" w:hanging="170"/>
      </w:pPr>
    </w:p>
    <w:p w14:paraId="2BDFF78A" w14:textId="17E41F49" w:rsidR="00C623A1" w:rsidRDefault="00C623A1" w:rsidP="00C623A1">
      <w:pPr>
        <w:pStyle w:val="4Bulletedcopyblue"/>
        <w:ind w:left="340" w:hanging="170"/>
      </w:pPr>
    </w:p>
    <w:p w14:paraId="0E244D46" w14:textId="144B5574" w:rsidR="00FF3E7A" w:rsidRDefault="00FF3E7A" w:rsidP="00C623A1">
      <w:pPr>
        <w:pStyle w:val="4Bulletedcopyblue"/>
        <w:ind w:left="340" w:hanging="170"/>
      </w:pPr>
    </w:p>
    <w:p w14:paraId="77232179" w14:textId="5F2E7398" w:rsidR="00C623A1" w:rsidRPr="00C623A1" w:rsidRDefault="00C623A1" w:rsidP="00C623A1">
      <w:pPr>
        <w:pStyle w:val="4Bulletedcopyblue"/>
        <w:ind w:left="340" w:hanging="170"/>
        <w:rPr>
          <w:rFonts w:ascii="SassoonPrimaryInfant" w:hAnsi="SassoonPrimaryInfant"/>
          <w:sz w:val="24"/>
          <w:szCs w:val="24"/>
        </w:rPr>
      </w:pPr>
      <w:r w:rsidRPr="00C623A1">
        <w:rPr>
          <w:rFonts w:ascii="SassoonPrimaryInfant" w:hAnsi="SassoonPrimaryInfant"/>
          <w:sz w:val="24"/>
          <w:szCs w:val="24"/>
        </w:rPr>
        <w:t xml:space="preserve">The Community Safety Team are available to support any concerns related towards radicalisation and extremism.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372"/>
      </w:tblGrid>
      <w:tr w:rsidR="00C623A1" w:rsidRPr="00C623A1" w14:paraId="0E6AA73B" w14:textId="77777777" w:rsidTr="00EC6E6A">
        <w:tc>
          <w:tcPr>
            <w:tcW w:w="5418" w:type="dxa"/>
            <w:shd w:val="clear" w:color="auto" w:fill="auto"/>
          </w:tcPr>
          <w:p w14:paraId="19C81293" w14:textId="77777777" w:rsidR="00C623A1" w:rsidRP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Safer Wolverhampton Partnership</w:t>
            </w:r>
          </w:p>
        </w:tc>
        <w:tc>
          <w:tcPr>
            <w:tcW w:w="5418" w:type="dxa"/>
            <w:shd w:val="clear" w:color="auto" w:fill="auto"/>
          </w:tcPr>
          <w:p w14:paraId="2B7D4F5F" w14:textId="77777777" w:rsidR="00C623A1" w:rsidRPr="00C623A1" w:rsidRDefault="00C623A1" w:rsidP="00EC6E6A">
            <w:pPr>
              <w:shd w:val="clear" w:color="auto" w:fill="FFFFFF"/>
              <w:spacing w:line="330" w:lineRule="atLeast"/>
              <w:rPr>
                <w:rFonts w:ascii="SassoonPrimaryInfant" w:hAnsi="SassoonPrimaryInfant" w:cs="Arial"/>
                <w:b/>
                <w:bCs/>
                <w:sz w:val="24"/>
                <w:szCs w:val="24"/>
              </w:rPr>
            </w:pPr>
            <w:r w:rsidRPr="00C623A1">
              <w:rPr>
                <w:rFonts w:ascii="SassoonPrimaryInfant" w:hAnsi="SassoonPrimaryInfant" w:cs="Arial"/>
                <w:b/>
                <w:bCs/>
                <w:sz w:val="24"/>
                <w:szCs w:val="24"/>
              </w:rPr>
              <w:t>01902 551214</w:t>
            </w:r>
          </w:p>
          <w:p w14:paraId="015AAB4F" w14:textId="77777777" w:rsidR="00C623A1" w:rsidRPr="00C623A1" w:rsidRDefault="00F758B4" w:rsidP="00EC6E6A">
            <w:pPr>
              <w:shd w:val="clear" w:color="auto" w:fill="FFFFFF"/>
              <w:spacing w:line="330" w:lineRule="atLeast"/>
              <w:rPr>
                <w:rFonts w:ascii="SassoonPrimaryInfant" w:hAnsi="SassoonPrimaryInfant" w:cs="Arial"/>
                <w:b/>
                <w:sz w:val="24"/>
                <w:szCs w:val="24"/>
              </w:rPr>
            </w:pPr>
            <w:hyperlink r:id="rId37" w:history="1">
              <w:r w:rsidR="00C623A1" w:rsidRPr="00C623A1">
                <w:rPr>
                  <w:rFonts w:ascii="SassoonPrimaryInfant" w:hAnsi="SassoonPrimaryInfant" w:cs="Arial"/>
                  <w:b/>
                  <w:bCs/>
                  <w:sz w:val="24"/>
                  <w:szCs w:val="24"/>
                </w:rPr>
                <w:t>safer@wolverhampton.gov.uk</w:t>
              </w:r>
            </w:hyperlink>
          </w:p>
        </w:tc>
      </w:tr>
      <w:tr w:rsidR="00C623A1" w:rsidRPr="00C623A1" w14:paraId="367C2606" w14:textId="77777777" w:rsidTr="00EC6E6A">
        <w:tc>
          <w:tcPr>
            <w:tcW w:w="5418" w:type="dxa"/>
            <w:shd w:val="clear" w:color="auto" w:fill="auto"/>
          </w:tcPr>
          <w:p w14:paraId="2C9E3862" w14:textId="77777777" w:rsidR="00C623A1" w:rsidRP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Sergeant Lisa Bird</w:t>
            </w:r>
          </w:p>
        </w:tc>
        <w:tc>
          <w:tcPr>
            <w:tcW w:w="5418" w:type="dxa"/>
            <w:shd w:val="clear" w:color="auto" w:fill="auto"/>
          </w:tcPr>
          <w:p w14:paraId="4CE5E48D" w14:textId="77777777" w:rsidR="00C623A1" w:rsidRPr="00C623A1" w:rsidRDefault="00C623A1" w:rsidP="00EC6E6A">
            <w:pPr>
              <w:shd w:val="clear" w:color="auto" w:fill="FFFFFF"/>
              <w:spacing w:line="330" w:lineRule="atLeast"/>
              <w:rPr>
                <w:rFonts w:ascii="SassoonPrimaryInfant" w:hAnsi="SassoonPrimaryInfant" w:cs="Arial"/>
                <w:b/>
                <w:sz w:val="24"/>
                <w:szCs w:val="24"/>
              </w:rPr>
            </w:pPr>
            <w:r w:rsidRPr="00C623A1">
              <w:rPr>
                <w:rFonts w:ascii="SassoonPrimaryInfant" w:hAnsi="SassoonPrimaryInfant" w:cs="Arial"/>
                <w:b/>
                <w:sz w:val="24"/>
                <w:szCs w:val="24"/>
              </w:rPr>
              <w:t>07825112401</w:t>
            </w:r>
          </w:p>
          <w:p w14:paraId="2A7DC85B" w14:textId="77777777" w:rsidR="00C623A1" w:rsidRPr="00C623A1" w:rsidRDefault="00C623A1" w:rsidP="00EC6E6A">
            <w:pPr>
              <w:shd w:val="clear" w:color="auto" w:fill="FFFFFF"/>
              <w:spacing w:line="330" w:lineRule="atLeast"/>
              <w:rPr>
                <w:rFonts w:ascii="SassoonPrimaryInfant" w:hAnsi="SassoonPrimaryInfant" w:cs="Arial"/>
                <w:b/>
                <w:sz w:val="24"/>
                <w:szCs w:val="24"/>
              </w:rPr>
            </w:pPr>
            <w:r w:rsidRPr="00C623A1">
              <w:rPr>
                <w:rFonts w:ascii="SassoonPrimaryInfant" w:hAnsi="SassoonPrimaryInfant" w:cs="Arial"/>
                <w:b/>
                <w:sz w:val="24"/>
                <w:szCs w:val="24"/>
              </w:rPr>
              <w:t>l.bird@west-midlands.pnn.police.uk</w:t>
            </w:r>
          </w:p>
        </w:tc>
      </w:tr>
      <w:tr w:rsidR="00C623A1" w:rsidRPr="00C623A1" w14:paraId="11B39702" w14:textId="77777777" w:rsidTr="00EC6E6A">
        <w:tc>
          <w:tcPr>
            <w:tcW w:w="5418" w:type="dxa"/>
            <w:shd w:val="clear" w:color="auto" w:fill="auto"/>
          </w:tcPr>
          <w:p w14:paraId="53CB7B49" w14:textId="77777777" w:rsidR="00C623A1" w:rsidRP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Deborah Smith Prevent and Cohesion Officer</w:t>
            </w:r>
          </w:p>
        </w:tc>
        <w:tc>
          <w:tcPr>
            <w:tcW w:w="5418" w:type="dxa"/>
            <w:shd w:val="clear" w:color="auto" w:fill="auto"/>
          </w:tcPr>
          <w:p w14:paraId="404587D2" w14:textId="77777777" w:rsidR="00C623A1" w:rsidRPr="00C623A1" w:rsidRDefault="00C623A1" w:rsidP="00EC6E6A">
            <w:pPr>
              <w:shd w:val="clear" w:color="auto" w:fill="FFFFFF"/>
              <w:spacing w:line="330" w:lineRule="atLeast"/>
              <w:rPr>
                <w:rFonts w:ascii="SassoonPrimaryInfant" w:hAnsi="SassoonPrimaryInfant" w:cs="Arial"/>
                <w:b/>
                <w:sz w:val="24"/>
                <w:szCs w:val="24"/>
              </w:rPr>
            </w:pPr>
            <w:r w:rsidRPr="00C623A1">
              <w:rPr>
                <w:rFonts w:ascii="SassoonPrimaryInfant" w:hAnsi="SassoonPrimaryInfant" w:cs="Arial"/>
                <w:b/>
                <w:sz w:val="24"/>
                <w:szCs w:val="24"/>
              </w:rPr>
              <w:t>01922 551214</w:t>
            </w:r>
          </w:p>
          <w:p w14:paraId="46785722" w14:textId="77777777" w:rsidR="00C623A1" w:rsidRPr="00C623A1" w:rsidRDefault="00C623A1" w:rsidP="00EC6E6A">
            <w:pPr>
              <w:shd w:val="clear" w:color="auto" w:fill="FFFFFF"/>
              <w:spacing w:line="330" w:lineRule="atLeast"/>
              <w:rPr>
                <w:rFonts w:ascii="SassoonPrimaryInfant" w:hAnsi="SassoonPrimaryInfant" w:cs="Arial"/>
                <w:b/>
                <w:sz w:val="24"/>
                <w:szCs w:val="24"/>
              </w:rPr>
            </w:pPr>
            <w:r w:rsidRPr="00C623A1">
              <w:rPr>
                <w:rFonts w:ascii="SassoonPrimaryInfant" w:hAnsi="SassoonPrimaryInfant" w:cs="Arial"/>
                <w:b/>
                <w:sz w:val="24"/>
                <w:szCs w:val="24"/>
              </w:rPr>
              <w:t>deborah.smith@wolverhampton.gov.uk</w:t>
            </w:r>
          </w:p>
        </w:tc>
      </w:tr>
    </w:tbl>
    <w:p w14:paraId="05A2C507" w14:textId="13532449" w:rsidR="00C623A1" w:rsidRPr="00C623A1" w:rsidRDefault="00C623A1" w:rsidP="00C623A1">
      <w:pPr>
        <w:pStyle w:val="4Bulletedcopyblue"/>
        <w:rPr>
          <w:rFonts w:ascii="SassoonPrimaryInfant" w:hAnsi="SassoonPrimaryInfant"/>
          <w:sz w:val="24"/>
          <w:szCs w:val="24"/>
        </w:rPr>
      </w:pPr>
    </w:p>
    <w:p w14:paraId="0CA7800B" w14:textId="682DAE27" w:rsidR="00C623A1" w:rsidRPr="00C623A1" w:rsidRDefault="00C623A1" w:rsidP="00F57C9C">
      <w:pPr>
        <w:pStyle w:val="4Bulletedcopyblue"/>
        <w:numPr>
          <w:ilvl w:val="0"/>
          <w:numId w:val="2"/>
        </w:numPr>
        <w:rPr>
          <w:rFonts w:ascii="SassoonPrimaryInfant" w:hAnsi="SassoonPrimaryInfant"/>
          <w:sz w:val="24"/>
          <w:szCs w:val="24"/>
        </w:rPr>
      </w:pPr>
      <w:r w:rsidRPr="00C623A1">
        <w:rPr>
          <w:rFonts w:ascii="SassoonPrimaryInfant" w:hAnsi="SassoonPrimaryInfant"/>
          <w:sz w:val="24"/>
          <w:szCs w:val="24"/>
        </w:rPr>
        <w:t>If a safeguarding concern arises in relation to extremist behaviours or vulnerability to extremism, a channel referral form will be completed and submitted to seek appropriate support.</w:t>
      </w:r>
    </w:p>
    <w:p w14:paraId="2B26F644" w14:textId="363AE9B3" w:rsidR="00C623A1" w:rsidRPr="00C623A1" w:rsidRDefault="00C623A1" w:rsidP="00F57C9C">
      <w:pPr>
        <w:pStyle w:val="4Bulletedcopyblue"/>
        <w:numPr>
          <w:ilvl w:val="0"/>
          <w:numId w:val="2"/>
        </w:numPr>
        <w:rPr>
          <w:rFonts w:ascii="SassoonPrimaryInfant" w:hAnsi="SassoonPrimaryInfant"/>
          <w:sz w:val="24"/>
          <w:szCs w:val="24"/>
        </w:rPr>
      </w:pPr>
      <w:r w:rsidRPr="00C623A1">
        <w:rPr>
          <w:rFonts w:ascii="SassoonPrimaryInfant" w:hAnsi="SassoonPrimaryInfant"/>
          <w:sz w:val="24"/>
          <w:szCs w:val="24"/>
        </w:rPr>
        <w:t>Any concerns about racialisation relating to a child or young person, should also be reported to the Wolverhampton Multi-Agency Safeguarding Hub (MASH) using the safeguarding online Multi Agency Referral Form (MARF) Form or Walsall Multi-Agency Safeguarding Hub (MASH).</w:t>
      </w:r>
    </w:p>
    <w:p w14:paraId="0BAA7FC3" w14:textId="670BF44D" w:rsidR="00C623A1" w:rsidRDefault="00C623A1" w:rsidP="00C623A1">
      <w:pPr>
        <w:pStyle w:val="4Bulletedcopyblue"/>
        <w:rPr>
          <w:rFonts w:ascii="SassoonPrimaryInfant" w:hAnsi="SassoonPrimaryInfant"/>
          <w:sz w:val="24"/>
          <w:szCs w:val="24"/>
        </w:rPr>
      </w:pPr>
      <w:r w:rsidRPr="00C623A1">
        <w:rPr>
          <w:rFonts w:ascii="SassoonPrimaryInfant" w:hAnsi="SassoonPrimaryInfant"/>
          <w:sz w:val="24"/>
          <w:szCs w:val="24"/>
        </w:rPr>
        <w:t>All staff are required to complete Prevent training. New staff members will complete the online E learning Prevent training as part of induction (</w:t>
      </w:r>
      <w:hyperlink r:id="rId38" w:history="1">
        <w:r w:rsidRPr="00C623A1">
          <w:rPr>
            <w:rStyle w:val="Hyperlink"/>
            <w:rFonts w:ascii="SassoonPrimaryInfant" w:hAnsi="SassoonPrimaryInfant"/>
            <w:color w:val="auto"/>
            <w:sz w:val="24"/>
            <w:szCs w:val="24"/>
          </w:rPr>
          <w:t>https://www.elearning.prevent.homeoffice.gov.uk/</w:t>
        </w:r>
      </w:hyperlink>
      <w:r w:rsidRPr="00C623A1">
        <w:rPr>
          <w:rFonts w:ascii="SassoonPrimaryInfant" w:hAnsi="SassoonPrimaryInfant"/>
          <w:sz w:val="24"/>
          <w:szCs w:val="24"/>
        </w:rPr>
        <w:t>).</w:t>
      </w:r>
    </w:p>
    <w:p w14:paraId="4328A7CF" w14:textId="3CC819C5" w:rsidR="00C623A1" w:rsidRPr="00C623A1" w:rsidRDefault="00C623A1" w:rsidP="00FF3E7A">
      <w:pPr>
        <w:pStyle w:val="4Bulletedcopyblue"/>
        <w:rPr>
          <w:rFonts w:ascii="SassoonPrimaryInfant" w:hAnsi="SassoonPrimaryInfant"/>
          <w:sz w:val="24"/>
          <w:szCs w:val="24"/>
        </w:rPr>
      </w:pPr>
    </w:p>
    <w:p w14:paraId="26F3FFE2" w14:textId="77777777" w:rsidR="00C623A1" w:rsidRPr="00C623A1" w:rsidRDefault="00C623A1" w:rsidP="00C623A1">
      <w:pPr>
        <w:pStyle w:val="4Bulletedcopyblue"/>
        <w:rPr>
          <w:rFonts w:ascii="SassoonPrimaryInfant" w:hAnsi="SassoonPrimaryInfant"/>
          <w:sz w:val="24"/>
          <w:szCs w:val="24"/>
        </w:rPr>
      </w:pPr>
      <w:r w:rsidRPr="00C623A1">
        <w:rPr>
          <w:rFonts w:ascii="SassoonPrimaryInfant" w:hAnsi="SassoonPrimaryInfant"/>
          <w:sz w:val="24"/>
          <w:szCs w:val="24"/>
        </w:rPr>
        <w:t>Prevent- Walsall</w:t>
      </w:r>
    </w:p>
    <w:p w14:paraId="79AC42BC" w14:textId="77777777" w:rsidR="00C623A1" w:rsidRPr="00C623A1" w:rsidRDefault="00C623A1" w:rsidP="00C623A1">
      <w:pPr>
        <w:pStyle w:val="4Bulletedcopyblue"/>
        <w:rPr>
          <w:rFonts w:ascii="SassoonPrimaryInfant" w:hAnsi="SassoonPrimaryInfant"/>
          <w:sz w:val="24"/>
          <w:szCs w:val="24"/>
        </w:rPr>
      </w:pPr>
      <w:r w:rsidRPr="00C623A1">
        <w:rPr>
          <w:rFonts w:ascii="SassoonPrimaryInfant" w:hAnsi="SassoonPrimaryInfant"/>
          <w:sz w:val="24"/>
          <w:szCs w:val="24"/>
        </w:rPr>
        <w:t>Staff must follow the child protection procedures that has been embedded. Designated Safeguarding Lead/ Deputy to be informed. If there are prevent concerns, a MARF is to be completed and emailed to</w:t>
      </w:r>
    </w:p>
    <w:p w14:paraId="0943467E" w14:textId="415ECEBB" w:rsidR="00C623A1" w:rsidRPr="00C623A1" w:rsidRDefault="00F758B4" w:rsidP="00F57C9C">
      <w:pPr>
        <w:pStyle w:val="4Bulletedcopyblue"/>
        <w:numPr>
          <w:ilvl w:val="0"/>
          <w:numId w:val="2"/>
        </w:numPr>
        <w:rPr>
          <w:rFonts w:ascii="SassoonPrimaryInfant" w:hAnsi="SassoonPrimaryInfant"/>
          <w:sz w:val="24"/>
          <w:szCs w:val="24"/>
        </w:rPr>
      </w:pPr>
      <w:hyperlink r:id="rId39" w:history="1">
        <w:r w:rsidR="00C623A1" w:rsidRPr="00C623A1">
          <w:rPr>
            <w:rStyle w:val="Hyperlink"/>
            <w:rFonts w:ascii="SassoonPrimaryInfant" w:hAnsi="SassoonPrimaryInfant"/>
            <w:color w:val="auto"/>
            <w:sz w:val="24"/>
            <w:szCs w:val="24"/>
          </w:rPr>
          <w:t>CTU_Gateway@west-midlands.pnn.police.uk</w:t>
        </w:r>
      </w:hyperlink>
      <w:r w:rsidR="00C623A1" w:rsidRPr="00C623A1">
        <w:rPr>
          <w:rFonts w:ascii="SassoonPrimaryInfant" w:hAnsi="SassoonPrimaryInfant"/>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5299"/>
      </w:tblGrid>
      <w:tr w:rsidR="00C623A1" w:rsidRPr="00C623A1" w14:paraId="3FC9079E" w14:textId="77777777" w:rsidTr="00EC6E6A">
        <w:tc>
          <w:tcPr>
            <w:tcW w:w="5418" w:type="dxa"/>
            <w:shd w:val="clear" w:color="auto" w:fill="auto"/>
          </w:tcPr>
          <w:p w14:paraId="74F3F8AE" w14:textId="77777777" w:rsidR="00C623A1" w:rsidRP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Mr Niall Markham- Prevent Education Officer</w:t>
            </w:r>
          </w:p>
        </w:tc>
        <w:tc>
          <w:tcPr>
            <w:tcW w:w="5418" w:type="dxa"/>
            <w:shd w:val="clear" w:color="auto" w:fill="auto"/>
          </w:tcPr>
          <w:p w14:paraId="3BF29BD5" w14:textId="77777777" w:rsid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01922 654 499</w:t>
            </w:r>
          </w:p>
          <w:p w14:paraId="4E983228" w14:textId="6C3EAFFE" w:rsidR="00C623A1" w:rsidRPr="00C623A1" w:rsidRDefault="00C623A1" w:rsidP="00EC6E6A">
            <w:pPr>
              <w:spacing w:line="330" w:lineRule="atLeast"/>
              <w:rPr>
                <w:rFonts w:ascii="SassoonPrimaryInfant" w:hAnsi="SassoonPrimaryInfant" w:cs="Arial"/>
                <w:b/>
                <w:sz w:val="24"/>
                <w:szCs w:val="24"/>
              </w:rPr>
            </w:pPr>
          </w:p>
        </w:tc>
      </w:tr>
      <w:tr w:rsidR="00C623A1" w:rsidRPr="00C623A1" w14:paraId="6E1F6DA6" w14:textId="77777777" w:rsidTr="00EC6E6A">
        <w:tc>
          <w:tcPr>
            <w:tcW w:w="5418" w:type="dxa"/>
            <w:shd w:val="clear" w:color="auto" w:fill="auto"/>
          </w:tcPr>
          <w:p w14:paraId="1E35FF22" w14:textId="77777777" w:rsidR="00C623A1" w:rsidRP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Police Constable Iain Probert</w:t>
            </w:r>
          </w:p>
        </w:tc>
        <w:tc>
          <w:tcPr>
            <w:tcW w:w="5418" w:type="dxa"/>
            <w:shd w:val="clear" w:color="auto" w:fill="auto"/>
          </w:tcPr>
          <w:p w14:paraId="6471B9FA" w14:textId="77777777" w:rsid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101 ext. 889 6006</w:t>
            </w:r>
          </w:p>
          <w:p w14:paraId="188980D0" w14:textId="061811DB" w:rsidR="00C623A1" w:rsidRPr="00C623A1" w:rsidRDefault="00C623A1" w:rsidP="00EC6E6A">
            <w:pPr>
              <w:spacing w:line="330" w:lineRule="atLeast"/>
              <w:rPr>
                <w:rFonts w:ascii="SassoonPrimaryInfant" w:hAnsi="SassoonPrimaryInfant" w:cs="Arial"/>
                <w:b/>
                <w:sz w:val="24"/>
                <w:szCs w:val="24"/>
              </w:rPr>
            </w:pPr>
          </w:p>
        </w:tc>
      </w:tr>
      <w:tr w:rsidR="00C623A1" w:rsidRPr="00C623A1" w14:paraId="4F6BDE34" w14:textId="77777777" w:rsidTr="00EC6E6A">
        <w:tc>
          <w:tcPr>
            <w:tcW w:w="5418" w:type="dxa"/>
            <w:shd w:val="clear" w:color="auto" w:fill="auto"/>
          </w:tcPr>
          <w:p w14:paraId="46BE5B16" w14:textId="77777777" w:rsidR="00C623A1" w:rsidRP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Walsall MASH</w:t>
            </w:r>
          </w:p>
        </w:tc>
        <w:tc>
          <w:tcPr>
            <w:tcW w:w="5418" w:type="dxa"/>
            <w:shd w:val="clear" w:color="auto" w:fill="auto"/>
          </w:tcPr>
          <w:p w14:paraId="32DA610C" w14:textId="77777777" w:rsidR="00C623A1" w:rsidRDefault="00C623A1" w:rsidP="00EC6E6A">
            <w:pPr>
              <w:spacing w:line="330" w:lineRule="atLeast"/>
              <w:rPr>
                <w:rFonts w:ascii="SassoonPrimaryInfant" w:hAnsi="SassoonPrimaryInfant" w:cs="Arial"/>
                <w:b/>
                <w:sz w:val="24"/>
                <w:szCs w:val="24"/>
              </w:rPr>
            </w:pPr>
            <w:r w:rsidRPr="00C623A1">
              <w:rPr>
                <w:rFonts w:ascii="SassoonPrimaryInfant" w:hAnsi="SassoonPrimaryInfant" w:cs="Arial"/>
                <w:b/>
                <w:sz w:val="24"/>
                <w:szCs w:val="24"/>
              </w:rPr>
              <w:t>0300 555 2866</w:t>
            </w:r>
          </w:p>
          <w:p w14:paraId="0FB9367C" w14:textId="1974D9F6" w:rsidR="00C623A1" w:rsidRPr="00C623A1" w:rsidRDefault="00C623A1" w:rsidP="00EC6E6A">
            <w:pPr>
              <w:spacing w:line="330" w:lineRule="atLeast"/>
              <w:rPr>
                <w:rFonts w:ascii="SassoonPrimaryInfant" w:hAnsi="SassoonPrimaryInfant" w:cs="Arial"/>
                <w:b/>
                <w:sz w:val="24"/>
                <w:szCs w:val="24"/>
              </w:rPr>
            </w:pPr>
          </w:p>
        </w:tc>
      </w:tr>
    </w:tbl>
    <w:p w14:paraId="0124F248" w14:textId="19903720" w:rsidR="00105696" w:rsidRDefault="00105696" w:rsidP="00105696">
      <w:pPr>
        <w:pStyle w:val="4Bulletedcopyblue"/>
        <w:ind w:left="340" w:hanging="170"/>
        <w:rPr>
          <w:rFonts w:ascii="SassoonPrimaryInfant" w:hAnsi="SassoonPrimaryInfant"/>
          <w:sz w:val="24"/>
          <w:szCs w:val="24"/>
        </w:rPr>
      </w:pPr>
    </w:p>
    <w:p w14:paraId="49D0257D" w14:textId="62241480" w:rsidR="00C623A1" w:rsidRPr="006A33F6" w:rsidRDefault="00C623A1" w:rsidP="00C623A1">
      <w:pPr>
        <w:shd w:val="clear" w:color="auto" w:fill="FFFFFF"/>
        <w:spacing w:line="330" w:lineRule="atLeast"/>
        <w:rPr>
          <w:rFonts w:ascii="SassoonPrimaryInfant" w:hAnsi="SassoonPrimaryInfant" w:cs="Arial"/>
          <w:b/>
          <w:sz w:val="24"/>
          <w:szCs w:val="24"/>
        </w:rPr>
      </w:pPr>
      <w:r w:rsidRPr="006A33F6">
        <w:rPr>
          <w:rFonts w:ascii="SassoonPrimaryInfant" w:hAnsi="SassoonPrimaryInfant" w:cs="Arial"/>
          <w:b/>
          <w:sz w:val="24"/>
          <w:szCs w:val="24"/>
        </w:rPr>
        <w:t>Safeguarding Procedure across the Trust</w:t>
      </w:r>
    </w:p>
    <w:p w14:paraId="513B01E7" w14:textId="77777777" w:rsidR="00C623A1" w:rsidRPr="00B96F35" w:rsidRDefault="00C623A1" w:rsidP="00C623A1">
      <w:pPr>
        <w:shd w:val="clear" w:color="auto" w:fill="FFFFFF"/>
        <w:spacing w:line="330" w:lineRule="atLeast"/>
        <w:rPr>
          <w:rFonts w:ascii="SassoonPrimaryInfant" w:hAnsi="SassoonPrimaryInfant" w:cs="Arial"/>
          <w:b/>
          <w:sz w:val="24"/>
          <w:szCs w:val="24"/>
        </w:rPr>
      </w:pPr>
    </w:p>
    <w:p w14:paraId="5FC4DE6C" w14:textId="77777777" w:rsidR="00C623A1" w:rsidRPr="00B96F35" w:rsidRDefault="00C623A1" w:rsidP="00C623A1">
      <w:pPr>
        <w:shd w:val="clear" w:color="auto" w:fill="FFFFFF"/>
        <w:spacing w:line="330" w:lineRule="atLeast"/>
        <w:rPr>
          <w:rFonts w:ascii="SassoonPrimaryInfant" w:hAnsi="SassoonPrimaryInfant" w:cs="Arial"/>
          <w:sz w:val="24"/>
          <w:szCs w:val="24"/>
        </w:rPr>
      </w:pPr>
      <w:r w:rsidRPr="00B96F35">
        <w:rPr>
          <w:rFonts w:ascii="SassoonPrimaryInfant" w:hAnsi="SassoonPrimaryInfant" w:cs="Arial"/>
          <w:sz w:val="24"/>
          <w:szCs w:val="24"/>
        </w:rPr>
        <w:t>All staff have a duty of care towards the children who attend any school within SHINE Academies.  Staff are advised to follow the procedure should safeguarding concerns arise:</w:t>
      </w:r>
    </w:p>
    <w:p w14:paraId="1E95B778" w14:textId="77777777" w:rsidR="00C623A1" w:rsidRPr="00B96F35" w:rsidRDefault="00C623A1" w:rsidP="00C623A1">
      <w:pPr>
        <w:shd w:val="clear" w:color="auto" w:fill="FFFFFF"/>
        <w:spacing w:line="330" w:lineRule="atLeast"/>
        <w:rPr>
          <w:rFonts w:ascii="SassoonPrimaryInfant" w:hAnsi="SassoonPrimaryInfant" w:cs="Arial"/>
          <w:sz w:val="24"/>
          <w:szCs w:val="24"/>
        </w:rPr>
      </w:pPr>
    </w:p>
    <w:p w14:paraId="70AC2F16" w14:textId="77777777" w:rsidR="00C623A1" w:rsidRPr="00B96F35" w:rsidRDefault="00C623A1" w:rsidP="00F57C9C">
      <w:pPr>
        <w:numPr>
          <w:ilvl w:val="0"/>
          <w:numId w:val="1"/>
        </w:numPr>
        <w:shd w:val="clear" w:color="auto" w:fill="FFFFFF"/>
        <w:spacing w:line="330" w:lineRule="atLeast"/>
        <w:rPr>
          <w:rFonts w:ascii="SassoonPrimaryInfant" w:hAnsi="SassoonPrimaryInfant" w:cs="Arial"/>
          <w:sz w:val="24"/>
          <w:szCs w:val="24"/>
        </w:rPr>
      </w:pPr>
      <w:r w:rsidRPr="00B96F35">
        <w:rPr>
          <w:rFonts w:ascii="SassoonPrimaryInfant" w:hAnsi="SassoonPrimaryInfant" w:cs="Arial"/>
          <w:sz w:val="24"/>
          <w:szCs w:val="24"/>
        </w:rPr>
        <w:t>Member of staff to complete an incident form straight away, outlining disclosure shared. In case of difficulty with completing a form-A black star is provided within the safeguarding folder situated within every classroom.</w:t>
      </w:r>
    </w:p>
    <w:p w14:paraId="18975D8C" w14:textId="77777777" w:rsidR="00C623A1" w:rsidRPr="00B96F35" w:rsidRDefault="00C623A1" w:rsidP="00F57C9C">
      <w:pPr>
        <w:numPr>
          <w:ilvl w:val="0"/>
          <w:numId w:val="1"/>
        </w:numPr>
        <w:shd w:val="clear" w:color="auto" w:fill="FFFFFF"/>
        <w:spacing w:line="330" w:lineRule="atLeast"/>
        <w:rPr>
          <w:rFonts w:ascii="SassoonPrimaryInfant" w:hAnsi="SassoonPrimaryInfant" w:cs="Arial"/>
          <w:sz w:val="24"/>
          <w:szCs w:val="24"/>
        </w:rPr>
      </w:pPr>
      <w:r w:rsidRPr="00B96F35">
        <w:rPr>
          <w:rFonts w:ascii="SassoonPrimaryInfant" w:hAnsi="SassoonPrimaryInfant" w:cs="Arial"/>
          <w:sz w:val="24"/>
          <w:szCs w:val="24"/>
        </w:rPr>
        <w:t>The form is then passed to the designated safeguarding lead or deputy as a matter of urgency</w:t>
      </w:r>
    </w:p>
    <w:p w14:paraId="01EC95C3" w14:textId="77777777" w:rsidR="00C623A1" w:rsidRPr="00B96F35" w:rsidRDefault="00C623A1" w:rsidP="00F57C9C">
      <w:pPr>
        <w:numPr>
          <w:ilvl w:val="0"/>
          <w:numId w:val="1"/>
        </w:numPr>
        <w:shd w:val="clear" w:color="auto" w:fill="FFFFFF"/>
        <w:spacing w:line="330" w:lineRule="atLeast"/>
        <w:rPr>
          <w:rFonts w:ascii="SassoonPrimaryInfant" w:hAnsi="SassoonPrimaryInfant" w:cs="Arial"/>
          <w:sz w:val="24"/>
          <w:szCs w:val="24"/>
        </w:rPr>
      </w:pPr>
      <w:r w:rsidRPr="00B96F35">
        <w:rPr>
          <w:rFonts w:ascii="SassoonPrimaryInfant" w:hAnsi="SassoonPrimaryInfant" w:cs="Arial"/>
          <w:sz w:val="24"/>
          <w:szCs w:val="24"/>
        </w:rPr>
        <w:t>The designated lead/deputy has a period of an hour to investigate, Respond and complete a MARF. Discussions take place with MASH duty officers throughout the course.</w:t>
      </w:r>
    </w:p>
    <w:p w14:paraId="6C39FB68" w14:textId="77777777" w:rsidR="00C623A1" w:rsidRPr="00B96F35" w:rsidRDefault="00C623A1" w:rsidP="00F57C9C">
      <w:pPr>
        <w:numPr>
          <w:ilvl w:val="0"/>
          <w:numId w:val="1"/>
        </w:numPr>
        <w:shd w:val="clear" w:color="auto" w:fill="FFFFFF"/>
        <w:spacing w:line="330" w:lineRule="atLeast"/>
        <w:rPr>
          <w:rFonts w:ascii="SassoonPrimaryInfant" w:hAnsi="SassoonPrimaryInfant" w:cs="Arial"/>
          <w:sz w:val="24"/>
          <w:szCs w:val="24"/>
        </w:rPr>
      </w:pPr>
      <w:r w:rsidRPr="00B96F35">
        <w:rPr>
          <w:rFonts w:ascii="SassoonPrimaryInfant" w:hAnsi="SassoonPrimaryInfant" w:cs="Arial"/>
          <w:sz w:val="24"/>
          <w:szCs w:val="24"/>
        </w:rPr>
        <w:lastRenderedPageBreak/>
        <w:t xml:space="preserve">As good practice, safeguarding staff will speak to parents unless there is evidence of serious harm, whereby MASH will provide actions. </w:t>
      </w:r>
    </w:p>
    <w:p w14:paraId="076EAD03" w14:textId="77777777" w:rsidR="00C623A1" w:rsidRPr="00B96F35" w:rsidRDefault="00C623A1" w:rsidP="00C623A1">
      <w:pPr>
        <w:shd w:val="clear" w:color="auto" w:fill="FFFFFF"/>
        <w:spacing w:line="330" w:lineRule="atLeast"/>
        <w:rPr>
          <w:rFonts w:ascii="SassoonPrimaryInfant" w:hAnsi="SassoonPrimaryInfant" w:cs="Arial"/>
          <w:b/>
          <w:sz w:val="24"/>
          <w:szCs w:val="24"/>
        </w:rPr>
      </w:pPr>
    </w:p>
    <w:p w14:paraId="4FFCB012" w14:textId="16615A90" w:rsidR="00C623A1" w:rsidRPr="00FF3E7A" w:rsidRDefault="00C623A1" w:rsidP="00F57C9C">
      <w:pPr>
        <w:numPr>
          <w:ilvl w:val="0"/>
          <w:numId w:val="1"/>
        </w:numPr>
        <w:shd w:val="clear" w:color="auto" w:fill="FFFFFF"/>
        <w:spacing w:line="330" w:lineRule="atLeast"/>
        <w:rPr>
          <w:rFonts w:ascii="SassoonPrimaryInfant" w:hAnsi="SassoonPrimaryInfant" w:cs="Arial"/>
          <w:sz w:val="24"/>
          <w:szCs w:val="24"/>
        </w:rPr>
      </w:pPr>
      <w:r w:rsidRPr="00B96F35">
        <w:rPr>
          <w:rFonts w:ascii="SassoonPrimaryInfant" w:hAnsi="SassoonPrimaryInfant" w:cs="Arial"/>
          <w:sz w:val="24"/>
          <w:szCs w:val="24"/>
        </w:rPr>
        <w:t>If a child is subject to a child protection, child in need or early help plan, an allocated worker within the family support team will support him or her. This means attending any planned meetings. The allocated worker has a duty to share any feedback or concerns on behalf of school within meetings. Children and families will receive a professional approach from the family support service.</w:t>
      </w:r>
    </w:p>
    <w:p w14:paraId="69E81D86" w14:textId="56462CDF" w:rsidR="00C623A1" w:rsidRPr="00FF3E7A" w:rsidRDefault="00C623A1" w:rsidP="00F57C9C">
      <w:pPr>
        <w:numPr>
          <w:ilvl w:val="0"/>
          <w:numId w:val="1"/>
        </w:numPr>
        <w:shd w:val="clear" w:color="auto" w:fill="FFFFFF"/>
        <w:spacing w:line="330" w:lineRule="atLeast"/>
        <w:rPr>
          <w:rFonts w:ascii="SassoonPrimaryInfant" w:hAnsi="SassoonPrimaryInfant" w:cs="Arial"/>
          <w:sz w:val="24"/>
          <w:szCs w:val="24"/>
        </w:rPr>
      </w:pPr>
      <w:r w:rsidRPr="00B96F35">
        <w:rPr>
          <w:rFonts w:ascii="SassoonPrimaryInfant" w:hAnsi="SassoonPrimaryInfant" w:cs="Arial"/>
          <w:sz w:val="24"/>
          <w:szCs w:val="24"/>
        </w:rPr>
        <w:t>Case sharing will take place once a month. This supports the management team to gain a better understanding of the child’s needs and emotions. The Family Liaison Lead will lead this meeting to support case working. Attendees have the responsibility to share any updates that link to children, as thi</w:t>
      </w:r>
      <w:r w:rsidR="00FF3E7A">
        <w:rPr>
          <w:rFonts w:ascii="SassoonPrimaryInfant" w:hAnsi="SassoonPrimaryInfant" w:cs="Arial"/>
          <w:sz w:val="24"/>
          <w:szCs w:val="24"/>
        </w:rPr>
        <w:t>s supports transparent working.</w:t>
      </w:r>
    </w:p>
    <w:p w14:paraId="08C18802" w14:textId="77777777" w:rsidR="00C623A1" w:rsidRPr="00B96F35" w:rsidRDefault="00C623A1" w:rsidP="00F57C9C">
      <w:pPr>
        <w:numPr>
          <w:ilvl w:val="0"/>
          <w:numId w:val="1"/>
        </w:numPr>
        <w:shd w:val="clear" w:color="auto" w:fill="FFFFFF"/>
        <w:spacing w:line="330" w:lineRule="atLeast"/>
        <w:rPr>
          <w:rFonts w:ascii="SassoonPrimaryInfant" w:hAnsi="SassoonPrimaryInfant" w:cs="Arial"/>
          <w:sz w:val="24"/>
          <w:szCs w:val="24"/>
        </w:rPr>
      </w:pPr>
      <w:r w:rsidRPr="00B96F35">
        <w:rPr>
          <w:rFonts w:ascii="SassoonPrimaryInfant" w:hAnsi="SassoonPrimaryInfant" w:cs="Arial"/>
          <w:sz w:val="24"/>
          <w:szCs w:val="24"/>
        </w:rPr>
        <w:t>The Family Liaison Lead has the responsibility to complete supervisions with the family support team. Supervision will be held every 6 weeks. Supervision will allow individuals to share any concerns within case working linked to plans. Supervision will also support general well-being of staff and identify any areas of professional development.</w:t>
      </w:r>
    </w:p>
    <w:p w14:paraId="016F6CF5" w14:textId="77777777" w:rsidR="00105696" w:rsidRPr="00105696" w:rsidRDefault="00105696" w:rsidP="00105696">
      <w:pPr>
        <w:pStyle w:val="4Bulletedcopyblue"/>
        <w:ind w:left="340" w:hanging="170"/>
        <w:rPr>
          <w:rFonts w:ascii="SassoonPrimaryInfant" w:hAnsi="SassoonPrimaryInfant"/>
          <w:sz w:val="24"/>
          <w:szCs w:val="24"/>
        </w:rPr>
      </w:pPr>
    </w:p>
    <w:p w14:paraId="2AB39A58" w14:textId="77777777" w:rsidR="00105696" w:rsidRPr="00105696" w:rsidRDefault="00105696" w:rsidP="00105696">
      <w:pPr>
        <w:pStyle w:val="4Bulletedcopyblue"/>
        <w:ind w:left="340" w:hanging="170"/>
        <w:rPr>
          <w:rFonts w:ascii="SassoonPrimaryInfant" w:hAnsi="SassoonPrimaryInfant"/>
          <w:sz w:val="24"/>
          <w:szCs w:val="24"/>
        </w:rPr>
      </w:pPr>
    </w:p>
    <w:p w14:paraId="7CD64BE0" w14:textId="518FA4ED" w:rsidR="00105696" w:rsidRPr="00105696" w:rsidRDefault="00105696" w:rsidP="001916C4">
      <w:pPr>
        <w:pStyle w:val="4Bulletedcopyblue"/>
        <w:rPr>
          <w:rFonts w:ascii="SassoonPrimaryInfant" w:hAnsi="SassoonPrimaryInfant"/>
          <w:sz w:val="24"/>
          <w:szCs w:val="24"/>
        </w:rPr>
      </w:pPr>
    </w:p>
    <w:p w14:paraId="4429C231" w14:textId="67A13A15" w:rsidR="00105696" w:rsidRDefault="00105696" w:rsidP="00105696">
      <w:pPr>
        <w:pStyle w:val="4Bulletedcopyblue"/>
        <w:ind w:left="340" w:hanging="170"/>
        <w:rPr>
          <w:rFonts w:ascii="SassoonPrimaryInfant" w:hAnsi="SassoonPrimaryInfant"/>
          <w:sz w:val="24"/>
          <w:szCs w:val="24"/>
        </w:rPr>
      </w:pPr>
    </w:p>
    <w:p w14:paraId="2F3E26AD" w14:textId="5D33B56B" w:rsidR="00C623A1" w:rsidRDefault="00C623A1" w:rsidP="00105696">
      <w:pPr>
        <w:pStyle w:val="4Bulletedcopyblue"/>
        <w:ind w:left="340" w:hanging="170"/>
        <w:rPr>
          <w:rFonts w:ascii="SassoonPrimaryInfant" w:hAnsi="SassoonPrimaryInfant"/>
          <w:sz w:val="24"/>
          <w:szCs w:val="24"/>
        </w:rPr>
      </w:pPr>
    </w:p>
    <w:p w14:paraId="23C3B180" w14:textId="6B264C04" w:rsidR="00C623A1" w:rsidRDefault="00C623A1" w:rsidP="00105696">
      <w:pPr>
        <w:pStyle w:val="4Bulletedcopyblue"/>
        <w:ind w:left="340" w:hanging="170"/>
        <w:rPr>
          <w:rFonts w:ascii="SassoonPrimaryInfant" w:hAnsi="SassoonPrimaryInfant"/>
          <w:sz w:val="24"/>
          <w:szCs w:val="24"/>
        </w:rPr>
      </w:pPr>
    </w:p>
    <w:p w14:paraId="373F2BC4" w14:textId="3F199E9F" w:rsidR="00C623A1" w:rsidRDefault="00C623A1" w:rsidP="00105696">
      <w:pPr>
        <w:pStyle w:val="4Bulletedcopyblue"/>
        <w:ind w:left="340" w:hanging="170"/>
        <w:rPr>
          <w:rFonts w:ascii="SassoonPrimaryInfant" w:hAnsi="SassoonPrimaryInfant"/>
          <w:sz w:val="24"/>
          <w:szCs w:val="24"/>
        </w:rPr>
      </w:pPr>
    </w:p>
    <w:p w14:paraId="54E7164C" w14:textId="369D17FD" w:rsidR="00C623A1" w:rsidRDefault="00C623A1" w:rsidP="00105696">
      <w:pPr>
        <w:pStyle w:val="4Bulletedcopyblue"/>
        <w:ind w:left="340" w:hanging="170"/>
        <w:rPr>
          <w:rFonts w:ascii="SassoonPrimaryInfant" w:hAnsi="SassoonPrimaryInfant"/>
          <w:sz w:val="24"/>
          <w:szCs w:val="24"/>
        </w:rPr>
      </w:pPr>
    </w:p>
    <w:p w14:paraId="43AE0739" w14:textId="63F57917" w:rsidR="00C623A1" w:rsidRDefault="00C623A1" w:rsidP="00105696">
      <w:pPr>
        <w:pStyle w:val="4Bulletedcopyblue"/>
        <w:ind w:left="340" w:hanging="170"/>
        <w:rPr>
          <w:rFonts w:ascii="SassoonPrimaryInfant" w:hAnsi="SassoonPrimaryInfant"/>
          <w:sz w:val="24"/>
          <w:szCs w:val="24"/>
        </w:rPr>
      </w:pPr>
    </w:p>
    <w:p w14:paraId="50505335" w14:textId="6790F6A4" w:rsidR="00C623A1" w:rsidRDefault="00C623A1" w:rsidP="00105696">
      <w:pPr>
        <w:pStyle w:val="4Bulletedcopyblue"/>
        <w:ind w:left="340" w:hanging="170"/>
        <w:rPr>
          <w:rFonts w:ascii="SassoonPrimaryInfant" w:hAnsi="SassoonPrimaryInfant"/>
          <w:sz w:val="24"/>
          <w:szCs w:val="24"/>
        </w:rPr>
      </w:pPr>
    </w:p>
    <w:p w14:paraId="3F52CCB1" w14:textId="7F04EA62" w:rsidR="00C623A1" w:rsidRDefault="00C623A1" w:rsidP="00105696">
      <w:pPr>
        <w:pStyle w:val="4Bulletedcopyblue"/>
        <w:ind w:left="340" w:hanging="170"/>
        <w:rPr>
          <w:rFonts w:ascii="SassoonPrimaryInfant" w:hAnsi="SassoonPrimaryInfant"/>
          <w:sz w:val="24"/>
          <w:szCs w:val="24"/>
        </w:rPr>
      </w:pPr>
    </w:p>
    <w:p w14:paraId="7AA0A00B" w14:textId="4F3F7069" w:rsidR="00C623A1" w:rsidRDefault="00C623A1" w:rsidP="00105696">
      <w:pPr>
        <w:pStyle w:val="4Bulletedcopyblue"/>
        <w:ind w:left="340" w:hanging="170"/>
        <w:rPr>
          <w:rFonts w:ascii="SassoonPrimaryInfant" w:hAnsi="SassoonPrimaryInfant"/>
          <w:sz w:val="24"/>
          <w:szCs w:val="24"/>
        </w:rPr>
      </w:pPr>
    </w:p>
    <w:p w14:paraId="4FC8568B" w14:textId="68D503E4" w:rsidR="00C623A1" w:rsidRDefault="00C623A1" w:rsidP="00105696">
      <w:pPr>
        <w:pStyle w:val="4Bulletedcopyblue"/>
        <w:ind w:left="340" w:hanging="170"/>
        <w:rPr>
          <w:rFonts w:ascii="SassoonPrimaryInfant" w:hAnsi="SassoonPrimaryInfant"/>
          <w:sz w:val="24"/>
          <w:szCs w:val="24"/>
        </w:rPr>
      </w:pPr>
    </w:p>
    <w:p w14:paraId="4F032EC6" w14:textId="32F4C1D1" w:rsidR="00C623A1" w:rsidRDefault="00C623A1" w:rsidP="00105696">
      <w:pPr>
        <w:pStyle w:val="4Bulletedcopyblue"/>
        <w:ind w:left="340" w:hanging="170"/>
        <w:rPr>
          <w:rFonts w:ascii="SassoonPrimaryInfant" w:hAnsi="SassoonPrimaryInfant"/>
          <w:sz w:val="24"/>
          <w:szCs w:val="24"/>
        </w:rPr>
      </w:pPr>
    </w:p>
    <w:p w14:paraId="72BC3C06" w14:textId="40BC73E4" w:rsidR="00C623A1" w:rsidRDefault="00C623A1" w:rsidP="00105696">
      <w:pPr>
        <w:pStyle w:val="4Bulletedcopyblue"/>
        <w:ind w:left="340" w:hanging="170"/>
        <w:rPr>
          <w:rFonts w:ascii="SassoonPrimaryInfant" w:hAnsi="SassoonPrimaryInfant"/>
          <w:sz w:val="24"/>
          <w:szCs w:val="24"/>
        </w:rPr>
      </w:pPr>
    </w:p>
    <w:p w14:paraId="18B6D902" w14:textId="524766FD" w:rsidR="00C623A1" w:rsidRDefault="00C623A1" w:rsidP="00105696">
      <w:pPr>
        <w:pStyle w:val="4Bulletedcopyblue"/>
        <w:ind w:left="340" w:hanging="170"/>
        <w:rPr>
          <w:rFonts w:ascii="SassoonPrimaryInfant" w:hAnsi="SassoonPrimaryInfant"/>
          <w:sz w:val="24"/>
          <w:szCs w:val="24"/>
        </w:rPr>
      </w:pPr>
    </w:p>
    <w:p w14:paraId="1846E708" w14:textId="348D4AB4" w:rsidR="00C623A1" w:rsidRDefault="00C623A1" w:rsidP="00105696">
      <w:pPr>
        <w:pStyle w:val="4Bulletedcopyblue"/>
        <w:ind w:left="340" w:hanging="170"/>
        <w:rPr>
          <w:rFonts w:ascii="SassoonPrimaryInfant" w:hAnsi="SassoonPrimaryInfant"/>
          <w:sz w:val="24"/>
          <w:szCs w:val="24"/>
        </w:rPr>
      </w:pPr>
    </w:p>
    <w:p w14:paraId="2B77A44C" w14:textId="590C0418" w:rsidR="00C623A1" w:rsidRDefault="00C623A1" w:rsidP="00105696">
      <w:pPr>
        <w:pStyle w:val="4Bulletedcopyblue"/>
        <w:ind w:left="340" w:hanging="170"/>
        <w:rPr>
          <w:rFonts w:ascii="SassoonPrimaryInfant" w:hAnsi="SassoonPrimaryInfant"/>
          <w:sz w:val="24"/>
          <w:szCs w:val="24"/>
        </w:rPr>
      </w:pPr>
    </w:p>
    <w:p w14:paraId="0DFCC348" w14:textId="27EC7575" w:rsidR="00C623A1" w:rsidRDefault="00C623A1" w:rsidP="00105696">
      <w:pPr>
        <w:pStyle w:val="4Bulletedcopyblue"/>
        <w:ind w:left="340" w:hanging="170"/>
        <w:rPr>
          <w:rFonts w:ascii="SassoonPrimaryInfant" w:hAnsi="SassoonPrimaryInfant"/>
          <w:sz w:val="24"/>
          <w:szCs w:val="24"/>
        </w:rPr>
      </w:pPr>
    </w:p>
    <w:p w14:paraId="6FBB19BD" w14:textId="633A55C5" w:rsidR="00C623A1" w:rsidRDefault="00C623A1" w:rsidP="00105696">
      <w:pPr>
        <w:pStyle w:val="4Bulletedcopyblue"/>
        <w:ind w:left="340" w:hanging="170"/>
        <w:rPr>
          <w:rFonts w:ascii="SassoonPrimaryInfant" w:hAnsi="SassoonPrimaryInfant"/>
          <w:sz w:val="24"/>
          <w:szCs w:val="24"/>
        </w:rPr>
      </w:pPr>
    </w:p>
    <w:p w14:paraId="4FF95BAE" w14:textId="4D5056BB" w:rsidR="00FF3E7A" w:rsidRDefault="00FF3E7A" w:rsidP="00105696">
      <w:pPr>
        <w:pStyle w:val="4Bulletedcopyblue"/>
        <w:ind w:left="340" w:hanging="170"/>
        <w:rPr>
          <w:rFonts w:ascii="SassoonPrimaryInfant" w:hAnsi="SassoonPrimaryInfant"/>
          <w:sz w:val="24"/>
          <w:szCs w:val="24"/>
        </w:rPr>
      </w:pPr>
    </w:p>
    <w:p w14:paraId="1E1C1D1A" w14:textId="7C6AA989" w:rsidR="00FF3E7A" w:rsidRDefault="00FF3E7A" w:rsidP="00105696">
      <w:pPr>
        <w:pStyle w:val="4Bulletedcopyblue"/>
        <w:ind w:left="340" w:hanging="170"/>
        <w:rPr>
          <w:rFonts w:ascii="SassoonPrimaryInfant" w:hAnsi="SassoonPrimaryInfant"/>
          <w:sz w:val="24"/>
          <w:szCs w:val="24"/>
        </w:rPr>
      </w:pPr>
    </w:p>
    <w:p w14:paraId="22F6D60C" w14:textId="0C55E7D0" w:rsidR="00FF3E7A" w:rsidRDefault="00FF3E7A" w:rsidP="00105696">
      <w:pPr>
        <w:pStyle w:val="4Bulletedcopyblue"/>
        <w:ind w:left="340" w:hanging="170"/>
        <w:rPr>
          <w:rFonts w:ascii="SassoonPrimaryInfant" w:hAnsi="SassoonPrimaryInfant"/>
          <w:sz w:val="24"/>
          <w:szCs w:val="24"/>
        </w:rPr>
      </w:pPr>
    </w:p>
    <w:p w14:paraId="56AAC757" w14:textId="12662B97" w:rsidR="00FF3E7A" w:rsidRDefault="00FF3E7A" w:rsidP="00105696">
      <w:pPr>
        <w:pStyle w:val="4Bulletedcopyblue"/>
        <w:ind w:left="340" w:hanging="170"/>
        <w:rPr>
          <w:rFonts w:ascii="SassoonPrimaryInfant" w:hAnsi="SassoonPrimaryInfant"/>
          <w:sz w:val="24"/>
          <w:szCs w:val="24"/>
        </w:rPr>
      </w:pPr>
    </w:p>
    <w:p w14:paraId="74A2F101" w14:textId="77777777" w:rsidR="00FF3E7A" w:rsidRPr="00105696" w:rsidRDefault="00FF3E7A" w:rsidP="00105696">
      <w:pPr>
        <w:pStyle w:val="4Bulletedcopyblue"/>
        <w:ind w:left="340" w:hanging="170"/>
        <w:rPr>
          <w:rFonts w:ascii="SassoonPrimaryInfant" w:hAnsi="SassoonPrimaryInfant"/>
          <w:sz w:val="24"/>
          <w:szCs w:val="24"/>
        </w:rPr>
      </w:pPr>
    </w:p>
    <w:p w14:paraId="110BA859"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Figure 1: procedure if you have concerns about a child’s welfare (as opposed to believing a child is suffering or likely to suffer from harm, or in immediate danger)</w:t>
      </w:r>
    </w:p>
    <w:p w14:paraId="074609F2"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sz w:val="24"/>
          <w:szCs w:val="24"/>
        </w:rPr>
        <w:t>(Note –if the DSL is unavailable, this should not delay action. See section 7.4 for what to do.)</w:t>
      </w:r>
    </w:p>
    <w:p w14:paraId="24F83174" w14:textId="4D25185E" w:rsidR="00105696" w:rsidRPr="00105696" w:rsidRDefault="00105696" w:rsidP="00105696">
      <w:pPr>
        <w:rPr>
          <w:rFonts w:ascii="SassoonPrimaryInfant" w:hAnsi="SassoonPrimaryInfant"/>
          <w:b/>
          <w:sz w:val="24"/>
          <w:szCs w:val="24"/>
        </w:rPr>
      </w:pPr>
      <w:r w:rsidRPr="00105696">
        <w:rPr>
          <w:rFonts w:ascii="SassoonPrimaryInfant" w:hAnsi="SassoonPrimaryInfant"/>
          <w:noProof/>
          <w:sz w:val="24"/>
          <w:szCs w:val="24"/>
        </w:rPr>
        <w:drawing>
          <wp:inline distT="0" distB="0" distL="0" distR="0" wp14:anchorId="26DF4FCB" wp14:editId="3E869C40">
            <wp:extent cx="5822950" cy="7670800"/>
            <wp:effectExtent l="0" t="0" r="6350" b="6350"/>
            <wp:docPr id="4" name="Picture 4"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fegaurding flowchart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22950" cy="7670800"/>
                    </a:xfrm>
                    <a:prstGeom prst="rect">
                      <a:avLst/>
                    </a:prstGeom>
                    <a:noFill/>
                    <a:ln>
                      <a:noFill/>
                    </a:ln>
                  </pic:spPr>
                </pic:pic>
              </a:graphicData>
            </a:graphic>
          </wp:inline>
        </w:drawing>
      </w:r>
    </w:p>
    <w:p w14:paraId="608DECE1" w14:textId="6C078115" w:rsidR="00105696" w:rsidRDefault="00105696" w:rsidP="00105696">
      <w:pPr>
        <w:rPr>
          <w:rFonts w:ascii="SassoonPrimaryInfant" w:hAnsi="SassoonPrimaryInfant"/>
          <w:sz w:val="24"/>
          <w:szCs w:val="24"/>
        </w:rPr>
      </w:pPr>
    </w:p>
    <w:p w14:paraId="76EFE635" w14:textId="63F7C1E3" w:rsidR="001916C4" w:rsidRDefault="001916C4" w:rsidP="00105696">
      <w:pPr>
        <w:rPr>
          <w:rFonts w:ascii="SassoonPrimaryInfant" w:hAnsi="SassoonPrimaryInfant"/>
          <w:sz w:val="24"/>
          <w:szCs w:val="24"/>
        </w:rPr>
      </w:pPr>
    </w:p>
    <w:p w14:paraId="32D60E90" w14:textId="7C1BC1AE" w:rsidR="001916C4" w:rsidRDefault="001916C4" w:rsidP="00105696">
      <w:pPr>
        <w:rPr>
          <w:rFonts w:ascii="SassoonPrimaryInfant" w:hAnsi="SassoonPrimaryInfant"/>
          <w:sz w:val="24"/>
          <w:szCs w:val="24"/>
        </w:rPr>
      </w:pPr>
    </w:p>
    <w:p w14:paraId="4FE22A58" w14:textId="77777777" w:rsidR="001916C4" w:rsidRPr="00105696" w:rsidRDefault="001916C4" w:rsidP="00105696">
      <w:pPr>
        <w:rPr>
          <w:rFonts w:ascii="SassoonPrimaryInfant" w:hAnsi="SassoonPrimaryInfant"/>
          <w:sz w:val="24"/>
          <w:szCs w:val="24"/>
        </w:rPr>
      </w:pPr>
    </w:p>
    <w:p w14:paraId="3FC5675A" w14:textId="03A93420"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Concerns about a staff member or volunteer</w:t>
      </w:r>
    </w:p>
    <w:p w14:paraId="092B253F" w14:textId="08F0AD49" w:rsidR="00105696" w:rsidRPr="00105696" w:rsidRDefault="00105696" w:rsidP="001916C4">
      <w:pPr>
        <w:rPr>
          <w:rFonts w:ascii="SassoonPrimaryInfant" w:hAnsi="SassoonPrimaryInfant"/>
          <w:sz w:val="24"/>
          <w:szCs w:val="24"/>
        </w:rPr>
      </w:pPr>
      <w:r w:rsidRPr="00105696">
        <w:rPr>
          <w:rFonts w:ascii="SassoonPrimaryInfant" w:hAnsi="SassoonPrimaryInfant"/>
          <w:sz w:val="24"/>
          <w:szCs w:val="24"/>
        </w:rPr>
        <w:t>If you have concerns about a member of staff or volunteer, or an allegation is made about a member of staff or volunteer posing a risk of harm to children, speak to the headteacher. If the concerns/allegations are about the headteacher, speak to the chair of governors.</w:t>
      </w:r>
    </w:p>
    <w:p w14:paraId="57409776"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If you have concerns about a member of staff or volunteer, or an allegation is made about a member of staff or volunteer posing a risk of harm to children, speak to the headteacher. If the concerns/allegations are about the headteacher, speak to the proprietor.  </w:t>
      </w:r>
    </w:p>
    <w:p w14:paraId="5320941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you have concerns about a member of staff or volunteer, or an allegation is made about a member of staff or volunteer posing a risk of harm to children, speak to the headteacher. The headteacher will then follow the procedures set out in appendix 3, if appropriate.</w:t>
      </w:r>
    </w:p>
    <w:p w14:paraId="23DE38F5"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the concerns/allegations are about the headteacher, speak to the designated officer at the local authority.</w:t>
      </w:r>
    </w:p>
    <w:p w14:paraId="561332A7" w14:textId="77777777" w:rsidR="00105696" w:rsidRPr="00105696" w:rsidRDefault="00105696" w:rsidP="00105696">
      <w:pPr>
        <w:rPr>
          <w:rFonts w:ascii="SassoonPrimaryInfant" w:eastAsia="Arial" w:hAnsi="SassoonPrimaryInfant" w:cs="Arial"/>
          <w:sz w:val="24"/>
          <w:szCs w:val="24"/>
        </w:rPr>
      </w:pPr>
      <w:r w:rsidRPr="00105696">
        <w:rPr>
          <w:rFonts w:ascii="SassoonPrimaryInfant" w:hAnsi="SassoonPrimaryInfant"/>
          <w:sz w:val="24"/>
          <w:szCs w:val="24"/>
        </w:rPr>
        <w:t xml:space="preserve">Where appropriate, the school will inform Ofsted of the allegation and actions taken, within the necessary timescale </w:t>
      </w:r>
      <w:r w:rsidRPr="00E254EF">
        <w:rPr>
          <w:rFonts w:ascii="SassoonPrimaryInfant" w:hAnsi="SassoonPrimaryInfant"/>
          <w:sz w:val="24"/>
          <w:szCs w:val="24"/>
        </w:rPr>
        <w:t>(see appendix 3 for more detail).</w:t>
      </w:r>
    </w:p>
    <w:p w14:paraId="398B0AE2" w14:textId="4F01C0D0"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Allegations of abuse made against other pupils</w:t>
      </w:r>
      <w:r w:rsidR="006A33F6">
        <w:rPr>
          <w:rFonts w:ascii="SassoonPrimaryInfant" w:hAnsi="SassoonPrimaryInfant"/>
          <w:lang w:val="en-GB"/>
        </w:rPr>
        <w:t xml:space="preserve"> (peer on peer abuse)</w:t>
      </w:r>
    </w:p>
    <w:p w14:paraId="262D4E41"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recognise that children are capable of abusing their peers. Abuse will never be tolerated or passed off as “banter”, “just having a laugh” or “part of growing up”. </w:t>
      </w:r>
    </w:p>
    <w:p w14:paraId="331FD866"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We also recognise the gendered nature of peer-on-peer abuse (i.e. that it is more likely that girls will be victims and boys perpetrators). However, all peer-on-peer abuse is unacceptable and will be taken seriously.</w:t>
      </w:r>
    </w:p>
    <w:p w14:paraId="67BD912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6E7665AC"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Is serious, and potentially a criminal offence</w:t>
      </w:r>
    </w:p>
    <w:p w14:paraId="4F2775E3"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Could put pupils in the school at risk</w:t>
      </w:r>
    </w:p>
    <w:p w14:paraId="37E26FCA"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Is violent</w:t>
      </w:r>
    </w:p>
    <w:p w14:paraId="04E7688F"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Involves pupils being forced to use drugs or alcohol</w:t>
      </w:r>
    </w:p>
    <w:p w14:paraId="3CA2F71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Involves sexual exploitation, sexual abuse or sexual harassment, such as indecent exposure, sexual assault, upskirting or sexually inappropriate pictures or videos (including sexting)</w:t>
      </w:r>
    </w:p>
    <w:p w14:paraId="52ECF4B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a pupil makes an allegation of abuse against another pupil:</w:t>
      </w:r>
    </w:p>
    <w:p w14:paraId="6775948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You must record the allegation and tell the DSL, but do not investigate it</w:t>
      </w:r>
    </w:p>
    <w:p w14:paraId="24D0F7A2"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 DSL will contact the local authority children’s social care team and follow its advice, as well as the police if the allegation involves a potential criminal offence</w:t>
      </w:r>
    </w:p>
    <w:p w14:paraId="7FB8D8D7"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14:paraId="17C60001" w14:textId="3C3C1898" w:rsidR="00105696" w:rsidRPr="001916C4"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 DSL will contact the children and adolescent mental health services (CAMHS), if appropriate</w:t>
      </w:r>
    </w:p>
    <w:p w14:paraId="21FAE66E"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We will minimise the risk of peer-on-peer abuse by:</w:t>
      </w:r>
    </w:p>
    <w:p w14:paraId="3166C90D"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Challenging any form of derogatory or sexualised language or behaviour, including requesting or sending sexual images </w:t>
      </w:r>
    </w:p>
    <w:p w14:paraId="4F3BCF5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Being vigilant to issues that particularly affect different genders – for example, sexualised or aggressive touching or grabbing towards female pupils, and initiation or hazing type violence with respect to boys</w:t>
      </w:r>
    </w:p>
    <w:p w14:paraId="448D16DD"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lastRenderedPageBreak/>
        <w:t xml:space="preserve">Ensuring our curriculum helps to educate pupils about appropriate behaviour and consent </w:t>
      </w:r>
    </w:p>
    <w:p w14:paraId="73B2FE37" w14:textId="39CEDDD3"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Ensuring pupils know they can talk to staff confidentially by </w:t>
      </w:r>
      <w:r w:rsidR="001916C4">
        <w:rPr>
          <w:rStyle w:val="1bodycopy10ptChar"/>
          <w:rFonts w:ascii="SassoonPrimaryInfant" w:hAnsi="SassoonPrimaryInfant"/>
          <w:sz w:val="24"/>
        </w:rPr>
        <w:t>ensuring posters are placed around school identifying the DSL and DDSL</w:t>
      </w:r>
    </w:p>
    <w:p w14:paraId="34CF6D55" w14:textId="6EB44DE7" w:rsid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Ensuring staff are trained to understand that a pupil harming a peer could be a sign that the child is  being abused themselves, and that this would fall under the scope of this policy</w:t>
      </w:r>
    </w:p>
    <w:p w14:paraId="5C4B1F17" w14:textId="77777777" w:rsidR="00E814D1" w:rsidRPr="00E814D1" w:rsidRDefault="00E814D1" w:rsidP="00E814D1">
      <w:pPr>
        <w:pStyle w:val="4Bulletedcopyblue"/>
        <w:rPr>
          <w:rFonts w:ascii="SassoonPrimaryInfant" w:hAnsi="SassoonPrimaryInfant"/>
          <w:b/>
          <w:sz w:val="24"/>
          <w:szCs w:val="24"/>
        </w:rPr>
      </w:pPr>
      <w:r w:rsidRPr="00E814D1">
        <w:rPr>
          <w:rFonts w:ascii="SassoonPrimaryInfant" w:hAnsi="SassoonPrimaryInfant"/>
          <w:b/>
          <w:sz w:val="24"/>
          <w:szCs w:val="24"/>
        </w:rPr>
        <w:t xml:space="preserve">Breast ironing/flattening </w:t>
      </w:r>
    </w:p>
    <w:p w14:paraId="6C621D96" w14:textId="0A8892EA"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Breast flattening, also known as breast ironing, is the process during which young pubescent girls’ breasts are ironed, massaged, flattened and/or pounded down over a period of time (ranging from a few weeks to years) in order for the breasts to disappear or delay the development of the breasts entirely. In some families, large stones, a hammer or spatula that have been heated over hot coals can be used to compress the breast tissue. Other families may opt to use an elastic belt or binder to press the breasts to prevent them from growing. Breast flattening usually starts with the first signs of puberty, it is usually carried out by female relatives. It should also be acknowledged that some adolescent girls and boys may choose to bind their breast using constrictive material due to gender transformation or questioning their identity, and this may also cause health problems.  </w:t>
      </w:r>
    </w:p>
    <w:p w14:paraId="0B1605A5"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Health Implications  </w:t>
      </w:r>
    </w:p>
    <w:p w14:paraId="66E3520C"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Due to the type of instruments that may be used, the type of force and the lack of aftercare, significant health and developmental issue may occur, such as:  </w:t>
      </w:r>
    </w:p>
    <w:p w14:paraId="39CF7EA9"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 Severe Pain  • Fever  • Dissymmetry or disappearance of breast/s  • Itching  • Tissue damage  • Infection  • Discharge of milk  • Breast cancer  • Abscesses or cysts  </w:t>
      </w:r>
      <w:r w:rsidRPr="00E814D1">
        <w:rPr>
          <w:rFonts w:ascii="SassoonPrimaryInfant" w:hAnsi="SassoonPrimaryInfant"/>
          <w:sz w:val="24"/>
          <w:szCs w:val="24"/>
        </w:rPr>
        <w:t xml:space="preserve"> There may also be an impact on the child’s social and psychological well-being </w:t>
      </w:r>
    </w:p>
    <w:p w14:paraId="683AED3D" w14:textId="77777777" w:rsidR="00E814D1" w:rsidRPr="006A33F6" w:rsidRDefault="00E814D1" w:rsidP="00E814D1">
      <w:pPr>
        <w:pStyle w:val="4Bulletedcopyblue"/>
        <w:rPr>
          <w:rFonts w:ascii="SassoonPrimaryInfant" w:hAnsi="SassoonPrimaryInfant"/>
          <w:sz w:val="24"/>
          <w:szCs w:val="24"/>
          <w:u w:val="single"/>
        </w:rPr>
      </w:pPr>
      <w:r w:rsidRPr="006A33F6">
        <w:rPr>
          <w:rFonts w:ascii="SassoonPrimaryInfant" w:hAnsi="SassoonPrimaryInfant"/>
          <w:sz w:val="24"/>
          <w:szCs w:val="24"/>
          <w:u w:val="single"/>
        </w:rPr>
        <w:t xml:space="preserve">Justifications </w:t>
      </w:r>
    </w:p>
    <w:p w14:paraId="37AC20D1"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 In many cases, the abuser thinks they are doing something good for the girl by delaying the effects of puberty and the practice is designed to:  </w:t>
      </w:r>
    </w:p>
    <w:p w14:paraId="6173BBBA"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 prevent pregnancy and rape  • make teenage girls look less “womanly” and no-longer sexually attractive to men.  • enable the girl to continue her education  • prevent dishonour being brought upon the family if the girl begins sexual relations outside of marriage • prevent early marriage  • deter unwanted attention  </w:t>
      </w:r>
    </w:p>
    <w:p w14:paraId="2FF5CB8D" w14:textId="77777777" w:rsidR="00E814D1" w:rsidRPr="006A33F6" w:rsidRDefault="00E814D1" w:rsidP="00E814D1">
      <w:pPr>
        <w:pStyle w:val="4Bulletedcopyblue"/>
        <w:rPr>
          <w:rFonts w:ascii="SassoonPrimaryInfant" w:hAnsi="SassoonPrimaryInfant"/>
          <w:sz w:val="24"/>
          <w:szCs w:val="24"/>
          <w:u w:val="single"/>
        </w:rPr>
      </w:pPr>
      <w:r w:rsidRPr="006A33F6">
        <w:rPr>
          <w:rFonts w:ascii="SassoonPrimaryInfant" w:hAnsi="SassoonPrimaryInfant"/>
          <w:sz w:val="24"/>
          <w:szCs w:val="24"/>
          <w:u w:val="single"/>
        </w:rPr>
        <w:t xml:space="preserve">Prevalence  </w:t>
      </w:r>
    </w:p>
    <w:p w14:paraId="5CEF9B7A" w14:textId="31608060"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There has not been extensive research done on breast flattening and the few studies that have been carried out indicate that the practice occurs predominantly in Cameroon. Other countries include: Togo, Chad, Kenya, Guinea Bissau, South Africa, Cote d’Ivoire, Benin and Zimbabwe.  </w:t>
      </w:r>
    </w:p>
    <w:p w14:paraId="6F2C8D54"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 A girl is embarrassed about her body  • A girl is born to a woman who has undergone breast flattening  • A girl has an older sibling or cousin who has undergone breast flattening • References to breast flattening in conversation, for example a girl may tell other children about it  • A girl may request help from a teacher or another adult if she is aware or suspects that she is at immediate risk  • A girl from an affected community is withdrawn from PSHE and/or Sex and Relationship Education as her parents wish to keep her uninformed about her rights and her body.  • One or both parents or elder family members consider breast flattening integral to their cultural identity.  • The family indicate that there are strong levels of influence held by elders who are involved in bringing up female children and support breast flattening. </w:t>
      </w:r>
    </w:p>
    <w:p w14:paraId="1B36D2F1" w14:textId="77777777" w:rsidR="00E814D1" w:rsidRPr="006A33F6" w:rsidRDefault="00E814D1" w:rsidP="00E814D1">
      <w:pPr>
        <w:pStyle w:val="4Bulletedcopyblue"/>
        <w:rPr>
          <w:rFonts w:ascii="SassoonPrimaryInfant" w:hAnsi="SassoonPrimaryInfant"/>
          <w:sz w:val="24"/>
          <w:szCs w:val="24"/>
          <w:u w:val="single"/>
        </w:rPr>
      </w:pPr>
      <w:r w:rsidRPr="006A33F6">
        <w:rPr>
          <w:rFonts w:ascii="SassoonPrimaryInfant" w:hAnsi="SassoonPrimaryInfant"/>
          <w:sz w:val="24"/>
          <w:szCs w:val="24"/>
          <w:u w:val="single"/>
        </w:rPr>
        <w:t xml:space="preserve">Signs that breast flattening has occurred  </w:t>
      </w:r>
    </w:p>
    <w:p w14:paraId="2147321B"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As well as keeping in mind the signs that indicate a girl may be at risk of breast flattening, professionals and others should be mindful that:  </w:t>
      </w:r>
    </w:p>
    <w:p w14:paraId="435A0562"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lastRenderedPageBreak/>
        <w:t xml:space="preserve">• A girl may disclose to a teacher, social worker, GP or another medical professional  • Some girls may ask for help, perhaps talk about pain or discomfort in their chest area, but may not be explicit about the problem due to embarrassment or fear  • A girl may display reluctance to undergo medical examination  • A girl may be fearful of changing for physical activities due to scars showing or bandages being visible  </w:t>
      </w:r>
    </w:p>
    <w:p w14:paraId="6F8D56B1" w14:textId="77777777" w:rsidR="00E814D1" w:rsidRPr="006A33F6" w:rsidRDefault="00E814D1" w:rsidP="00E814D1">
      <w:pPr>
        <w:pStyle w:val="4Bulletedcopyblue"/>
        <w:rPr>
          <w:rFonts w:ascii="SassoonPrimaryInfant" w:hAnsi="SassoonPrimaryInfant"/>
          <w:sz w:val="24"/>
          <w:szCs w:val="24"/>
          <w:u w:val="single"/>
        </w:rPr>
      </w:pPr>
      <w:r w:rsidRPr="006A33F6">
        <w:rPr>
          <w:rFonts w:ascii="SassoonPrimaryInfant" w:hAnsi="SassoonPrimaryInfant"/>
          <w:sz w:val="24"/>
          <w:szCs w:val="24"/>
          <w:u w:val="single"/>
        </w:rPr>
        <w:t xml:space="preserve">Law in the UK  </w:t>
      </w:r>
    </w:p>
    <w:p w14:paraId="1C43B931"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There are no specific laws in the UK regarding breast flattening.  </w:t>
      </w:r>
    </w:p>
    <w:p w14:paraId="6D244E10" w14:textId="77777777" w:rsidR="00E814D1" w:rsidRPr="00E814D1"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 xml:space="preserve">What to do if you suspect a girl is at risk of/undergoing breast flattening  </w:t>
      </w:r>
    </w:p>
    <w:p w14:paraId="161D927A" w14:textId="24D39DAC" w:rsidR="00E814D1" w:rsidRPr="00105696" w:rsidRDefault="00E814D1" w:rsidP="00E814D1">
      <w:pPr>
        <w:pStyle w:val="4Bulletedcopyblue"/>
        <w:rPr>
          <w:rFonts w:ascii="SassoonPrimaryInfant" w:hAnsi="SassoonPrimaryInfant"/>
          <w:sz w:val="24"/>
          <w:szCs w:val="24"/>
        </w:rPr>
      </w:pPr>
      <w:r w:rsidRPr="00E814D1">
        <w:rPr>
          <w:rFonts w:ascii="SassoonPrimaryInfant" w:hAnsi="SassoonPrimaryInfant"/>
          <w:sz w:val="24"/>
          <w:szCs w:val="24"/>
        </w:rPr>
        <w:t>If any member of staff is concerned that a girl is at risk of breast flattening, they must speak to the DSL/DDSL immediately. The DSL /DDSL will contact the MASH and make a referral.</w:t>
      </w:r>
    </w:p>
    <w:p w14:paraId="14A21858" w14:textId="6AC5DA76" w:rsidR="00105696" w:rsidRPr="00E814D1" w:rsidRDefault="00105696" w:rsidP="00105696">
      <w:pPr>
        <w:pStyle w:val="Subhead2"/>
        <w:rPr>
          <w:rFonts w:ascii="SassoonPrimaryInfant" w:hAnsi="SassoonPrimaryInfant"/>
          <w:lang w:val="en-GB"/>
        </w:rPr>
      </w:pPr>
      <w:r w:rsidRPr="00E814D1">
        <w:rPr>
          <w:rFonts w:ascii="SassoonPrimaryInfant" w:hAnsi="SassoonPrimaryInfant"/>
          <w:lang w:val="en-GB"/>
        </w:rPr>
        <w:t>Sexting</w:t>
      </w:r>
    </w:p>
    <w:p w14:paraId="12DDCE75"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Your responsibilities when responding to an incident</w:t>
      </w:r>
    </w:p>
    <w:p w14:paraId="62462AEE"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If you are made aware of an incident involving sexting (also known as ‘youth produced sexual imagery’), you must report it to the DSL immediately. </w:t>
      </w:r>
    </w:p>
    <w:p w14:paraId="38E9D0CA"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You must </w:t>
      </w:r>
      <w:r w:rsidRPr="00105696">
        <w:rPr>
          <w:rFonts w:ascii="SassoonPrimaryInfant" w:hAnsi="SassoonPrimaryInfant"/>
          <w:b/>
          <w:sz w:val="24"/>
          <w:szCs w:val="24"/>
        </w:rPr>
        <w:t>not</w:t>
      </w:r>
      <w:r w:rsidRPr="00105696">
        <w:rPr>
          <w:rFonts w:ascii="SassoonPrimaryInfant" w:hAnsi="SassoonPrimaryInfant"/>
          <w:sz w:val="24"/>
          <w:szCs w:val="24"/>
        </w:rPr>
        <w:t xml:space="preserve">: </w:t>
      </w:r>
    </w:p>
    <w:p w14:paraId="7CFBB78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View, download or share the imagery yourself, or ask a pupil to share or download it. If you have already viewed the imagery by accident, you must report this to the DSL</w:t>
      </w:r>
    </w:p>
    <w:p w14:paraId="5FBD0106"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Delete the imagery or ask the pupil to delete it</w:t>
      </w:r>
    </w:p>
    <w:p w14:paraId="70DD1F9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Ask the pupil(s) who are involved in the incident to disclose information regarding the imagery (this is the DSL’s responsibility) </w:t>
      </w:r>
    </w:p>
    <w:p w14:paraId="6E10D617"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Share information about the incident with other members of staff, the pupil(s) it involves or their, or other, parents and/or carers</w:t>
      </w:r>
    </w:p>
    <w:p w14:paraId="16F21716"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Say or do anything to blame or shame any young people involved</w:t>
      </w:r>
    </w:p>
    <w:p w14:paraId="00D0AE2B" w14:textId="7DD8F667" w:rsidR="001916C4" w:rsidRDefault="00105696" w:rsidP="00105696">
      <w:pPr>
        <w:rPr>
          <w:rFonts w:ascii="SassoonPrimaryInfant" w:hAnsi="SassoonPrimaryInfant"/>
          <w:sz w:val="24"/>
          <w:szCs w:val="24"/>
        </w:rPr>
      </w:pPr>
      <w:r w:rsidRPr="00105696">
        <w:rPr>
          <w:rFonts w:ascii="SassoonPrimaryInfant" w:hAnsi="SassoonPrimaryInfant"/>
          <w:sz w:val="24"/>
          <w:szCs w:val="24"/>
        </w:rPr>
        <w:t>You should explain that you need to report the incident, and reassure the pupil(s) that they will receive support and help from the DSL.</w:t>
      </w:r>
    </w:p>
    <w:p w14:paraId="0771D604" w14:textId="11FD427A" w:rsidR="006A33F6" w:rsidRDefault="006A33F6" w:rsidP="00105696">
      <w:pPr>
        <w:rPr>
          <w:rFonts w:ascii="SassoonPrimaryInfant" w:hAnsi="SassoonPrimaryInfant"/>
          <w:sz w:val="24"/>
          <w:szCs w:val="24"/>
        </w:rPr>
      </w:pPr>
    </w:p>
    <w:p w14:paraId="5D0B1F8C" w14:textId="77777777" w:rsidR="006A33F6" w:rsidRPr="006A33F6" w:rsidRDefault="006A33F6" w:rsidP="006A33F6">
      <w:pPr>
        <w:rPr>
          <w:rFonts w:ascii="SassoonPrimaryInfant" w:hAnsi="SassoonPrimaryInfant"/>
          <w:b/>
          <w:sz w:val="24"/>
          <w:szCs w:val="24"/>
        </w:rPr>
      </w:pPr>
      <w:r w:rsidRPr="006A33F6">
        <w:rPr>
          <w:rFonts w:ascii="SassoonPrimaryInfant" w:hAnsi="SassoonPrimaryInfant"/>
          <w:b/>
          <w:sz w:val="24"/>
          <w:szCs w:val="24"/>
        </w:rPr>
        <w:t xml:space="preserve">Serious violence </w:t>
      </w:r>
    </w:p>
    <w:p w14:paraId="3BEBFECA" w14:textId="0EC625A3" w:rsidR="006A33F6" w:rsidRDefault="006A33F6" w:rsidP="006A33F6">
      <w:pPr>
        <w:rPr>
          <w:rFonts w:ascii="SassoonPrimaryInfant" w:hAnsi="SassoonPrimaryInfant"/>
          <w:sz w:val="24"/>
          <w:szCs w:val="24"/>
        </w:rPr>
      </w:pPr>
      <w:r w:rsidRPr="006A33F6">
        <w:rPr>
          <w:rFonts w:ascii="SassoonPrimaryInfant" w:hAnsi="SassoonPrimaryInfant"/>
          <w:sz w:val="24"/>
          <w:szCs w:val="24"/>
        </w:rPr>
        <w:t>All staff should be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 All staff should be aware of the associated risks and understand the measures in place to manage these (more information can be in Home Office guidance)</w:t>
      </w:r>
    </w:p>
    <w:p w14:paraId="2D49B0C7" w14:textId="77777777" w:rsidR="00E814D1" w:rsidRPr="00105696" w:rsidRDefault="00E814D1" w:rsidP="00105696">
      <w:pPr>
        <w:rPr>
          <w:rFonts w:ascii="SassoonPrimaryInfant" w:hAnsi="SassoonPrimaryInfant"/>
          <w:sz w:val="24"/>
          <w:szCs w:val="24"/>
        </w:rPr>
      </w:pPr>
    </w:p>
    <w:p w14:paraId="38057D32"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Initial review meeting</w:t>
      </w:r>
    </w:p>
    <w:p w14:paraId="45A0CB5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Following a report of an incident, the DSL will hold an initial review meeting with appropriate school staff. This meeting will consider the initial evidence and aim to determine: </w:t>
      </w:r>
    </w:p>
    <w:p w14:paraId="44A5C330"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lang w:val="en-GB"/>
        </w:rPr>
        <w:t xml:space="preserve">Whether there is an immediate risk to pupil(s) </w:t>
      </w:r>
    </w:p>
    <w:p w14:paraId="263DE893"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lang w:val="en-GB"/>
        </w:rPr>
        <w:t xml:space="preserve">If a referral needs to be made to the police and/or children’s social care </w:t>
      </w:r>
    </w:p>
    <w:p w14:paraId="3010049A"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If it is necessary to view the imagery in order to safeguard the young person (in most cases, imagery should not be viewed)</w:t>
      </w:r>
    </w:p>
    <w:p w14:paraId="718D606F"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What further information is required to decide on the best response</w:t>
      </w:r>
    </w:p>
    <w:p w14:paraId="57B97005"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Whether the imagery has been shared widely and via what services and/or platforms (this may be unknown)</w:t>
      </w:r>
    </w:p>
    <w:p w14:paraId="000B46AA"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lastRenderedPageBreak/>
        <w:t>Whether immediate action should be taken to delete or remove images from devices or online services</w:t>
      </w:r>
    </w:p>
    <w:p w14:paraId="4BA288E0"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Any relevant facts about the pupils involved which would influence risk assessment</w:t>
      </w:r>
    </w:p>
    <w:p w14:paraId="3569DE28"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If there is a need to contact another school, college, setting or individual</w:t>
      </w:r>
    </w:p>
    <w:p w14:paraId="397C7169"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Whether to contact parents or carers of the pupils involved (in most cases parents should be involved)</w:t>
      </w:r>
    </w:p>
    <w:p w14:paraId="76178A8E"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DSL will make an immediate referral to police and/or children’s social care if: </w:t>
      </w:r>
    </w:p>
    <w:p w14:paraId="002B5962"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The incident involves an adult </w:t>
      </w:r>
    </w:p>
    <w:p w14:paraId="1A10B861"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There is reason to believe that a young person has been coerced, blackmailed or groomed, or if there are concerns about their capacity to consent (for example owing to special educational needs)</w:t>
      </w:r>
    </w:p>
    <w:p w14:paraId="0E7E286D" w14:textId="48B62F5E"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What the DSL knows about the imagery suggests the content depicts sexual </w:t>
      </w:r>
      <w:r w:rsidR="00267E86" w:rsidRPr="00105696">
        <w:rPr>
          <w:rFonts w:ascii="SassoonPrimaryInfant" w:hAnsi="SassoonPrimaryInfant"/>
          <w:sz w:val="24"/>
          <w:szCs w:val="24"/>
        </w:rPr>
        <w:t>acts, which</w:t>
      </w:r>
      <w:r w:rsidRPr="00105696">
        <w:rPr>
          <w:rFonts w:ascii="SassoonPrimaryInfant" w:hAnsi="SassoonPrimaryInfant"/>
          <w:sz w:val="24"/>
          <w:szCs w:val="24"/>
        </w:rPr>
        <w:t xml:space="preserve"> are unusual for the young person’s developmental stage, or are violent</w:t>
      </w:r>
    </w:p>
    <w:p w14:paraId="18E18E83"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 imagery involves sexual acts and any pupil in the imagery is under 13</w:t>
      </w:r>
    </w:p>
    <w:p w14:paraId="2024E402"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 DSL has reason to believe a pupil is at immediate risk of harm owing to the sharing of the imagery (for example, the young person is presenting as suicidal or self-harming)</w:t>
      </w:r>
    </w:p>
    <w:p w14:paraId="424BD109" w14:textId="4235D7E7" w:rsidR="00105696" w:rsidRDefault="00105696" w:rsidP="00105696">
      <w:pPr>
        <w:rPr>
          <w:rFonts w:ascii="SassoonPrimaryInfant" w:hAnsi="SassoonPrimaryInfant"/>
          <w:sz w:val="24"/>
          <w:szCs w:val="24"/>
        </w:rPr>
      </w:pPr>
      <w:r w:rsidRPr="00105696">
        <w:rPr>
          <w:rFonts w:ascii="SassoonPrimaryInfant" w:hAnsi="SassoonPrimaryInfant"/>
          <w:sz w:val="24"/>
          <w:szCs w:val="24"/>
        </w:rPr>
        <w:t>If none of the above apply then the DSL, in consultation with the headteacher and other members of staff as appropriate, may decide to respond to the incident without involving the police or children’s social care.</w:t>
      </w:r>
    </w:p>
    <w:p w14:paraId="26A89335" w14:textId="77777777" w:rsidR="00E814D1" w:rsidRPr="00105696" w:rsidRDefault="00E814D1" w:rsidP="00105696">
      <w:pPr>
        <w:rPr>
          <w:rFonts w:ascii="SassoonPrimaryInfant" w:hAnsi="SassoonPrimaryInfant"/>
          <w:sz w:val="24"/>
          <w:szCs w:val="24"/>
        </w:rPr>
      </w:pPr>
    </w:p>
    <w:p w14:paraId="719F2E0B"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Further review by the DSL</w:t>
      </w:r>
    </w:p>
    <w:p w14:paraId="02B64BC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at the initial review stage a decision has been made not to refer to police and/or children’s social care, the DSL will conduct a further review.</w:t>
      </w:r>
    </w:p>
    <w:p w14:paraId="26865E86"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They will hold interviews with the pupils involved (if appropriate) to establish the facts and assess the risks. </w:t>
      </w:r>
    </w:p>
    <w:p w14:paraId="0BE501DE" w14:textId="1DC413F2" w:rsid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If at any point in the process there is a concern that a pupil has been harmed or is at risk of harm, a referral will be made to children’s social care and/or the police immediately. </w:t>
      </w:r>
    </w:p>
    <w:p w14:paraId="063DE5BD" w14:textId="77777777" w:rsidR="00E814D1" w:rsidRPr="00105696" w:rsidRDefault="00E814D1" w:rsidP="00105696">
      <w:pPr>
        <w:rPr>
          <w:rFonts w:ascii="SassoonPrimaryInfant" w:hAnsi="SassoonPrimaryInfant"/>
          <w:sz w:val="24"/>
          <w:szCs w:val="24"/>
        </w:rPr>
      </w:pPr>
    </w:p>
    <w:p w14:paraId="6B855B31"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Informing parents</w:t>
      </w:r>
    </w:p>
    <w:p w14:paraId="760853D2" w14:textId="3A71BF9C" w:rsid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DSL will inform parents at an early stage and keep them involved in the process, unless there is a good reason to believe that involving them would put the pupil at risk of harm. </w:t>
      </w:r>
    </w:p>
    <w:p w14:paraId="38D0950B" w14:textId="77777777" w:rsidR="00E814D1" w:rsidRPr="00105696" w:rsidRDefault="00E814D1" w:rsidP="00105696">
      <w:pPr>
        <w:rPr>
          <w:rFonts w:ascii="SassoonPrimaryInfant" w:hAnsi="SassoonPrimaryInfant"/>
          <w:sz w:val="24"/>
          <w:szCs w:val="24"/>
        </w:rPr>
      </w:pPr>
    </w:p>
    <w:p w14:paraId="38848438"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Referring to the police</w:t>
      </w:r>
    </w:p>
    <w:p w14:paraId="4ED12598" w14:textId="6E438DB5" w:rsidR="00105696" w:rsidRDefault="00105696" w:rsidP="00105696">
      <w:pPr>
        <w:rPr>
          <w:rStyle w:val="1bodycopy10ptChar"/>
          <w:rFonts w:ascii="SassoonPrimaryInfant" w:hAnsi="SassoonPrimaryInfant"/>
          <w:sz w:val="24"/>
        </w:rPr>
      </w:pPr>
      <w:r w:rsidRPr="00105696">
        <w:rPr>
          <w:rFonts w:ascii="SassoonPrimaryInfant" w:hAnsi="SassoonPrimaryInfant"/>
          <w:sz w:val="24"/>
          <w:szCs w:val="24"/>
        </w:rPr>
        <w:t xml:space="preserve">If it is necessary to refer an incident to the police, this will be done through </w:t>
      </w:r>
      <w:r w:rsidR="001916C4">
        <w:rPr>
          <w:rStyle w:val="1bodycopy10ptChar"/>
          <w:rFonts w:ascii="SassoonPrimaryInfant" w:hAnsi="SassoonPrimaryInfant"/>
          <w:sz w:val="24"/>
        </w:rPr>
        <w:t>our PCSO or by dialing 101.</w:t>
      </w:r>
    </w:p>
    <w:p w14:paraId="30A05908" w14:textId="77777777" w:rsidR="00E814D1" w:rsidRPr="00105696" w:rsidRDefault="00E814D1" w:rsidP="00105696">
      <w:pPr>
        <w:rPr>
          <w:rStyle w:val="1bodycopy10ptChar"/>
          <w:rFonts w:ascii="SassoonPrimaryInfant" w:hAnsi="SassoonPrimaryInfant"/>
          <w:sz w:val="24"/>
        </w:rPr>
      </w:pPr>
    </w:p>
    <w:p w14:paraId="489C1C79"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Recording incidents</w:t>
      </w:r>
    </w:p>
    <w:p w14:paraId="27FD2926" w14:textId="580198F8" w:rsid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All sexting incidents and the decisions made in responding to them will be recorded. The record-keeping arrangements set out in section 12 of this policy also apply to recording incidents of sexting. </w:t>
      </w:r>
    </w:p>
    <w:p w14:paraId="50564932" w14:textId="77777777" w:rsidR="00E814D1" w:rsidRPr="00105696" w:rsidRDefault="00E814D1" w:rsidP="00105696">
      <w:pPr>
        <w:rPr>
          <w:rFonts w:ascii="SassoonPrimaryInfant" w:hAnsi="SassoonPrimaryInfant"/>
          <w:sz w:val="24"/>
          <w:szCs w:val="24"/>
        </w:rPr>
      </w:pPr>
    </w:p>
    <w:p w14:paraId="36204C74"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 xml:space="preserve">Curriculum coverage </w:t>
      </w:r>
    </w:p>
    <w:p w14:paraId="7DB8063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Pupils are taught about the issues surrounding sexting as part of our PSHE education and computing programmes. Teaching covers the following in relation to sexting: </w:t>
      </w:r>
    </w:p>
    <w:p w14:paraId="17D404E4"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What it is</w:t>
      </w:r>
    </w:p>
    <w:p w14:paraId="3BCC5141"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How it is most likely to be encountered</w:t>
      </w:r>
    </w:p>
    <w:p w14:paraId="28560DD2"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The consequences of requesting, forwarding or providing such images, including when it is and is not abusive</w:t>
      </w:r>
    </w:p>
    <w:p w14:paraId="085CF7A7"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Issues of legality</w:t>
      </w:r>
    </w:p>
    <w:p w14:paraId="71956448"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The risk of damage to people’s feelings and reputation</w:t>
      </w:r>
    </w:p>
    <w:p w14:paraId="0B351B3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Pupils also learn the strategies and skills needed to manage:</w:t>
      </w:r>
    </w:p>
    <w:p w14:paraId="0F61C69B"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lastRenderedPageBreak/>
        <w:t>Specific requests or pressure to provide (or forward) such images</w:t>
      </w:r>
    </w:p>
    <w:p w14:paraId="350CCF92"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The receipt of such images</w:t>
      </w:r>
    </w:p>
    <w:p w14:paraId="64367D79" w14:textId="4841715D"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This policy on sexting is also shared with pupils so they are aware of the processes the school will follow in the event of an incident.</w:t>
      </w:r>
    </w:p>
    <w:p w14:paraId="19787BA7" w14:textId="500086B3" w:rsidR="00105696" w:rsidRPr="006A33F6" w:rsidRDefault="00105696" w:rsidP="00105696">
      <w:pPr>
        <w:pStyle w:val="Heading1"/>
        <w:rPr>
          <w:rFonts w:ascii="SassoonPrimaryInfant" w:hAnsi="SassoonPrimaryInfant"/>
          <w:color w:val="auto"/>
          <w:sz w:val="24"/>
          <w:szCs w:val="24"/>
        </w:rPr>
      </w:pPr>
      <w:bookmarkStart w:id="9" w:name="_Toc15569168"/>
      <w:r w:rsidRPr="006A33F6">
        <w:rPr>
          <w:rFonts w:ascii="SassoonPrimaryInfant" w:hAnsi="SassoonPrimaryInfant"/>
          <w:color w:val="auto"/>
          <w:sz w:val="24"/>
          <w:szCs w:val="24"/>
        </w:rPr>
        <w:t>Notifying parents</w:t>
      </w:r>
      <w:bookmarkEnd w:id="9"/>
    </w:p>
    <w:p w14:paraId="3E2C7056"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Where appropriate, we will discuss any concerns about a child with the child’s parents. The DSL will normally do this in the event of a suspicion or disclosure. </w:t>
      </w:r>
    </w:p>
    <w:p w14:paraId="49DE75B3"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Other staff will only talk to parents about any such concerns following consultation with the DSL. </w:t>
      </w:r>
    </w:p>
    <w:p w14:paraId="7656216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we believe that notifying the parents would increase the risk to the child, we will discuss this with the local authority children’s social care team before doing so.</w:t>
      </w:r>
    </w:p>
    <w:p w14:paraId="6C54CC53" w14:textId="1A67CB31"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In the case of allegations of abuse made against other children, we will normally notify the parents of all the children involved.</w:t>
      </w:r>
    </w:p>
    <w:p w14:paraId="0C2F8F48" w14:textId="7D0CA1A2" w:rsidR="00105696" w:rsidRPr="00E814D1" w:rsidRDefault="00105696" w:rsidP="00105696">
      <w:pPr>
        <w:pStyle w:val="Heading1"/>
        <w:rPr>
          <w:rFonts w:ascii="SassoonPrimaryInfant" w:hAnsi="SassoonPrimaryInfant"/>
          <w:color w:val="auto"/>
          <w:sz w:val="24"/>
          <w:szCs w:val="24"/>
        </w:rPr>
      </w:pPr>
      <w:bookmarkStart w:id="10" w:name="_Toc15569169"/>
      <w:r w:rsidRPr="00E814D1">
        <w:rPr>
          <w:rFonts w:ascii="SassoonPrimaryInfant" w:hAnsi="SassoonPrimaryInfant"/>
          <w:color w:val="auto"/>
          <w:sz w:val="24"/>
          <w:szCs w:val="24"/>
        </w:rPr>
        <w:t>Pupils with special educational needs and disabilities</w:t>
      </w:r>
      <w:bookmarkEnd w:id="10"/>
    </w:p>
    <w:p w14:paraId="17986BD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recognise that pupils with special educational needs (SEN) and disabilities can face additional safeguarding challenges. Additional barriers can exist when recognising abuse and neglect in this group, including: </w:t>
      </w:r>
    </w:p>
    <w:p w14:paraId="4D6DD0CD"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Assumptions that indicators of possible abuse such as behaviour, mood and injury relate to the child’s disability without further exploration</w:t>
      </w:r>
    </w:p>
    <w:p w14:paraId="08F01D12"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Pupils being more prone to peer group isolation than other pupils</w:t>
      </w:r>
    </w:p>
    <w:p w14:paraId="7E97F1C9"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The potential for pupils with SEN and disabilities being disproportionally impacted by behaviours such as bullying, without outwardly showing any signs</w:t>
      </w:r>
    </w:p>
    <w:p w14:paraId="26239958"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Communication barriers and difficulties in overcoming these barriers</w:t>
      </w:r>
    </w:p>
    <w:p w14:paraId="3EBE790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offer extra pastoral support for pupils with SEN and disabilities. This includes: </w:t>
      </w:r>
    </w:p>
    <w:p w14:paraId="2C367E0E" w14:textId="645D34CB" w:rsidR="00105696" w:rsidRPr="00105696" w:rsidRDefault="001916C4" w:rsidP="00105696">
      <w:pPr>
        <w:pStyle w:val="1bodycopy10pt"/>
        <w:rPr>
          <w:rFonts w:ascii="SassoonPrimaryInfant" w:hAnsi="SassoonPrimaryInfant"/>
          <w:sz w:val="24"/>
          <w:lang w:val="en-GB"/>
        </w:rPr>
      </w:pPr>
      <w:r>
        <w:rPr>
          <w:rFonts w:ascii="SassoonPrimaryInfant" w:hAnsi="SassoonPrimaryInfant"/>
          <w:sz w:val="24"/>
          <w:lang w:val="en-GB"/>
        </w:rPr>
        <w:t>Support through the family liaison team for children and their families</w:t>
      </w:r>
    </w:p>
    <w:p w14:paraId="16572774" w14:textId="06BE1101" w:rsidR="00105696" w:rsidRPr="00E814D1" w:rsidRDefault="00105696" w:rsidP="00105696">
      <w:pPr>
        <w:pStyle w:val="Heading1"/>
        <w:rPr>
          <w:rFonts w:ascii="SassoonPrimaryInfant" w:hAnsi="SassoonPrimaryInfant"/>
          <w:color w:val="auto"/>
          <w:sz w:val="24"/>
          <w:szCs w:val="24"/>
        </w:rPr>
      </w:pPr>
      <w:bookmarkStart w:id="11" w:name="_Toc15569170"/>
      <w:r w:rsidRPr="00E814D1">
        <w:rPr>
          <w:rFonts w:ascii="SassoonPrimaryInfant" w:hAnsi="SassoonPrimaryInfant"/>
          <w:color w:val="auto"/>
          <w:sz w:val="24"/>
          <w:szCs w:val="24"/>
        </w:rPr>
        <w:t>Mobile phones and cameras</w:t>
      </w:r>
      <w:bookmarkEnd w:id="11"/>
    </w:p>
    <w:p w14:paraId="28913CB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Staff are allowed to bring their personal phones to school for their own use, but will limit such use to non-contact time when pupils are not present. Staff members’ personal phones will remain in their bags or cupboards during contact time with pupils.</w:t>
      </w:r>
    </w:p>
    <w:p w14:paraId="66D345C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Staff will not take pictures or recordings of pupils on their personal phones or cameras. </w:t>
      </w:r>
    </w:p>
    <w:p w14:paraId="52296C9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will follow the General Data Protection Regulation and Data Protection Act 2018 when taking and storing photos and recordings for use in the school. </w:t>
      </w:r>
    </w:p>
    <w:p w14:paraId="1A38A425" w14:textId="2A1F44D9" w:rsidR="00105696" w:rsidRPr="001916C4" w:rsidRDefault="001916C4" w:rsidP="00105696">
      <w:pPr>
        <w:pStyle w:val="1bodycopy10pt"/>
        <w:rPr>
          <w:rFonts w:ascii="SassoonPrimaryInfant" w:hAnsi="SassoonPrimaryInfant"/>
          <w:sz w:val="24"/>
          <w:lang w:val="en-GB"/>
        </w:rPr>
      </w:pPr>
      <w:r w:rsidRPr="001916C4">
        <w:rPr>
          <w:rFonts w:ascii="SassoonPrimaryInfant" w:hAnsi="SassoonPrimaryInfant"/>
          <w:sz w:val="24"/>
          <w:lang w:val="en-GB"/>
        </w:rPr>
        <w:t>Please refer to the staff code of conduct policy</w:t>
      </w:r>
    </w:p>
    <w:p w14:paraId="2061AFA5" w14:textId="7387B748" w:rsidR="00105696" w:rsidRPr="00E814D1" w:rsidRDefault="00105696" w:rsidP="00105696">
      <w:pPr>
        <w:pStyle w:val="Heading1"/>
        <w:rPr>
          <w:rFonts w:ascii="SassoonPrimaryInfant" w:hAnsi="SassoonPrimaryInfant"/>
          <w:color w:val="auto"/>
          <w:sz w:val="24"/>
          <w:szCs w:val="24"/>
        </w:rPr>
      </w:pPr>
      <w:bookmarkStart w:id="12" w:name="_Toc15569171"/>
      <w:r w:rsidRPr="00E814D1">
        <w:rPr>
          <w:rFonts w:ascii="SassoonPrimaryInfant" w:hAnsi="SassoonPrimaryInfant"/>
          <w:color w:val="auto"/>
          <w:sz w:val="24"/>
          <w:szCs w:val="24"/>
        </w:rPr>
        <w:t>Complaints and concerns about school safeguarding policies</w:t>
      </w:r>
      <w:bookmarkEnd w:id="12"/>
    </w:p>
    <w:p w14:paraId="5E9C1C70" w14:textId="64F34E3C" w:rsidR="00105696" w:rsidRDefault="00105696" w:rsidP="00105696">
      <w:pPr>
        <w:pStyle w:val="Subhead2"/>
        <w:rPr>
          <w:rFonts w:ascii="SassoonPrimaryInfant" w:hAnsi="SassoonPrimaryInfant"/>
        </w:rPr>
      </w:pPr>
      <w:r w:rsidRPr="00105696">
        <w:rPr>
          <w:rFonts w:ascii="SassoonPrimaryInfant" w:hAnsi="SassoonPrimaryInfant"/>
        </w:rPr>
        <w:t>Complaints against staff</w:t>
      </w:r>
    </w:p>
    <w:p w14:paraId="650D2F5B" w14:textId="6FCF6384" w:rsidR="00E254EF" w:rsidRPr="00E254EF" w:rsidRDefault="00E254EF" w:rsidP="00E254EF">
      <w:pPr>
        <w:pStyle w:val="1bodycopy10pt"/>
        <w:rPr>
          <w:rFonts w:ascii="SassoonPrimaryInfant" w:hAnsi="SassoonPrimaryInfant"/>
          <w:sz w:val="24"/>
        </w:rPr>
      </w:pPr>
      <w:r w:rsidRPr="00E254EF">
        <w:rPr>
          <w:rFonts w:ascii="SassoonPrimaryInfant" w:hAnsi="SassoonPrimaryInfant"/>
          <w:sz w:val="24"/>
        </w:rPr>
        <w:t xml:space="preserve">An allegation is any </w:t>
      </w:r>
      <w:r w:rsidR="00267E86" w:rsidRPr="00E254EF">
        <w:rPr>
          <w:rFonts w:ascii="SassoonPrimaryInfant" w:hAnsi="SassoonPrimaryInfant"/>
          <w:sz w:val="24"/>
        </w:rPr>
        <w:t>information, which</w:t>
      </w:r>
      <w:r w:rsidRPr="00E254EF">
        <w:rPr>
          <w:rFonts w:ascii="SassoonPrimaryInfant" w:hAnsi="SassoonPrimaryInfant"/>
          <w:sz w:val="24"/>
        </w:rPr>
        <w:t xml:space="preserve"> indicates that a member of staff/volunteer may have:</w:t>
      </w:r>
    </w:p>
    <w:p w14:paraId="34A6CFDD" w14:textId="1F643F08" w:rsidR="00E254EF" w:rsidRPr="00E254EF" w:rsidRDefault="00E254EF" w:rsidP="00E254EF">
      <w:pPr>
        <w:pStyle w:val="4Bulletedcopyblue"/>
        <w:rPr>
          <w:rFonts w:ascii="SassoonPrimaryInfant" w:hAnsi="SassoonPrimaryInfant"/>
          <w:sz w:val="24"/>
          <w:szCs w:val="24"/>
        </w:rPr>
      </w:pPr>
      <w:r w:rsidRPr="00E254EF">
        <w:rPr>
          <w:rFonts w:ascii="SassoonPrimaryInfant" w:hAnsi="SassoonPrimaryInfant"/>
          <w:sz w:val="24"/>
          <w:szCs w:val="24"/>
        </w:rPr>
        <w:t>Behaved in a way that has, or may have harmed a child</w:t>
      </w:r>
    </w:p>
    <w:p w14:paraId="40585FA1" w14:textId="55D7ED9A" w:rsidR="00E254EF" w:rsidRPr="00E254EF" w:rsidRDefault="00E254EF" w:rsidP="00E254EF">
      <w:pPr>
        <w:pStyle w:val="4Bulletedcopyblue"/>
        <w:rPr>
          <w:rFonts w:ascii="SassoonPrimaryInfant" w:hAnsi="SassoonPrimaryInfant"/>
          <w:sz w:val="24"/>
          <w:szCs w:val="24"/>
        </w:rPr>
      </w:pPr>
      <w:r w:rsidRPr="00E254EF">
        <w:rPr>
          <w:rFonts w:ascii="SassoonPrimaryInfant" w:hAnsi="SassoonPrimaryInfant"/>
          <w:sz w:val="24"/>
          <w:szCs w:val="24"/>
        </w:rPr>
        <w:t>Possibly committed a criminal offense against/related to a child</w:t>
      </w:r>
    </w:p>
    <w:p w14:paraId="6C0F3ED0" w14:textId="739B4B37" w:rsidR="00E254EF" w:rsidRPr="00E254EF" w:rsidRDefault="00E254EF" w:rsidP="00E254EF">
      <w:pPr>
        <w:pStyle w:val="4Bulletedcopyblue"/>
        <w:rPr>
          <w:rFonts w:ascii="SassoonPrimaryInfant" w:hAnsi="SassoonPrimaryInfant"/>
          <w:sz w:val="24"/>
          <w:szCs w:val="24"/>
        </w:rPr>
      </w:pPr>
      <w:r w:rsidRPr="00E254EF">
        <w:rPr>
          <w:rFonts w:ascii="SassoonPrimaryInfant" w:hAnsi="SassoonPrimaryInfant"/>
          <w:sz w:val="24"/>
          <w:szCs w:val="24"/>
        </w:rPr>
        <w:t>Behaved towards a child or children in a way that indicates s/he would pose a risk of harm if they work regularly or closely with children</w:t>
      </w:r>
    </w:p>
    <w:p w14:paraId="3790659F" w14:textId="26846182" w:rsidR="00E254EF" w:rsidRPr="00105696" w:rsidRDefault="00105696" w:rsidP="00105696">
      <w:pPr>
        <w:rPr>
          <w:rFonts w:ascii="SassoonPrimaryInfant" w:hAnsi="SassoonPrimaryInfant"/>
          <w:sz w:val="24"/>
          <w:szCs w:val="24"/>
        </w:rPr>
      </w:pPr>
      <w:r w:rsidRPr="00105696">
        <w:rPr>
          <w:rFonts w:ascii="SassoonPrimaryInfant" w:hAnsi="SassoonPrimaryInfant"/>
          <w:sz w:val="24"/>
          <w:szCs w:val="24"/>
        </w:rPr>
        <w:lastRenderedPageBreak/>
        <w:t>Complaints against staff that are likely to require a child protection investigation will be handled in accordance with our procedures for dealing with allegations of abuse made against staff</w:t>
      </w:r>
      <w:r w:rsidR="00E254EF">
        <w:rPr>
          <w:rFonts w:ascii="SassoonPrimaryInfant" w:hAnsi="SassoonPrimaryInfant"/>
          <w:sz w:val="24"/>
          <w:szCs w:val="24"/>
        </w:rPr>
        <w:t>. The LADO will be contacted in all instances and record kept.</w:t>
      </w:r>
    </w:p>
    <w:p w14:paraId="4C5392FE" w14:textId="35C72D51" w:rsidR="00105696" w:rsidRPr="00105696" w:rsidRDefault="00105696" w:rsidP="00105696">
      <w:pPr>
        <w:pStyle w:val="Subhead2"/>
        <w:rPr>
          <w:rFonts w:ascii="SassoonPrimaryInfant" w:hAnsi="SassoonPrimaryInfant"/>
        </w:rPr>
      </w:pPr>
      <w:r w:rsidRPr="00105696">
        <w:rPr>
          <w:rFonts w:ascii="SassoonPrimaryInfant" w:hAnsi="SassoonPrimaryInfant"/>
        </w:rPr>
        <w:t>Other complaints</w:t>
      </w:r>
    </w:p>
    <w:p w14:paraId="1BB6570F" w14:textId="06A61A38" w:rsidR="00105696" w:rsidRPr="00105696" w:rsidRDefault="001916C4" w:rsidP="00105696">
      <w:pPr>
        <w:pStyle w:val="1bodycopy10pt"/>
        <w:rPr>
          <w:rFonts w:ascii="SassoonPrimaryInfant" w:hAnsi="SassoonPrimaryInfant"/>
          <w:sz w:val="24"/>
          <w:lang w:val="en-GB"/>
        </w:rPr>
      </w:pPr>
      <w:r>
        <w:rPr>
          <w:rFonts w:ascii="SassoonPrimaryInfant" w:hAnsi="SassoonPrimaryInfant"/>
          <w:sz w:val="24"/>
          <w:lang w:val="en-GB"/>
        </w:rPr>
        <w:t>These would be dealt with in-line with the complaints policy.</w:t>
      </w:r>
    </w:p>
    <w:p w14:paraId="3D36AB13" w14:textId="41A3A765" w:rsidR="00105696" w:rsidRPr="00105696" w:rsidRDefault="00105696" w:rsidP="00105696">
      <w:pPr>
        <w:pStyle w:val="Subhead2"/>
        <w:rPr>
          <w:rFonts w:ascii="SassoonPrimaryInfant" w:hAnsi="SassoonPrimaryInfant"/>
        </w:rPr>
      </w:pPr>
      <w:r w:rsidRPr="00105696">
        <w:rPr>
          <w:rFonts w:ascii="SassoonPrimaryInfant" w:hAnsi="SassoonPrimaryInfant"/>
        </w:rPr>
        <w:t>Whistle-blowing</w:t>
      </w:r>
    </w:p>
    <w:p w14:paraId="5FD13BC5" w14:textId="6A399854" w:rsidR="00E254EF" w:rsidRPr="00E254EF" w:rsidRDefault="00E254EF" w:rsidP="00105696">
      <w:pPr>
        <w:pStyle w:val="4Bulletedcopyblue"/>
        <w:rPr>
          <w:rFonts w:ascii="SassoonPrimaryInfant" w:hAnsi="SassoonPrimaryInfant"/>
          <w:sz w:val="24"/>
          <w:szCs w:val="24"/>
        </w:rPr>
      </w:pPr>
      <w:r>
        <w:rPr>
          <w:rFonts w:ascii="SassoonPrimaryInfant" w:hAnsi="SassoonPrimaryInfant"/>
          <w:sz w:val="24"/>
          <w:szCs w:val="24"/>
        </w:rPr>
        <w:t>Please refer to the whistleblowing policy</w:t>
      </w:r>
    </w:p>
    <w:p w14:paraId="391C8EA5" w14:textId="68F488A3" w:rsidR="00105696" w:rsidRPr="00E254EF" w:rsidRDefault="00105696" w:rsidP="00105696">
      <w:pPr>
        <w:pStyle w:val="Heading1"/>
        <w:rPr>
          <w:rFonts w:ascii="SassoonPrimaryInfant" w:hAnsi="SassoonPrimaryInfant"/>
          <w:color w:val="auto"/>
          <w:sz w:val="24"/>
          <w:szCs w:val="24"/>
        </w:rPr>
      </w:pPr>
      <w:bookmarkStart w:id="13" w:name="_Toc15569172"/>
      <w:r w:rsidRPr="00E254EF">
        <w:rPr>
          <w:rFonts w:ascii="SassoonPrimaryInfant" w:hAnsi="SassoonPrimaryInfant"/>
          <w:color w:val="auto"/>
          <w:sz w:val="24"/>
          <w:szCs w:val="24"/>
        </w:rPr>
        <w:t>Record-keeping</w:t>
      </w:r>
      <w:bookmarkEnd w:id="13"/>
    </w:p>
    <w:p w14:paraId="1799114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will hold records in line with our records retention schedule. </w:t>
      </w:r>
    </w:p>
    <w:p w14:paraId="6638B99E"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All safeguarding concerns, discussions, decisions made and the reasons for those decisions, must be recorded in writing. If you are in any doubt about whether to record something, discuss it with the DSL. </w:t>
      </w:r>
    </w:p>
    <w:p w14:paraId="2935C0A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Non-confidential records will be easily accessible and available. Confidential information and records will be held securely and only available to those who have a right or professional need to see them. </w:t>
      </w:r>
    </w:p>
    <w:p w14:paraId="0E2CDA35"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Safeguarding records relating to individual children will be retained for a reasonable period of time after they have left the school. </w:t>
      </w:r>
    </w:p>
    <w:p w14:paraId="69BBC951"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185F70F6" w14:textId="67BB8807" w:rsidR="00105696" w:rsidRPr="00C623A1" w:rsidRDefault="00E254EF" w:rsidP="00105696">
      <w:pPr>
        <w:pStyle w:val="4Bulletedcopyblue"/>
        <w:rPr>
          <w:rFonts w:ascii="SassoonPrimaryInfant" w:hAnsi="SassoonPrimaryInfant"/>
          <w:sz w:val="24"/>
          <w:szCs w:val="24"/>
        </w:rPr>
      </w:pPr>
      <w:r w:rsidRPr="00C623A1">
        <w:rPr>
          <w:rFonts w:ascii="SassoonPrimaryInfant" w:hAnsi="SassoonPrimaryInfant"/>
          <w:sz w:val="24"/>
          <w:szCs w:val="24"/>
        </w:rPr>
        <w:t xml:space="preserve">All initial concern forms are recorded on paper </w:t>
      </w:r>
      <w:r w:rsidR="00DA1931">
        <w:rPr>
          <w:rFonts w:ascii="SassoonPrimaryInfant" w:hAnsi="SassoonPrimaryInfant"/>
          <w:sz w:val="24"/>
          <w:szCs w:val="24"/>
        </w:rPr>
        <w:t xml:space="preserve">which </w:t>
      </w:r>
      <w:r w:rsidRPr="00C623A1">
        <w:rPr>
          <w:rFonts w:ascii="SassoonPrimaryInfant" w:hAnsi="SassoonPrimaryInfant"/>
          <w:sz w:val="24"/>
          <w:szCs w:val="24"/>
        </w:rPr>
        <w:t>are kept in the headteacher’s in a locked filing cabinet</w:t>
      </w:r>
      <w:r w:rsidR="00DA1931">
        <w:rPr>
          <w:rFonts w:ascii="SassoonPrimaryInfant" w:hAnsi="SassoonPrimaryInfant"/>
          <w:sz w:val="24"/>
          <w:szCs w:val="24"/>
        </w:rPr>
        <w:t>.</w:t>
      </w:r>
    </w:p>
    <w:p w14:paraId="207D4351" w14:textId="27815F1D" w:rsidR="00105696" w:rsidRPr="00C623A1" w:rsidRDefault="00E254EF" w:rsidP="00105696">
      <w:pPr>
        <w:pStyle w:val="4Bulletedcopyblue"/>
        <w:rPr>
          <w:rFonts w:ascii="SassoonPrimaryInfant" w:hAnsi="SassoonPrimaryInfant"/>
          <w:sz w:val="24"/>
          <w:szCs w:val="24"/>
        </w:rPr>
      </w:pPr>
      <w:r w:rsidRPr="00C623A1">
        <w:rPr>
          <w:rFonts w:ascii="SassoonPrimaryInfant" w:hAnsi="SassoonPrimaryInfant"/>
          <w:sz w:val="24"/>
          <w:szCs w:val="24"/>
        </w:rPr>
        <w:t xml:space="preserve">All pupils have a ‘Key Events Log’ that records all information in chronological </w:t>
      </w:r>
      <w:r w:rsidR="00C623A1" w:rsidRPr="00C623A1">
        <w:rPr>
          <w:rFonts w:ascii="SassoonPrimaryInfant" w:hAnsi="SassoonPrimaryInfant"/>
          <w:sz w:val="24"/>
          <w:szCs w:val="24"/>
        </w:rPr>
        <w:t>order. These are kept digitally and can only be accessed by senior leaders and the family liaison team</w:t>
      </w:r>
    </w:p>
    <w:p w14:paraId="214794DD" w14:textId="2F41CE35" w:rsidR="00105696" w:rsidRPr="00C623A1" w:rsidRDefault="00C623A1" w:rsidP="00105696">
      <w:pPr>
        <w:pStyle w:val="4Bulletedcopyblue"/>
        <w:rPr>
          <w:rFonts w:ascii="SassoonPrimaryInfant" w:hAnsi="SassoonPrimaryInfant"/>
          <w:sz w:val="24"/>
          <w:szCs w:val="24"/>
        </w:rPr>
      </w:pPr>
      <w:r w:rsidRPr="00C623A1">
        <w:rPr>
          <w:rFonts w:ascii="SassoonPrimaryInfant" w:hAnsi="SassoonPrimaryInfant"/>
          <w:sz w:val="24"/>
          <w:szCs w:val="24"/>
        </w:rPr>
        <w:t>Confidentiality is key and access to records are restricted where and when needed</w:t>
      </w:r>
    </w:p>
    <w:p w14:paraId="10954B94" w14:textId="0C3D97E9" w:rsidR="00C623A1" w:rsidRPr="00276318" w:rsidRDefault="00C623A1" w:rsidP="00105696">
      <w:pPr>
        <w:rPr>
          <w:rFonts w:ascii="SassoonPrimaryInfant" w:hAnsi="SassoonPrimaryInfant"/>
          <w:sz w:val="24"/>
          <w:szCs w:val="24"/>
          <w:highlight w:val="yellow"/>
        </w:rPr>
      </w:pPr>
      <w:r w:rsidRPr="00FF3E7A">
        <w:rPr>
          <w:rFonts w:ascii="SassoonPrimaryInfant" w:hAnsi="SassoonPrimaryInfant"/>
          <w:sz w:val="24"/>
          <w:szCs w:val="24"/>
        </w:rPr>
        <w:t xml:space="preserve">Information is shared </w:t>
      </w:r>
      <w:r w:rsidR="00276318" w:rsidRPr="00FF3E7A">
        <w:rPr>
          <w:rFonts w:ascii="SassoonPrimaryInfant" w:hAnsi="SassoonPrimaryInfant"/>
          <w:sz w:val="24"/>
          <w:szCs w:val="24"/>
        </w:rPr>
        <w:t>with other agencies and schools following the local procedure guidelines</w:t>
      </w:r>
    </w:p>
    <w:p w14:paraId="2EA77900" w14:textId="33E26DA6" w:rsidR="00105696" w:rsidRPr="00FF3E7A" w:rsidRDefault="00105696" w:rsidP="00105696">
      <w:pPr>
        <w:rPr>
          <w:rFonts w:ascii="SassoonPrimaryInfant" w:hAnsi="SassoonPrimaryInfant"/>
          <w:sz w:val="24"/>
          <w:szCs w:val="24"/>
        </w:rPr>
      </w:pPr>
      <w:r w:rsidRPr="00FF3E7A">
        <w:rPr>
          <w:rFonts w:ascii="SassoonPrimaryInfant" w:hAnsi="SassoonPrimaryInfant"/>
          <w:sz w:val="24"/>
          <w:szCs w:val="24"/>
        </w:rPr>
        <w:t>In addition:</w:t>
      </w:r>
    </w:p>
    <w:p w14:paraId="69D9B0B7" w14:textId="77777777" w:rsidR="00105696" w:rsidRPr="00FF3E7A" w:rsidRDefault="00105696" w:rsidP="00105696">
      <w:pPr>
        <w:pStyle w:val="4Bulletedcopyblue"/>
        <w:rPr>
          <w:rFonts w:ascii="SassoonPrimaryInfant" w:hAnsi="SassoonPrimaryInfant"/>
          <w:sz w:val="24"/>
          <w:szCs w:val="24"/>
        </w:rPr>
      </w:pPr>
      <w:r w:rsidRPr="00FF3E7A">
        <w:rPr>
          <w:rFonts w:ascii="SassoonPrimaryInfant" w:hAnsi="SassoonPrimaryInfant"/>
          <w:sz w:val="24"/>
          <w:szCs w:val="24"/>
        </w:rPr>
        <w:t>Appendix 2 sets out our policy on record-keeping specifically with respect to recruitment and pre-employment checks</w:t>
      </w:r>
    </w:p>
    <w:p w14:paraId="5F5D53C4" w14:textId="77777777" w:rsidR="00105696" w:rsidRPr="00FF3E7A" w:rsidRDefault="00105696" w:rsidP="00105696">
      <w:pPr>
        <w:pStyle w:val="4Bulletedcopyblue"/>
        <w:rPr>
          <w:rFonts w:ascii="SassoonPrimaryInfant" w:hAnsi="SassoonPrimaryInfant"/>
          <w:sz w:val="24"/>
          <w:szCs w:val="24"/>
        </w:rPr>
      </w:pPr>
      <w:r w:rsidRPr="00FF3E7A">
        <w:rPr>
          <w:rFonts w:ascii="SassoonPrimaryInfant" w:hAnsi="SassoonPrimaryInfant"/>
          <w:sz w:val="24"/>
          <w:szCs w:val="24"/>
        </w:rPr>
        <w:t>Appendix 3 sets out our policy on record-keeping with respect to allegations of abuse made against staff</w:t>
      </w:r>
    </w:p>
    <w:p w14:paraId="1A6366A3" w14:textId="77777777" w:rsidR="00105696" w:rsidRPr="00105696" w:rsidRDefault="00105696" w:rsidP="00105696">
      <w:pPr>
        <w:pStyle w:val="4Bulletedcopyblue"/>
        <w:rPr>
          <w:rFonts w:ascii="SassoonPrimaryInfant" w:hAnsi="SassoonPrimaryInfant"/>
          <w:sz w:val="24"/>
          <w:szCs w:val="24"/>
        </w:rPr>
      </w:pPr>
    </w:p>
    <w:p w14:paraId="72654C49" w14:textId="46B95C11" w:rsidR="00105696" w:rsidRPr="00276318" w:rsidRDefault="00105696" w:rsidP="00105696">
      <w:pPr>
        <w:pStyle w:val="Heading1"/>
        <w:rPr>
          <w:rFonts w:ascii="SassoonPrimaryInfant" w:hAnsi="SassoonPrimaryInfant"/>
          <w:color w:val="auto"/>
          <w:sz w:val="24"/>
          <w:szCs w:val="24"/>
          <w:u w:val="single"/>
        </w:rPr>
      </w:pPr>
      <w:bookmarkStart w:id="14" w:name="_Toc15569173"/>
      <w:r w:rsidRPr="00276318">
        <w:rPr>
          <w:rFonts w:ascii="SassoonPrimaryInfant" w:hAnsi="SassoonPrimaryInfant"/>
          <w:color w:val="auto"/>
          <w:sz w:val="24"/>
          <w:szCs w:val="24"/>
          <w:u w:val="single"/>
        </w:rPr>
        <w:t>Training</w:t>
      </w:r>
      <w:bookmarkEnd w:id="14"/>
    </w:p>
    <w:p w14:paraId="332C7AE4" w14:textId="2150233A" w:rsidR="00105696" w:rsidRPr="00105696" w:rsidRDefault="00105696" w:rsidP="00105696">
      <w:pPr>
        <w:pStyle w:val="Subhead2"/>
        <w:rPr>
          <w:rFonts w:ascii="SassoonPrimaryInfant" w:hAnsi="SassoonPrimaryInfant"/>
        </w:rPr>
      </w:pPr>
      <w:r w:rsidRPr="00105696">
        <w:rPr>
          <w:rFonts w:ascii="SassoonPrimaryInfant" w:hAnsi="SassoonPrimaryInfant"/>
        </w:rPr>
        <w:t>All staff</w:t>
      </w:r>
    </w:p>
    <w:p w14:paraId="4C7345BC"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14:paraId="7D470D04"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All staff</w:t>
      </w:r>
      <w:r w:rsidRPr="00105696">
        <w:rPr>
          <w:rFonts w:ascii="SassoonPrimaryInfant" w:hAnsi="SassoonPrimaryInfant"/>
          <w:color w:val="F15F22"/>
          <w:sz w:val="24"/>
          <w:szCs w:val="24"/>
        </w:rPr>
        <w:t xml:space="preserve"> </w:t>
      </w:r>
      <w:r w:rsidRPr="00105696">
        <w:rPr>
          <w:rFonts w:ascii="SassoonPrimaryInfant" w:hAnsi="SassoonPrimaryInfant"/>
          <w:sz w:val="24"/>
          <w:szCs w:val="24"/>
        </w:rPr>
        <w:t>will have training on the government’s anti-radicalisation strategy, Prevent, to enable them to identify children at risk of being drawn into terrorism and to challenge extremist ideas.</w:t>
      </w:r>
    </w:p>
    <w:p w14:paraId="29CB5CD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Staff will also receive regular safeguarding and child protection updates (for example, through emails, e-bulletins and staff meetings) as required, but at least annually.</w:t>
      </w:r>
    </w:p>
    <w:p w14:paraId="79B5B730"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Contractors who are provided through a private finance initiative (PFI) or similar contract will also receive safeguarding training. </w:t>
      </w:r>
    </w:p>
    <w:p w14:paraId="4B419BC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lastRenderedPageBreak/>
        <w:t>Volunteers will receive appropriate training, if applicable.</w:t>
      </w:r>
    </w:p>
    <w:p w14:paraId="2F021E80" w14:textId="2A533104" w:rsidR="00105696" w:rsidRPr="00105696" w:rsidRDefault="00105696" w:rsidP="00105696">
      <w:pPr>
        <w:pStyle w:val="Subhead2"/>
        <w:rPr>
          <w:rFonts w:ascii="SassoonPrimaryInfant" w:hAnsi="SassoonPrimaryInfant"/>
        </w:rPr>
      </w:pPr>
      <w:r w:rsidRPr="00105696">
        <w:rPr>
          <w:rFonts w:ascii="SassoonPrimaryInfant" w:hAnsi="SassoonPrimaryInfant"/>
        </w:rPr>
        <w:t>The DSL</w:t>
      </w:r>
      <w:r w:rsidR="00276318">
        <w:rPr>
          <w:rFonts w:ascii="SassoonPrimaryInfant" w:hAnsi="SassoonPrimaryInfant"/>
        </w:rPr>
        <w:t>, DDSL</w:t>
      </w:r>
      <w:r w:rsidRPr="00105696">
        <w:rPr>
          <w:rFonts w:ascii="SassoonPrimaryInfant" w:hAnsi="SassoonPrimaryInfant"/>
        </w:rPr>
        <w:t xml:space="preserve"> and </w:t>
      </w:r>
      <w:r w:rsidR="00276318">
        <w:rPr>
          <w:rFonts w:ascii="SassoonPrimaryInfant" w:hAnsi="SassoonPrimaryInfant"/>
        </w:rPr>
        <w:t xml:space="preserve">identified SLT members </w:t>
      </w:r>
    </w:p>
    <w:p w14:paraId="7F58DBFA" w14:textId="6F6DCC8E"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The DSL</w:t>
      </w:r>
      <w:r w:rsidR="00276318">
        <w:rPr>
          <w:rFonts w:ascii="SassoonPrimaryInfant" w:hAnsi="SassoonPrimaryInfant"/>
          <w:sz w:val="24"/>
          <w:szCs w:val="24"/>
        </w:rPr>
        <w:t xml:space="preserve">, </w:t>
      </w:r>
      <w:r w:rsidR="00276318">
        <w:rPr>
          <w:rStyle w:val="1bodycopy10ptChar"/>
          <w:rFonts w:ascii="SassoonPrimaryInfant" w:hAnsi="SassoonPrimaryInfant"/>
          <w:sz w:val="24"/>
        </w:rPr>
        <w:t xml:space="preserve">DDSL and identified SLT members </w:t>
      </w:r>
      <w:r w:rsidRPr="00105696">
        <w:rPr>
          <w:rFonts w:ascii="SassoonPrimaryInfant" w:hAnsi="SassoonPrimaryInfant"/>
          <w:sz w:val="24"/>
          <w:szCs w:val="24"/>
        </w:rPr>
        <w:t>will undertake child protection and safeguarding training at least every 2 years.</w:t>
      </w:r>
    </w:p>
    <w:p w14:paraId="0EFC10F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In addition, they will update their knowledge and skills at regular intervals and at least annually (for example, through e-bulletins, meeting other DSLs, or taking time to read and digest safeguarding developments).</w:t>
      </w:r>
    </w:p>
    <w:p w14:paraId="7723930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They will also undertake Prevent awareness training.</w:t>
      </w:r>
    </w:p>
    <w:p w14:paraId="2ACCF97E" w14:textId="1010F135" w:rsidR="00105696" w:rsidRPr="00105696" w:rsidRDefault="00105696" w:rsidP="00105696">
      <w:pPr>
        <w:pStyle w:val="Subhead2"/>
        <w:rPr>
          <w:rFonts w:ascii="SassoonPrimaryInfant" w:hAnsi="SassoonPrimaryInfant"/>
        </w:rPr>
      </w:pPr>
      <w:r w:rsidRPr="00105696">
        <w:rPr>
          <w:rFonts w:ascii="SassoonPrimaryInfant" w:hAnsi="SassoonPrimaryInfant"/>
        </w:rPr>
        <w:t>Governors</w:t>
      </w:r>
    </w:p>
    <w:p w14:paraId="148C313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All governors receive training about safeguarding, to make sure they have the knowledge and information needed to perform their functions and understand their responsibilities.</w:t>
      </w:r>
    </w:p>
    <w:p w14:paraId="6148C7AC" w14:textId="0A1C2444" w:rsidR="00105696" w:rsidRDefault="00105696" w:rsidP="00105696">
      <w:pPr>
        <w:rPr>
          <w:rFonts w:ascii="SassoonPrimaryInfant" w:hAnsi="SassoonPrimaryInfant"/>
          <w:sz w:val="24"/>
          <w:szCs w:val="24"/>
        </w:rPr>
      </w:pPr>
      <w:r w:rsidRPr="00105696">
        <w:rPr>
          <w:rFonts w:ascii="SassoonPrimaryInfant" w:hAnsi="SassoonPrimaryInfant"/>
          <w:sz w:val="24"/>
          <w:szCs w:val="24"/>
        </w:rPr>
        <w:t>As the chair of governors may be required to act as the ‘case manager’ in the event that an allegation of abuse is made against the headteacher, they receive training in managing allegations for this purpose.</w:t>
      </w:r>
    </w:p>
    <w:p w14:paraId="74A7F062" w14:textId="113582B9" w:rsidR="00276318" w:rsidRDefault="00276318" w:rsidP="00105696">
      <w:pPr>
        <w:rPr>
          <w:rFonts w:ascii="SassoonPrimaryInfant" w:hAnsi="SassoonPrimaryInfant"/>
          <w:sz w:val="24"/>
          <w:szCs w:val="24"/>
        </w:rPr>
      </w:pPr>
    </w:p>
    <w:p w14:paraId="4020F045" w14:textId="35752713" w:rsidR="00105696" w:rsidRPr="00105696" w:rsidRDefault="00105696" w:rsidP="00105696">
      <w:pPr>
        <w:pStyle w:val="Subhead2"/>
        <w:rPr>
          <w:rFonts w:ascii="SassoonPrimaryInfant" w:hAnsi="SassoonPrimaryInfant"/>
        </w:rPr>
      </w:pPr>
      <w:r w:rsidRPr="00105696">
        <w:rPr>
          <w:rFonts w:ascii="SassoonPrimaryInfant" w:hAnsi="SassoonPrimaryInfant"/>
        </w:rPr>
        <w:t>Recruitment – interview panels</w:t>
      </w:r>
    </w:p>
    <w:p w14:paraId="1D7DE4D4"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4B3A58D0" w14:textId="06450531" w:rsidR="00105696" w:rsidRPr="00105696" w:rsidRDefault="00105696" w:rsidP="00105696">
      <w:pPr>
        <w:pStyle w:val="Subhead2"/>
        <w:rPr>
          <w:rFonts w:ascii="SassoonPrimaryInfant" w:hAnsi="SassoonPrimaryInfant"/>
        </w:rPr>
      </w:pPr>
      <w:r w:rsidRPr="00105696">
        <w:rPr>
          <w:rFonts w:ascii="SassoonPrimaryInfant" w:hAnsi="SassoonPrimaryInfant"/>
        </w:rPr>
        <w:t>Staff who have contact with pupils and families</w:t>
      </w:r>
    </w:p>
    <w:p w14:paraId="186E04A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All staff who have contact with children and families will have supervisions which will provide them with support, coaching and training, promote the interests of children and allow for confidential discussions of sensitive issues.</w:t>
      </w:r>
    </w:p>
    <w:p w14:paraId="173F2570" w14:textId="0E5E830E" w:rsidR="00105696" w:rsidRPr="006A33F6" w:rsidRDefault="00105696" w:rsidP="00105696">
      <w:pPr>
        <w:pStyle w:val="Heading1"/>
        <w:rPr>
          <w:rFonts w:ascii="SassoonPrimaryInfant" w:hAnsi="SassoonPrimaryInfant"/>
          <w:color w:val="auto"/>
          <w:sz w:val="24"/>
          <w:szCs w:val="24"/>
        </w:rPr>
      </w:pPr>
      <w:bookmarkStart w:id="15" w:name="_Toc15569174"/>
      <w:r w:rsidRPr="006A33F6">
        <w:rPr>
          <w:rFonts w:ascii="SassoonPrimaryInfant" w:hAnsi="SassoonPrimaryInfant"/>
          <w:color w:val="auto"/>
          <w:sz w:val="24"/>
          <w:szCs w:val="24"/>
        </w:rPr>
        <w:t>Monitoring arrangements</w:t>
      </w:r>
      <w:bookmarkEnd w:id="15"/>
    </w:p>
    <w:p w14:paraId="6C8C06B6" w14:textId="7DB00DF3"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This policy will be reviewed </w:t>
      </w:r>
      <w:r w:rsidRPr="00105696">
        <w:rPr>
          <w:rFonts w:ascii="SassoonPrimaryInfant" w:hAnsi="SassoonPrimaryInfant"/>
          <w:b/>
          <w:sz w:val="24"/>
          <w:szCs w:val="24"/>
        </w:rPr>
        <w:t>annually</w:t>
      </w:r>
      <w:r w:rsidRPr="00105696">
        <w:rPr>
          <w:rFonts w:ascii="SassoonPrimaryInfant" w:hAnsi="SassoonPrimaryInfant"/>
          <w:sz w:val="24"/>
          <w:szCs w:val="24"/>
        </w:rPr>
        <w:t xml:space="preserve">. At every review, it will be approved by the </w:t>
      </w:r>
      <w:r w:rsidR="00276318">
        <w:rPr>
          <w:rFonts w:ascii="SassoonPrimaryInfant" w:hAnsi="SassoonPrimaryInfant"/>
          <w:sz w:val="24"/>
          <w:szCs w:val="24"/>
        </w:rPr>
        <w:t>trust</w:t>
      </w:r>
      <w:r w:rsidRPr="00105696">
        <w:rPr>
          <w:rFonts w:ascii="SassoonPrimaryInfant" w:hAnsi="SassoonPrimaryInfant"/>
          <w:sz w:val="24"/>
          <w:szCs w:val="24"/>
        </w:rPr>
        <w:t xml:space="preserve"> board.</w:t>
      </w:r>
    </w:p>
    <w:p w14:paraId="52EA69D4" w14:textId="77777777" w:rsidR="00105696" w:rsidRPr="00105696" w:rsidRDefault="00105696" w:rsidP="00105696">
      <w:pPr>
        <w:pStyle w:val="4Bulletedcopyblue"/>
        <w:rPr>
          <w:rFonts w:ascii="SassoonPrimaryInfant" w:hAnsi="SassoonPrimaryInfant"/>
          <w:sz w:val="24"/>
          <w:szCs w:val="24"/>
        </w:rPr>
      </w:pPr>
    </w:p>
    <w:p w14:paraId="05EAD1A5" w14:textId="5573413C" w:rsidR="00105696" w:rsidRPr="006A33F6" w:rsidRDefault="00105696" w:rsidP="00105696">
      <w:pPr>
        <w:pStyle w:val="Heading1"/>
        <w:rPr>
          <w:rFonts w:ascii="SassoonPrimaryInfant" w:hAnsi="SassoonPrimaryInfant"/>
          <w:color w:val="auto"/>
          <w:sz w:val="24"/>
          <w:szCs w:val="24"/>
        </w:rPr>
      </w:pPr>
      <w:bookmarkStart w:id="16" w:name="_Toc15569175"/>
      <w:r w:rsidRPr="006A33F6">
        <w:rPr>
          <w:rFonts w:ascii="SassoonPrimaryInfant" w:hAnsi="SassoonPrimaryInfant"/>
          <w:color w:val="auto"/>
          <w:sz w:val="24"/>
          <w:szCs w:val="24"/>
        </w:rPr>
        <w:t>Links with other policies</w:t>
      </w:r>
      <w:bookmarkEnd w:id="16"/>
    </w:p>
    <w:p w14:paraId="1C796270"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This policy links to the following policies and procedures:</w:t>
      </w:r>
    </w:p>
    <w:p w14:paraId="77C21EB4"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Behaviour</w:t>
      </w:r>
    </w:p>
    <w:p w14:paraId="6D20CC2F" w14:textId="12BAF8C5"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Staff </w:t>
      </w:r>
      <w:r w:rsidRPr="00276318">
        <w:rPr>
          <w:rStyle w:val="1bodycopy10ptChar"/>
          <w:rFonts w:ascii="SassoonPrimaryInfant" w:hAnsi="SassoonPrimaryInfant"/>
          <w:sz w:val="24"/>
        </w:rPr>
        <w:t>code of conduct</w:t>
      </w:r>
    </w:p>
    <w:p w14:paraId="1E461D63"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Complaints</w:t>
      </w:r>
    </w:p>
    <w:p w14:paraId="02E2319D"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Health and safety</w:t>
      </w:r>
    </w:p>
    <w:p w14:paraId="3A9614EC"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Attendance</w:t>
      </w:r>
    </w:p>
    <w:p w14:paraId="2AAD871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Online safety</w:t>
      </w:r>
    </w:p>
    <w:p w14:paraId="5E254B2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Equality</w:t>
      </w:r>
    </w:p>
    <w:p w14:paraId="57C145C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Sex and relationship education</w:t>
      </w:r>
    </w:p>
    <w:p w14:paraId="2C9DB922"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First aid</w:t>
      </w:r>
    </w:p>
    <w:p w14:paraId="39D413C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Curriculum</w:t>
      </w:r>
    </w:p>
    <w:p w14:paraId="2A5D91F1" w14:textId="4982C11E" w:rsidR="00105696" w:rsidRPr="00105696" w:rsidRDefault="00276318" w:rsidP="00105696">
      <w:pPr>
        <w:pStyle w:val="4Bulletedcopyblue"/>
        <w:rPr>
          <w:rFonts w:ascii="SassoonPrimaryInfant" w:hAnsi="SassoonPrimaryInfant"/>
          <w:sz w:val="24"/>
          <w:szCs w:val="24"/>
        </w:rPr>
      </w:pPr>
      <w:r>
        <w:rPr>
          <w:rFonts w:ascii="SassoonPrimaryInfant" w:hAnsi="SassoonPrimaryInfant"/>
          <w:sz w:val="24"/>
          <w:szCs w:val="24"/>
        </w:rPr>
        <w:t>Whistleblowing</w:t>
      </w:r>
    </w:p>
    <w:p w14:paraId="62B486A4" w14:textId="77777777" w:rsidR="00105696" w:rsidRPr="00105696" w:rsidRDefault="00105696" w:rsidP="00105696">
      <w:pPr>
        <w:rPr>
          <w:rFonts w:ascii="SassoonPrimaryInfant" w:eastAsia="Arial" w:hAnsi="SassoonPrimaryInfant" w:cs="Arial"/>
          <w:b/>
          <w:bCs/>
          <w:sz w:val="24"/>
          <w:szCs w:val="24"/>
        </w:rPr>
      </w:pPr>
      <w:r w:rsidRPr="00105696">
        <w:rPr>
          <w:rFonts w:ascii="SassoonPrimaryInfant" w:eastAsia="Arial" w:hAnsi="SassoonPrimaryInfant" w:cs="Arial"/>
          <w:b/>
          <w:bCs/>
          <w:sz w:val="24"/>
          <w:szCs w:val="24"/>
        </w:rPr>
        <w:lastRenderedPageBreak/>
        <w:t>These appendices are based on the Department for Education’s statutory guidance, Keeping Children Safe in Education.</w:t>
      </w:r>
    </w:p>
    <w:p w14:paraId="429E3558" w14:textId="77777777" w:rsidR="00105696" w:rsidRPr="00105696" w:rsidRDefault="00105696" w:rsidP="00105696">
      <w:pPr>
        <w:pStyle w:val="Heading3"/>
        <w:rPr>
          <w:rFonts w:ascii="SassoonPrimaryInfant" w:hAnsi="SassoonPrimaryInfant"/>
          <w:szCs w:val="24"/>
        </w:rPr>
      </w:pPr>
      <w:bookmarkStart w:id="17" w:name="_Toc15569176"/>
      <w:r w:rsidRPr="00105696">
        <w:rPr>
          <w:rFonts w:ascii="SassoonPrimaryInfant" w:hAnsi="SassoonPrimaryInfant"/>
          <w:szCs w:val="24"/>
        </w:rPr>
        <w:t>Appendix 1: types of abuse</w:t>
      </w:r>
      <w:bookmarkEnd w:id="17"/>
    </w:p>
    <w:p w14:paraId="4A713CCC"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Abuse, including neglect, and safeguarding issues are rarely standalone events that can be covered by one definition or label. In most cases, multiple issues will overlap. </w:t>
      </w:r>
    </w:p>
    <w:p w14:paraId="7536310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b/>
          <w:bCs/>
          <w:sz w:val="24"/>
          <w:szCs w:val="24"/>
        </w:rPr>
        <w:t>Physical abuse</w:t>
      </w:r>
      <w:r w:rsidRPr="00105696">
        <w:rPr>
          <w:rFonts w:ascii="SassoonPrimaryInfant" w:hAnsi="SassoonPrimaryInfant"/>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B04C2D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b/>
          <w:bCs/>
          <w:sz w:val="24"/>
          <w:szCs w:val="24"/>
        </w:rPr>
        <w:t>Emotional abuse</w:t>
      </w:r>
      <w:r w:rsidRPr="00105696">
        <w:rPr>
          <w:rFonts w:ascii="SassoonPrimaryInfant" w:hAnsi="SassoonPrimaryInfant"/>
          <w:sz w:val="24"/>
          <w:szCs w:val="24"/>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40B3D3E0"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Emotional abuse may involve:</w:t>
      </w:r>
    </w:p>
    <w:p w14:paraId="4DD4186F"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Conveying to a child that they are worthless or unloved, inadequate, or valued only insofar as they meet the needs of another person</w:t>
      </w:r>
    </w:p>
    <w:p w14:paraId="5CBA2EEB"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Not giving the child opportunities to express their views, deliberately silencing them or ‘making fun’ of what they say or how they communicate</w:t>
      </w:r>
    </w:p>
    <w:p w14:paraId="6DA6C9FB"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29F8F81"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Seeing or hearing the ill-treatment of another</w:t>
      </w:r>
    </w:p>
    <w:p w14:paraId="2E51224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Serious bullying (including cyberbullying), causing children frequently to feel frightened or in danger, or the exploitation or corruption of children</w:t>
      </w:r>
    </w:p>
    <w:p w14:paraId="799DC706"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b/>
          <w:bCs/>
          <w:sz w:val="24"/>
          <w:szCs w:val="24"/>
        </w:rPr>
        <w:t>Sexual abuse</w:t>
      </w:r>
      <w:r w:rsidRPr="00105696">
        <w:rPr>
          <w:rFonts w:ascii="SassoonPrimaryInfant" w:hAnsi="SassoonPrimaryInfant"/>
          <w:sz w:val="24"/>
          <w:szCs w:val="24"/>
        </w:rPr>
        <w:t xml:space="preserve"> involves forcing or enticing a child or young person to take part in sexual activities, not necessarily involving a high level of violence, whether or not the child is aware of what is happening. The activities may involve:</w:t>
      </w:r>
    </w:p>
    <w:p w14:paraId="34E93654"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Physical contact, including assault by penetration (for example rape or oral sex) or non-penetrative acts such as masturbation, kissing, rubbing and touching outside of clothing</w:t>
      </w:r>
    </w:p>
    <w:p w14:paraId="71D605CF"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AA9D97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Sexual abuse is not solely perpetrated by adult males. Women can also commit acts of sexual abuse, as can other children.</w:t>
      </w:r>
    </w:p>
    <w:p w14:paraId="2108D9CA"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b/>
          <w:sz w:val="24"/>
          <w:szCs w:val="24"/>
        </w:rPr>
        <w:t>Neglect</w:t>
      </w:r>
      <w:r w:rsidRPr="00105696">
        <w:rPr>
          <w:rFonts w:ascii="SassoonPrimaryInfant" w:hAnsi="SassoonPrimaryInfant"/>
          <w:sz w:val="24"/>
          <w:szCs w:val="24"/>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6B97E443"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Once a child is born, neglect may involve a parent or carer failing to:</w:t>
      </w:r>
    </w:p>
    <w:p w14:paraId="3D1CBBED"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Provide adequate food, clothing and shelter (including exclusion from home or abandonment)</w:t>
      </w:r>
    </w:p>
    <w:p w14:paraId="126247FF"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Protect a child from physical and emotional harm or danger</w:t>
      </w:r>
    </w:p>
    <w:p w14:paraId="5F70AD65"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Ensure adequate supervision (including the use of inadequate care-givers)</w:t>
      </w:r>
    </w:p>
    <w:p w14:paraId="00B8D888"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Ensure access to appropriate medical care or treatment</w:t>
      </w:r>
    </w:p>
    <w:p w14:paraId="4E578EE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It may also include neglect of, or unresponsiveness to, a child’s basic emotional needs.</w:t>
      </w:r>
    </w:p>
    <w:p w14:paraId="10122849" w14:textId="77777777" w:rsidR="00105696" w:rsidRPr="00105696" w:rsidRDefault="00105696" w:rsidP="00105696">
      <w:pPr>
        <w:pStyle w:val="1bodycopy10pt"/>
        <w:rPr>
          <w:rFonts w:ascii="SassoonPrimaryInfant" w:hAnsi="SassoonPrimaryInfant"/>
          <w:sz w:val="24"/>
        </w:rPr>
      </w:pPr>
    </w:p>
    <w:p w14:paraId="27C94171" w14:textId="39E7B7B5" w:rsidR="00105696" w:rsidRPr="00105696" w:rsidRDefault="00105696" w:rsidP="00105696">
      <w:pPr>
        <w:pStyle w:val="1bodycopy10pt"/>
        <w:rPr>
          <w:rFonts w:ascii="SassoonPrimaryInfant" w:hAnsi="SassoonPrimaryInfant"/>
          <w:sz w:val="24"/>
        </w:rPr>
      </w:pPr>
    </w:p>
    <w:p w14:paraId="6EE057BA" w14:textId="77777777" w:rsidR="00105696" w:rsidRPr="00105696" w:rsidRDefault="00105696" w:rsidP="00105696">
      <w:pPr>
        <w:pStyle w:val="Heading3"/>
        <w:rPr>
          <w:rFonts w:ascii="SassoonPrimaryInfant" w:hAnsi="SassoonPrimaryInfant"/>
          <w:szCs w:val="24"/>
        </w:rPr>
      </w:pPr>
      <w:bookmarkStart w:id="18" w:name="_Toc15569177"/>
      <w:r w:rsidRPr="00105696">
        <w:rPr>
          <w:rFonts w:ascii="SassoonPrimaryInfant" w:hAnsi="SassoonPrimaryInfant"/>
          <w:szCs w:val="24"/>
        </w:rPr>
        <w:lastRenderedPageBreak/>
        <w:t>Appendix 2: safer recruitment and DBS checks – policy and procedures</w:t>
      </w:r>
      <w:bookmarkEnd w:id="18"/>
    </w:p>
    <w:p w14:paraId="2F9265F2"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E5DB3A2"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New staff</w:t>
      </w:r>
    </w:p>
    <w:p w14:paraId="0BC1029B"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When appointing new staff, we will:</w:t>
      </w:r>
    </w:p>
    <w:p w14:paraId="068DA2F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Verify their identity</w:t>
      </w:r>
    </w:p>
    <w:p w14:paraId="02B2A3F9"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1A4935B1"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Obtain a separate barred list check if they will start work in regulated activity before the DBS certificate is available</w:t>
      </w:r>
    </w:p>
    <w:p w14:paraId="059D7D8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Verify their mental and physical fitness to carry out their work responsibilities</w:t>
      </w:r>
    </w:p>
    <w:p w14:paraId="05E6683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Verify their right to work in the UK. We will keep a copy of this verification for the duration of the member of staff’s employment and for 2 years afterwards </w:t>
      </w:r>
    </w:p>
    <w:p w14:paraId="7337A45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Verify their professional qualifications, as appropriate</w:t>
      </w:r>
    </w:p>
    <w:p w14:paraId="38A9AD6C"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Ensure they are not subject to a prohibition order if they are employed to be a teacher</w:t>
      </w:r>
    </w:p>
    <w:p w14:paraId="606EEB10"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5F872CA3" w14:textId="77777777" w:rsidR="00276318" w:rsidRDefault="00105696" w:rsidP="00276318">
      <w:pPr>
        <w:pStyle w:val="4Bulletedcopyblue"/>
        <w:rPr>
          <w:rFonts w:ascii="SassoonPrimaryInfant" w:hAnsi="SassoonPrimaryInfant"/>
          <w:sz w:val="24"/>
          <w:szCs w:val="24"/>
        </w:rPr>
      </w:pPr>
      <w:r w:rsidRPr="00105696">
        <w:rPr>
          <w:rFonts w:ascii="SassoonPrimaryInfant" w:hAnsi="SassoonPrimaryInfant"/>
          <w:sz w:val="24"/>
          <w:szCs w:val="24"/>
        </w:rPr>
        <w:t>Check that candidates taking up a management position are not subject to a prohibition from management (section 128) direction made by the secretary of state</w:t>
      </w:r>
    </w:p>
    <w:p w14:paraId="1E65164E" w14:textId="24DC5566" w:rsidR="00105696" w:rsidRPr="00276318" w:rsidRDefault="00105696" w:rsidP="00276318">
      <w:pPr>
        <w:pStyle w:val="4Bulletedcopyblue"/>
        <w:ind w:left="170"/>
        <w:rPr>
          <w:rFonts w:ascii="SassoonPrimaryInfant" w:hAnsi="SassoonPrimaryInfant"/>
          <w:sz w:val="24"/>
          <w:szCs w:val="24"/>
        </w:rPr>
      </w:pPr>
      <w:r w:rsidRPr="00276318">
        <w:rPr>
          <w:rFonts w:ascii="SassoonPrimaryInfant" w:eastAsia="Arial" w:hAnsi="SassoonPrimaryInfant"/>
          <w:sz w:val="24"/>
          <w:szCs w:val="24"/>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7DE2915D" w14:textId="77777777" w:rsidR="00105696" w:rsidRPr="00105696" w:rsidRDefault="00105696" w:rsidP="00105696">
      <w:pPr>
        <w:rPr>
          <w:rFonts w:ascii="SassoonPrimaryInfant" w:eastAsia="Arial" w:hAnsi="SassoonPrimaryInfant"/>
          <w:sz w:val="24"/>
          <w:szCs w:val="24"/>
        </w:rPr>
      </w:pPr>
      <w:r w:rsidRPr="00105696">
        <w:rPr>
          <w:rFonts w:ascii="SassoonPrimaryInfant" w:eastAsia="Arial" w:hAnsi="SassoonPrimaryInfant"/>
          <w:sz w:val="24"/>
          <w:szCs w:val="24"/>
        </w:rPr>
        <w:t>We will ask for written information about previous employment history and check that information is not contradictory or incomplete.</w:t>
      </w:r>
    </w:p>
    <w:p w14:paraId="77EF9EA2" w14:textId="77777777" w:rsidR="00105696" w:rsidRPr="00105696" w:rsidRDefault="00105696" w:rsidP="00105696">
      <w:pPr>
        <w:rPr>
          <w:rFonts w:ascii="SassoonPrimaryInfant" w:hAnsi="SassoonPrimaryInfant"/>
          <w:sz w:val="24"/>
          <w:szCs w:val="24"/>
        </w:rPr>
      </w:pPr>
      <w:r w:rsidRPr="00105696">
        <w:rPr>
          <w:rFonts w:ascii="SassoonPrimaryInfant" w:eastAsia="Arial" w:hAnsi="SassoonPrimaryInfant" w:cs="Arial"/>
          <w:sz w:val="24"/>
          <w:szCs w:val="24"/>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3EA5A4D0" w14:textId="77777777" w:rsidR="00105696" w:rsidRPr="00105696" w:rsidRDefault="00105696" w:rsidP="00105696">
      <w:pPr>
        <w:spacing w:after="160" w:line="259" w:lineRule="auto"/>
        <w:rPr>
          <w:rFonts w:ascii="SassoonPrimaryInfant" w:hAnsi="SassoonPrimaryInfant"/>
          <w:sz w:val="24"/>
          <w:szCs w:val="24"/>
        </w:rPr>
      </w:pPr>
      <w:r w:rsidRPr="00105696">
        <w:rPr>
          <w:rFonts w:ascii="SassoonPrimaryInfant" w:eastAsia="Arial" w:hAnsi="SassoonPrimaryInfant" w:cs="Arial"/>
          <w:b/>
          <w:sz w:val="24"/>
          <w:szCs w:val="24"/>
        </w:rPr>
        <w:t>Regulated activity</w:t>
      </w:r>
      <w:r w:rsidRPr="00105696">
        <w:rPr>
          <w:rFonts w:ascii="SassoonPrimaryInfant" w:eastAsia="Arial" w:hAnsi="SassoonPrimaryInfant" w:cs="Arial"/>
          <w:sz w:val="24"/>
          <w:szCs w:val="24"/>
        </w:rPr>
        <w:t xml:space="preserve"> means a person who will be:</w:t>
      </w:r>
    </w:p>
    <w:p w14:paraId="73B0920E"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Responsible, on a regular basis in a school or college, for teaching, training, instructing, caring for or supervising children; or</w:t>
      </w:r>
    </w:p>
    <w:p w14:paraId="57E022C3"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Carrying out paid, or unsupervised unpaid, work regularly in a school or college where that work provides an opportunity for contact with children; or</w:t>
      </w:r>
    </w:p>
    <w:p w14:paraId="4CA28076" w14:textId="469F62B3" w:rsid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Engaging in intimate or personal care or overnight activity, even if this happens only once and regardless of whether they are supervised or not</w:t>
      </w:r>
    </w:p>
    <w:p w14:paraId="6B9A551A" w14:textId="256CFCF8" w:rsidR="00276318" w:rsidRDefault="00276318" w:rsidP="00276318">
      <w:pPr>
        <w:pStyle w:val="4Bulletedcopyblue"/>
        <w:ind w:left="340" w:hanging="170"/>
        <w:rPr>
          <w:rFonts w:ascii="SassoonPrimaryInfant" w:hAnsi="SassoonPrimaryInfant"/>
          <w:sz w:val="24"/>
          <w:szCs w:val="24"/>
        </w:rPr>
      </w:pPr>
    </w:p>
    <w:p w14:paraId="61317EB3" w14:textId="77777777" w:rsidR="00276318" w:rsidRPr="00105696" w:rsidRDefault="00276318" w:rsidP="00276318">
      <w:pPr>
        <w:pStyle w:val="4Bulletedcopyblue"/>
        <w:ind w:left="340" w:hanging="170"/>
        <w:rPr>
          <w:rFonts w:ascii="SassoonPrimaryInfant" w:hAnsi="SassoonPrimaryInfant"/>
          <w:sz w:val="24"/>
          <w:szCs w:val="24"/>
        </w:rPr>
      </w:pPr>
    </w:p>
    <w:p w14:paraId="1126FEBE"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lastRenderedPageBreak/>
        <w:t>Existing staff</w:t>
      </w:r>
    </w:p>
    <w:p w14:paraId="20078AA1"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C5E008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We will refer to the DBS anyone who has harmed, or poses a risk of harm, to a child or vulnerable adult where:</w:t>
      </w:r>
    </w:p>
    <w:p w14:paraId="1D47242B"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We believe the individual has engaged in </w:t>
      </w:r>
      <w:hyperlink r:id="rId41" w:anchor="relevant-conduct-in-relation-to-children" w:history="1">
        <w:r w:rsidRPr="00105696">
          <w:rPr>
            <w:rStyle w:val="Hyperlink"/>
            <w:rFonts w:ascii="SassoonPrimaryInfant" w:hAnsi="SassoonPrimaryInfant"/>
            <w:sz w:val="24"/>
            <w:szCs w:val="24"/>
          </w:rPr>
          <w:t>relevant conduct</w:t>
        </w:r>
      </w:hyperlink>
      <w:r w:rsidRPr="00105696">
        <w:rPr>
          <w:rFonts w:ascii="SassoonPrimaryInfant" w:hAnsi="SassoonPrimaryInfant"/>
          <w:sz w:val="24"/>
          <w:szCs w:val="24"/>
        </w:rPr>
        <w:t>; or</w:t>
      </w:r>
    </w:p>
    <w:p w14:paraId="4D435964"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 xml:space="preserve">The individual has received a caution or conviction for a relevant offence, or there is reason to believe the individual has committed a listed relevant offence, under the </w:t>
      </w:r>
      <w:hyperlink r:id="rId42" w:history="1">
        <w:r w:rsidRPr="00105696">
          <w:rPr>
            <w:rStyle w:val="Hyperlink"/>
            <w:rFonts w:ascii="SassoonPrimaryInfant" w:hAnsi="SassoonPrimaryInfant"/>
            <w:sz w:val="24"/>
            <w:szCs w:val="24"/>
          </w:rPr>
          <w:t>Safeguarding Vulnerable Groups Act 2006 (Prescribed Criteria and Miscellaneous Provisions) Regulations 2009</w:t>
        </w:r>
      </w:hyperlink>
      <w:r w:rsidRPr="00105696">
        <w:rPr>
          <w:rFonts w:ascii="SassoonPrimaryInfant" w:hAnsi="SassoonPrimaryInfant"/>
          <w:sz w:val="24"/>
          <w:szCs w:val="24"/>
        </w:rPr>
        <w:t>; or</w:t>
      </w:r>
    </w:p>
    <w:p w14:paraId="2BC92E04"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The ‘harm test’ is satisfied in respect of the individual (i.e. they may harm a child or vulnerable adult or put them at risk of harm); and</w:t>
      </w:r>
    </w:p>
    <w:p w14:paraId="5FF71D60" w14:textId="77777777"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The individual has been removed from working in regulated activity (paid or unpaid) or would have been removed if they had not left</w:t>
      </w:r>
      <w:r w:rsidRPr="00105696">
        <w:rPr>
          <w:rFonts w:ascii="SassoonPrimaryInfant" w:eastAsia="Arial" w:hAnsi="SassoonPrimaryInfant"/>
          <w:sz w:val="24"/>
          <w:szCs w:val="24"/>
        </w:rPr>
        <w:t xml:space="preserve"> </w:t>
      </w:r>
    </w:p>
    <w:p w14:paraId="262EE87C"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Agency and third-party staff</w:t>
      </w:r>
    </w:p>
    <w:p w14:paraId="70999324"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4EAED1D3"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Contractors</w:t>
      </w:r>
    </w:p>
    <w:p w14:paraId="23B46E56" w14:textId="77777777" w:rsidR="00105696" w:rsidRPr="00105696" w:rsidRDefault="00105696" w:rsidP="00105696">
      <w:pPr>
        <w:rPr>
          <w:rFonts w:ascii="SassoonPrimaryInfant" w:eastAsia="Arial" w:hAnsi="SassoonPrimaryInfant" w:cs="Arial"/>
          <w:sz w:val="24"/>
          <w:szCs w:val="24"/>
        </w:rPr>
      </w:pPr>
      <w:r w:rsidRPr="00105696">
        <w:rPr>
          <w:rFonts w:ascii="SassoonPrimaryInfant" w:eastAsia="Arial" w:hAnsi="SassoonPrimaryInfant" w:cs="Arial"/>
          <w:sz w:val="24"/>
          <w:szCs w:val="24"/>
        </w:rPr>
        <w:t>We will ensure that any contractor, or any employee of the contractor, who is to work at the school has had the appropriate level of DBS check (this includes contractors who are provided through a PFI or similar contract). This will be:</w:t>
      </w:r>
    </w:p>
    <w:p w14:paraId="5BF9952F"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An enhanced DBS check with barred list information for contractors engaging in regulated activity</w:t>
      </w:r>
    </w:p>
    <w:p w14:paraId="10DD11E8"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An enhanced DBS check, not including barred list information, for all other contractors who are not in regulated activity but whose work provides them with an opportunity for regular contact with children </w:t>
      </w:r>
    </w:p>
    <w:p w14:paraId="0C049EFE"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will obtain the DBS check for self-employed contractors. </w:t>
      </w:r>
    </w:p>
    <w:p w14:paraId="2854221C"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will not keep copies of such checks for longer than 6 months. </w:t>
      </w:r>
    </w:p>
    <w:p w14:paraId="3EAD499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Contractors who have not had any checks will not be allowed to work unsupervised or engage in regulated activity under any circumstances. </w:t>
      </w:r>
    </w:p>
    <w:p w14:paraId="18EDE3C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will check the identity of all contractors and their staff on arrival at the school. </w:t>
      </w:r>
    </w:p>
    <w:p w14:paraId="794817AA" w14:textId="0C08C5B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DC0D4CF"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Trainee/student teachers</w:t>
      </w:r>
    </w:p>
    <w:p w14:paraId="49B0F35F"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Where applicants for initial teacher training are salaried by us, we will ensure that all necessary checks are carried out.</w:t>
      </w:r>
    </w:p>
    <w:p w14:paraId="24756C1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7C15DE4" w14:textId="74893E7E"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In both cases, this includes checks to ensure that individuals are not disqualified under the 2018 Childcare Disqualification Regulations and Childcare Act 2006.</w:t>
      </w:r>
    </w:p>
    <w:p w14:paraId="603BC6FF"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lastRenderedPageBreak/>
        <w:t>Volunteers</w:t>
      </w:r>
    </w:p>
    <w:p w14:paraId="704E164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We will:</w:t>
      </w:r>
    </w:p>
    <w:p w14:paraId="7EBA76DD"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Never leave an unchecked volunteer unsupervised or allow them to work in regulated activity</w:t>
      </w:r>
    </w:p>
    <w:p w14:paraId="526EF5E5"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 xml:space="preserve">Obtain an enhanced DBS check with barred list information for all volunteers who are new to working in regulated activity </w:t>
      </w:r>
    </w:p>
    <w:p w14:paraId="05DC248B"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Carry out a risk assessment when deciding whether to seek an enhanced DBS check without barred list information for any volunteers not engaging in regulated activity. We will retain a record of this risk assessment</w:t>
      </w:r>
    </w:p>
    <w:p w14:paraId="6AABAA16"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iCs/>
          <w:sz w:val="24"/>
          <w:szCs w:val="24"/>
        </w:rPr>
        <w:t>E</w:t>
      </w:r>
      <w:r w:rsidRPr="00105696">
        <w:rPr>
          <w:rFonts w:ascii="SassoonPrimaryInfant" w:hAnsi="SassoonPrimaryInfant"/>
          <w:sz w:val="24"/>
          <w:szCs w:val="24"/>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6A9037B"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Governors</w:t>
      </w:r>
    </w:p>
    <w:p w14:paraId="280475C5" w14:textId="134F10EF" w:rsidR="00105696" w:rsidRPr="00105696" w:rsidRDefault="00105696" w:rsidP="00105696">
      <w:pPr>
        <w:rPr>
          <w:rFonts w:ascii="SassoonPrimaryInfant" w:hAnsi="SassoonPrimaryInfant"/>
          <w:sz w:val="24"/>
          <w:szCs w:val="24"/>
        </w:rPr>
      </w:pPr>
      <w:r w:rsidRPr="00276318">
        <w:rPr>
          <w:rStyle w:val="1bodycopy10ptChar"/>
          <w:rFonts w:ascii="SassoonPrimaryInfant" w:hAnsi="SassoonPrimaryInfant"/>
          <w:sz w:val="24"/>
        </w:rPr>
        <w:t>All trustees, local governors and members</w:t>
      </w:r>
      <w:r w:rsidRPr="00105696">
        <w:rPr>
          <w:rFonts w:ascii="SassoonPrimaryInfant" w:eastAsia="Arial" w:hAnsi="SassoonPrimaryInfant"/>
          <w:i/>
          <w:iCs/>
          <w:color w:val="ED7D31"/>
          <w:sz w:val="24"/>
          <w:szCs w:val="24"/>
        </w:rPr>
        <w:t xml:space="preserve"> </w:t>
      </w:r>
      <w:r w:rsidRPr="00105696">
        <w:rPr>
          <w:rFonts w:ascii="SassoonPrimaryInfant" w:eastAsia="Arial" w:hAnsi="SassoonPrimaryInfant"/>
          <w:sz w:val="24"/>
          <w:szCs w:val="24"/>
        </w:rPr>
        <w:t>will have an enhanced DBS check without barred list information.</w:t>
      </w:r>
    </w:p>
    <w:p w14:paraId="4E26C595" w14:textId="77777777" w:rsidR="00105696" w:rsidRPr="00276318" w:rsidRDefault="00105696" w:rsidP="00105696">
      <w:pPr>
        <w:spacing w:after="160" w:line="259" w:lineRule="auto"/>
        <w:rPr>
          <w:rFonts w:ascii="SassoonPrimaryInfant" w:eastAsia="Arial" w:hAnsi="SassoonPrimaryInfant" w:cs="Arial"/>
          <w:sz w:val="24"/>
          <w:szCs w:val="24"/>
        </w:rPr>
      </w:pPr>
      <w:r w:rsidRPr="00276318">
        <w:rPr>
          <w:rFonts w:ascii="SassoonPrimaryInfant" w:eastAsia="Arial" w:hAnsi="SassoonPrimaryInfant" w:cs="Arial"/>
          <w:sz w:val="24"/>
          <w:szCs w:val="24"/>
        </w:rPr>
        <w:t>They will have an enhanced DBS check with barred list information if working in regulated activity.</w:t>
      </w:r>
    </w:p>
    <w:p w14:paraId="4E6E2D81"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chair of the board will have their DBS check countersigned by the secretary of state.  </w:t>
      </w:r>
    </w:p>
    <w:p w14:paraId="73D484DA"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All proprietors, trustees, local governors and members will also have the following checks:</w:t>
      </w:r>
    </w:p>
    <w:p w14:paraId="3AF99AFA" w14:textId="55F93C1A" w:rsidR="00105696" w:rsidRPr="00105696" w:rsidRDefault="00105696" w:rsidP="00105696">
      <w:pPr>
        <w:pStyle w:val="4Bulletedcopyblue"/>
        <w:rPr>
          <w:rFonts w:ascii="SassoonPrimaryInfant" w:hAnsi="SassoonPrimaryInfant"/>
          <w:sz w:val="24"/>
          <w:szCs w:val="24"/>
          <w:lang w:val="en-GB"/>
        </w:rPr>
      </w:pPr>
      <w:r w:rsidRPr="00105696">
        <w:rPr>
          <w:rFonts w:ascii="SassoonPrimaryInfant" w:hAnsi="SassoonPrimaryInfant"/>
          <w:sz w:val="24"/>
          <w:szCs w:val="24"/>
        </w:rPr>
        <w:t xml:space="preserve">A section 128 check (to check prohibition on participation in management under </w:t>
      </w:r>
      <w:hyperlink r:id="rId43" w:history="1">
        <w:r w:rsidRPr="00105696">
          <w:rPr>
            <w:rStyle w:val="Hyperlink"/>
            <w:rFonts w:ascii="SassoonPrimaryInfant" w:eastAsia="Arial" w:hAnsi="SassoonPrimaryInfant"/>
            <w:sz w:val="24"/>
            <w:szCs w:val="24"/>
          </w:rPr>
          <w:t>section 128 of the Education and Skills Act 2008</w:t>
        </w:r>
      </w:hyperlink>
      <w:r w:rsidRPr="00105696">
        <w:rPr>
          <w:rFonts w:ascii="SassoonPrimaryInfant" w:hAnsi="SassoonPrimaryInfant"/>
          <w:sz w:val="24"/>
          <w:szCs w:val="24"/>
        </w:rPr>
        <w:t xml:space="preserve">). </w:t>
      </w:r>
    </w:p>
    <w:p w14:paraId="14BB455C"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Identity</w:t>
      </w:r>
    </w:p>
    <w:p w14:paraId="6F609A68"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Right to work in the UK</w:t>
      </w:r>
    </w:p>
    <w:p w14:paraId="68108CA1" w14:textId="77777777" w:rsidR="00105696" w:rsidRPr="00105696" w:rsidRDefault="00105696" w:rsidP="00105696">
      <w:pPr>
        <w:pStyle w:val="4Bulletedcopyblue"/>
        <w:rPr>
          <w:rFonts w:ascii="SassoonPrimaryInfant" w:hAnsi="SassoonPrimaryInfant"/>
          <w:sz w:val="24"/>
          <w:szCs w:val="24"/>
        </w:rPr>
      </w:pPr>
      <w:r w:rsidRPr="00105696">
        <w:rPr>
          <w:rFonts w:ascii="SassoonPrimaryInfant" w:hAnsi="SassoonPrimaryInfant"/>
          <w:sz w:val="24"/>
          <w:szCs w:val="24"/>
        </w:rPr>
        <w:t>Other checks deemed necessary if they have lived or worked outside the UK</w:t>
      </w:r>
    </w:p>
    <w:p w14:paraId="00259A57"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Staff working in alternative provision settings</w:t>
      </w:r>
    </w:p>
    <w:p w14:paraId="3D9EA830"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Where we place a pupil with an alternative provision provider, we obtain written confirmation from the provider that they have carried out the appropriate safeguarding checks on individuals working there that we would otherwise perform.</w:t>
      </w:r>
    </w:p>
    <w:p w14:paraId="0AA71634"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 xml:space="preserve">Adults who supervise pupils on work experience </w:t>
      </w:r>
    </w:p>
    <w:p w14:paraId="470B85CF"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When organising work experience, we will ensure that policies and procedures are in place to protect children from harm.</w:t>
      </w:r>
    </w:p>
    <w:p w14:paraId="2019238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7F74B6E6"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Pupils staying with host families</w:t>
      </w:r>
    </w:p>
    <w:p w14:paraId="3B9992FC"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00A5B78E" w14:textId="7AB6EE54" w:rsidR="00105696" w:rsidRPr="00105696" w:rsidRDefault="00105696" w:rsidP="00276318">
      <w:pPr>
        <w:rPr>
          <w:rFonts w:ascii="SassoonPrimaryInfant" w:hAnsi="SassoonPrimaryInfant"/>
          <w:sz w:val="24"/>
          <w:szCs w:val="24"/>
        </w:rPr>
      </w:pPr>
      <w:r w:rsidRPr="00105696">
        <w:rPr>
          <w:rFonts w:ascii="SassoonPrimaryInfant" w:hAnsi="SassoonPrimaryInfant"/>
          <w:sz w:val="24"/>
          <w:szCs w:val="24"/>
        </w:rPr>
        <w:t>Where the school is organising such hosting arrangements overseas and host families cannot be checked in the same way, we will work with our partner schools abroad to ensure that similar assurances are undertaken prior to the visit</w:t>
      </w:r>
      <w:r w:rsidR="00276318">
        <w:rPr>
          <w:rFonts w:ascii="SassoonPrimaryInfant" w:hAnsi="SassoonPrimaryInfant"/>
          <w:sz w:val="24"/>
          <w:szCs w:val="24"/>
        </w:rPr>
        <w:t>.</w:t>
      </w:r>
    </w:p>
    <w:p w14:paraId="707F789B" w14:textId="38FEC517" w:rsidR="00105696" w:rsidRDefault="00105696" w:rsidP="00105696">
      <w:pPr>
        <w:pStyle w:val="Heading3"/>
        <w:rPr>
          <w:rFonts w:ascii="SassoonPrimaryInfant" w:hAnsi="SassoonPrimaryInfant"/>
          <w:szCs w:val="24"/>
        </w:rPr>
      </w:pPr>
      <w:bookmarkStart w:id="19" w:name="_Toc15569178"/>
      <w:r w:rsidRPr="00105696">
        <w:rPr>
          <w:rFonts w:ascii="SassoonPrimaryInfant" w:hAnsi="SassoonPrimaryInfant"/>
          <w:szCs w:val="24"/>
        </w:rPr>
        <w:lastRenderedPageBreak/>
        <w:t>Appendix 3: allegations of abuse made against staff</w:t>
      </w:r>
      <w:bookmarkEnd w:id="19"/>
    </w:p>
    <w:p w14:paraId="20DBE6CA" w14:textId="3C6970E3" w:rsidR="00183002" w:rsidRPr="00183002" w:rsidRDefault="00183002" w:rsidP="00183002">
      <w:pPr>
        <w:rPr>
          <w:rFonts w:ascii="SassoonPrimaryInfant" w:hAnsi="SassoonPrimaryInfant"/>
          <w:sz w:val="24"/>
          <w:szCs w:val="24"/>
          <w:lang w:val="en-US" w:eastAsia="en-US"/>
        </w:rPr>
      </w:pPr>
      <w:r w:rsidRPr="00183002">
        <w:rPr>
          <w:rFonts w:ascii="SassoonPrimaryInfant" w:hAnsi="SassoonPrimaryInfant"/>
          <w:sz w:val="24"/>
          <w:szCs w:val="24"/>
          <w:lang w:val="en-US" w:eastAsia="en-US"/>
        </w:rPr>
        <w:t>Please see ‘Allegations of Abuse’ policy</w:t>
      </w:r>
    </w:p>
    <w:p w14:paraId="3F96D8F6" w14:textId="77777777" w:rsidR="00105696" w:rsidRPr="00105696" w:rsidRDefault="00105696" w:rsidP="00105696">
      <w:pPr>
        <w:pStyle w:val="Heading3"/>
        <w:rPr>
          <w:rFonts w:ascii="SassoonPrimaryInfant" w:hAnsi="SassoonPrimaryInfant"/>
          <w:szCs w:val="24"/>
        </w:rPr>
      </w:pPr>
      <w:bookmarkStart w:id="20" w:name="_Toc527623685"/>
      <w:bookmarkStart w:id="21" w:name="_Toc13216151"/>
      <w:bookmarkStart w:id="22" w:name="_Toc15569179"/>
      <w:r w:rsidRPr="00105696">
        <w:rPr>
          <w:rFonts w:ascii="SassoonPrimaryInfant" w:hAnsi="SassoonPrimaryInfant"/>
          <w:szCs w:val="24"/>
        </w:rPr>
        <w:t>Appendix 4: specific safeguarding issues</w:t>
      </w:r>
      <w:bookmarkEnd w:id="20"/>
      <w:bookmarkEnd w:id="21"/>
      <w:bookmarkEnd w:id="22"/>
    </w:p>
    <w:p w14:paraId="3150822B"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Children missing from education</w:t>
      </w:r>
    </w:p>
    <w:p w14:paraId="789E85E8"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748410C3"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There are many circumstances where a child may become missing from education, but some children are particularly at risk. These include children who:</w:t>
      </w:r>
    </w:p>
    <w:p w14:paraId="0983EFDF"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Are at risk of harm or neglect</w:t>
      </w:r>
    </w:p>
    <w:p w14:paraId="2595E833"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Are at risk of forced marriage or FGM</w:t>
      </w:r>
    </w:p>
    <w:p w14:paraId="02F9AA1F"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Come from Gypsy, Roma, or Traveller families</w:t>
      </w:r>
    </w:p>
    <w:p w14:paraId="3F002694"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Come from the families of service personnel</w:t>
      </w:r>
    </w:p>
    <w:p w14:paraId="03D4C1E8"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Go missing or run away from home or care</w:t>
      </w:r>
    </w:p>
    <w:p w14:paraId="141F8600"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Are supervised by the youth justice system</w:t>
      </w:r>
    </w:p>
    <w:p w14:paraId="186461A1"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Cease to attend a school</w:t>
      </w:r>
    </w:p>
    <w:p w14:paraId="5E0216BB"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Come from new migrant families</w:t>
      </w:r>
    </w:p>
    <w:p w14:paraId="112EFB73"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52711363"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5701A809"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759850C3"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Child sexual exploitation</w:t>
      </w:r>
    </w:p>
    <w:p w14:paraId="6F5F2D77"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Child sexual exploitation (CSE) is a form of child sexual abuse that occurs where an individual or group takes advantage of an imbalance of power to coerce, manipulate or deceive a child into sexual activity in exchange for something the victim needs or wants, and/or for the financial advantage or increased status of the perpetrator or facilitator. </w:t>
      </w:r>
    </w:p>
    <w:p w14:paraId="31602C56"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14:paraId="5191ADB1"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lastRenderedPageBreak/>
        <w:t xml:space="preserve">Children or young people who are being sexually exploited may not understand that they are being abused. They often trust their abuser and may be tricked into believing they are in a loving, consensual relationship. </w:t>
      </w:r>
    </w:p>
    <w:p w14:paraId="5CC13FF5"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7CBF7FFA"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Indicators of sexual exploitation can include a child:</w:t>
      </w:r>
    </w:p>
    <w:p w14:paraId="599DA230"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Appearing with unexplained gifts or new possessions</w:t>
      </w:r>
    </w:p>
    <w:p w14:paraId="0F63FBC2"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Associating with other young people involved in exploitation</w:t>
      </w:r>
    </w:p>
    <w:p w14:paraId="09BDFFAC"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Having older boyfriends or girlfriends</w:t>
      </w:r>
    </w:p>
    <w:p w14:paraId="590613D1"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Suffering from sexually transmitted infections or becoming pregnant</w:t>
      </w:r>
    </w:p>
    <w:p w14:paraId="59332AD1"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Displaying inappropriate sexualised behaviour </w:t>
      </w:r>
    </w:p>
    <w:p w14:paraId="1AFE715D"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Suffering from changes in emotional wellbeing</w:t>
      </w:r>
    </w:p>
    <w:p w14:paraId="2E4FC3AB"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Misusing drugs and/or alcohol</w:t>
      </w:r>
    </w:p>
    <w:p w14:paraId="45124A84"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Going missing for periods of time, or regularly coming home late</w:t>
      </w:r>
    </w:p>
    <w:p w14:paraId="69C18A29"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Regularly missing school or education, or not taking part in education </w:t>
      </w:r>
    </w:p>
    <w:p w14:paraId="40DE296D"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Homelessness</w:t>
      </w:r>
    </w:p>
    <w:p w14:paraId="25E80EF8"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Being homeless or being at risk of becoming homeless presents a real risk to a child’s welfare. </w:t>
      </w:r>
    </w:p>
    <w:p w14:paraId="529307CD" w14:textId="4495E6AA"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The DSL </w:t>
      </w:r>
      <w:r w:rsidR="00234458">
        <w:rPr>
          <w:rStyle w:val="1bodycopy10ptChar"/>
          <w:rFonts w:ascii="SassoonPrimaryInfant" w:hAnsi="SassoonPrimaryInfant"/>
          <w:sz w:val="24"/>
        </w:rPr>
        <w:t>and DDSL</w:t>
      </w:r>
      <w:r w:rsidRPr="00105696">
        <w:rPr>
          <w:rFonts w:ascii="SassoonPrimaryInfant" w:hAnsi="SassoonPrimaryInfant"/>
          <w:sz w:val="24"/>
          <w:lang w:val="en-GB"/>
        </w:rPr>
        <w:t xml:space="preserve"> will be aware of contact details and referral routes in to the local housing authority so they can raise/progress concerns at the earliest opportunity (where appropriate and in accordance with local procedures). </w:t>
      </w:r>
    </w:p>
    <w:p w14:paraId="6D9F16CA"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Where a child has been harmed or is at risk of harm, the DSL will also make a referral to children’s social care.</w:t>
      </w:r>
    </w:p>
    <w:p w14:paraId="0B3A42FD"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So-called ‘honour-based’ violence (including FGM and forced marriage)</w:t>
      </w:r>
    </w:p>
    <w:p w14:paraId="5528A446"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So-called ‘honour-based’ violence (HBV) encompasses incidents or crimes committed to protect or defend the honour of the family and/or community, including FGM, forced marriage, and practices such as breast ironing. </w:t>
      </w:r>
    </w:p>
    <w:p w14:paraId="1332EC65"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Abuse committed in this context often involves a wider network of family or community pressure and can include multiple perpetrators. </w:t>
      </w:r>
    </w:p>
    <w:p w14:paraId="23A3A5CD"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14:paraId="581C6B69" w14:textId="77777777"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t>FGM</w:t>
      </w:r>
    </w:p>
    <w:p w14:paraId="55516EFD"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The DSL will make sure that staff have access to appropriate training to equip them to be alert to children affected by FGM or at risk of FGM.</w:t>
      </w:r>
    </w:p>
    <w:p w14:paraId="301BC391"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rPr>
        <w:t>Section 7.3 of this policy sets out the procedures to be followed if a staff member discovers that an act of FGM appears to have been carried out or suspects that a pupil is at risk of FGM.</w:t>
      </w:r>
    </w:p>
    <w:p w14:paraId="342A5B7B"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Indicators that FGM has already occurred include:</w:t>
      </w:r>
    </w:p>
    <w:p w14:paraId="5804544D" w14:textId="77777777" w:rsidR="00105696" w:rsidRPr="00105696" w:rsidRDefault="00105696" w:rsidP="00F57C9C">
      <w:pPr>
        <w:pStyle w:val="4Bulletedcopyblue"/>
        <w:numPr>
          <w:ilvl w:val="0"/>
          <w:numId w:val="2"/>
        </w:numPr>
        <w:ind w:left="595"/>
        <w:rPr>
          <w:rFonts w:ascii="SassoonPrimaryInfant" w:hAnsi="SassoonPrimaryInfant"/>
          <w:sz w:val="24"/>
          <w:szCs w:val="24"/>
          <w:lang w:eastAsia="en-GB"/>
        </w:rPr>
      </w:pPr>
      <w:r w:rsidRPr="00105696">
        <w:rPr>
          <w:rFonts w:ascii="SassoonPrimaryInfant" w:hAnsi="SassoonPrimaryInfant"/>
          <w:sz w:val="24"/>
          <w:szCs w:val="24"/>
          <w:lang w:eastAsia="en-GB"/>
        </w:rPr>
        <w:t>A pupil confiding in a professional that FGM has taken place</w:t>
      </w:r>
    </w:p>
    <w:p w14:paraId="3922E6EA" w14:textId="77777777" w:rsidR="00105696" w:rsidRPr="00105696" w:rsidRDefault="00105696" w:rsidP="00F57C9C">
      <w:pPr>
        <w:pStyle w:val="4Bulletedcopyblue"/>
        <w:numPr>
          <w:ilvl w:val="0"/>
          <w:numId w:val="2"/>
        </w:numPr>
        <w:ind w:left="595"/>
        <w:rPr>
          <w:rFonts w:ascii="SassoonPrimaryInfant" w:hAnsi="SassoonPrimaryInfant"/>
          <w:sz w:val="24"/>
          <w:szCs w:val="24"/>
          <w:lang w:eastAsia="en-GB"/>
        </w:rPr>
      </w:pPr>
      <w:r w:rsidRPr="00105696">
        <w:rPr>
          <w:rFonts w:ascii="SassoonPrimaryInfant" w:hAnsi="SassoonPrimaryInfant"/>
          <w:sz w:val="24"/>
          <w:szCs w:val="24"/>
          <w:lang w:eastAsia="en-GB"/>
        </w:rPr>
        <w:t>A mother/family member disclosing that FGM has been carried out</w:t>
      </w:r>
    </w:p>
    <w:p w14:paraId="0B0169CA" w14:textId="77777777" w:rsidR="00105696" w:rsidRPr="00105696" w:rsidRDefault="00105696" w:rsidP="00F57C9C">
      <w:pPr>
        <w:pStyle w:val="4Bulletedcopyblue"/>
        <w:numPr>
          <w:ilvl w:val="0"/>
          <w:numId w:val="2"/>
        </w:numPr>
        <w:ind w:left="595"/>
        <w:rPr>
          <w:rFonts w:ascii="SassoonPrimaryInfant" w:hAnsi="SassoonPrimaryInfant"/>
          <w:sz w:val="24"/>
          <w:szCs w:val="24"/>
          <w:lang w:eastAsia="en-GB"/>
        </w:rPr>
      </w:pPr>
      <w:r w:rsidRPr="00105696">
        <w:rPr>
          <w:rFonts w:ascii="SassoonPrimaryInfant" w:hAnsi="SassoonPrimaryInfant"/>
          <w:sz w:val="24"/>
          <w:szCs w:val="24"/>
          <w:lang w:eastAsia="en-GB"/>
        </w:rPr>
        <w:lastRenderedPageBreak/>
        <w:t>A family/pupil already being known to social services in relation to other safeguarding issues</w:t>
      </w:r>
    </w:p>
    <w:p w14:paraId="5044287F" w14:textId="77777777" w:rsidR="00105696" w:rsidRPr="00105696" w:rsidRDefault="00105696" w:rsidP="00F57C9C">
      <w:pPr>
        <w:pStyle w:val="4Bulletedcopyblue"/>
        <w:numPr>
          <w:ilvl w:val="0"/>
          <w:numId w:val="2"/>
        </w:numPr>
        <w:ind w:left="595"/>
        <w:rPr>
          <w:rFonts w:ascii="SassoonPrimaryInfant" w:hAnsi="SassoonPrimaryInfant"/>
          <w:sz w:val="24"/>
          <w:szCs w:val="24"/>
          <w:lang w:eastAsia="en-GB"/>
        </w:rPr>
      </w:pPr>
      <w:r w:rsidRPr="00105696">
        <w:rPr>
          <w:rFonts w:ascii="SassoonPrimaryInfant" w:hAnsi="SassoonPrimaryInfant"/>
          <w:sz w:val="24"/>
          <w:szCs w:val="24"/>
          <w:lang w:eastAsia="en-GB"/>
        </w:rPr>
        <w:t>A girl:</w:t>
      </w:r>
    </w:p>
    <w:p w14:paraId="61D2803A"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Having difficulty walking, sitting or standing, or looking uncomfortable</w:t>
      </w:r>
    </w:p>
    <w:p w14:paraId="638E2715"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Finding it hard to sit still for long periods of time (where this was not a problem previously)</w:t>
      </w:r>
    </w:p>
    <w:p w14:paraId="5F7E2DB0"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Spending longer than normal in the bathroom or toilet due to difficulties urinating</w:t>
      </w:r>
    </w:p>
    <w:p w14:paraId="06ABA9B5"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Having frequent urinary, menstrual or stomach problems</w:t>
      </w:r>
    </w:p>
    <w:p w14:paraId="029A4665"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 xml:space="preserve">Avoiding physical exercise or missing PE </w:t>
      </w:r>
    </w:p>
    <w:p w14:paraId="738B48A9"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 xml:space="preserve">Being repeatedly absent from school, or absent for a prolonged period </w:t>
      </w:r>
    </w:p>
    <w:p w14:paraId="416F6F89"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Demonstrating increased emotional and psychological needs – for example, withdrawal or depression, or significant change in behaviour</w:t>
      </w:r>
    </w:p>
    <w:p w14:paraId="6B16BA27"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Being reluctant to undergo any medical examinations</w:t>
      </w:r>
    </w:p>
    <w:p w14:paraId="61F04CC6"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Asking for help, but not being explicit about the problem</w:t>
      </w:r>
    </w:p>
    <w:p w14:paraId="5ABE2344" w14:textId="77777777" w:rsidR="00105696" w:rsidRPr="00105696" w:rsidRDefault="00105696" w:rsidP="00F57C9C">
      <w:pPr>
        <w:pStyle w:val="4Bulletedcopyblue"/>
        <w:numPr>
          <w:ilvl w:val="1"/>
          <w:numId w:val="10"/>
        </w:numPr>
        <w:rPr>
          <w:rFonts w:ascii="SassoonPrimaryInfant" w:hAnsi="SassoonPrimaryInfant"/>
          <w:sz w:val="24"/>
          <w:szCs w:val="24"/>
          <w:lang w:eastAsia="en-GB"/>
        </w:rPr>
      </w:pPr>
      <w:r w:rsidRPr="00105696">
        <w:rPr>
          <w:rFonts w:ascii="SassoonPrimaryInfant" w:hAnsi="SassoonPrimaryInfant"/>
          <w:sz w:val="24"/>
          <w:szCs w:val="24"/>
          <w:lang w:eastAsia="en-GB"/>
        </w:rPr>
        <w:t>Talking about pain or discomfort between her legs</w:t>
      </w:r>
    </w:p>
    <w:p w14:paraId="4B5BD1A7"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Potential signs that a pupil may be at risk of FGM include:</w:t>
      </w:r>
    </w:p>
    <w:p w14:paraId="1C86C75E"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The girl’s family having a history of practising FGM (this is the biggest risk factor to consider)</w:t>
      </w:r>
    </w:p>
    <w:p w14:paraId="799B1080"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FGM being known to be practised in the girl’s community or country of origin</w:t>
      </w:r>
    </w:p>
    <w:p w14:paraId="4CD4F6E9"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A parent or family member expressing concern that FGM may be carried out </w:t>
      </w:r>
    </w:p>
    <w:p w14:paraId="21111E97"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 family not engaging with professionals (health, education or other) or already being known to social care in relation to other safeguarding issues</w:t>
      </w:r>
    </w:p>
    <w:p w14:paraId="28CF4772"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 girl:</w:t>
      </w:r>
    </w:p>
    <w:p w14:paraId="32F4A9EB" w14:textId="77777777" w:rsidR="00105696" w:rsidRPr="00105696" w:rsidRDefault="00105696" w:rsidP="00F57C9C">
      <w:pPr>
        <w:numPr>
          <w:ilvl w:val="1"/>
          <w:numId w:val="11"/>
        </w:numPr>
        <w:spacing w:before="120" w:after="120"/>
        <w:rPr>
          <w:rFonts w:ascii="SassoonPrimaryInfant" w:hAnsi="SassoonPrimaryInfant"/>
          <w:sz w:val="24"/>
          <w:szCs w:val="24"/>
        </w:rPr>
      </w:pPr>
      <w:r w:rsidRPr="00105696">
        <w:rPr>
          <w:rFonts w:ascii="SassoonPrimaryInfant" w:hAnsi="SassoonPrimaryInfant"/>
          <w:sz w:val="24"/>
          <w:szCs w:val="24"/>
        </w:rPr>
        <w:t>Having a mother, older sibling or cousin who has undergone FGM</w:t>
      </w:r>
    </w:p>
    <w:p w14:paraId="6F277D7A" w14:textId="77777777" w:rsidR="00105696" w:rsidRPr="00105696" w:rsidRDefault="00105696" w:rsidP="00F57C9C">
      <w:pPr>
        <w:numPr>
          <w:ilvl w:val="1"/>
          <w:numId w:val="11"/>
        </w:numPr>
        <w:spacing w:before="120" w:after="120"/>
        <w:rPr>
          <w:rFonts w:ascii="SassoonPrimaryInfant" w:hAnsi="SassoonPrimaryInfant"/>
          <w:sz w:val="24"/>
          <w:szCs w:val="24"/>
        </w:rPr>
      </w:pPr>
      <w:r w:rsidRPr="00105696">
        <w:rPr>
          <w:rFonts w:ascii="SassoonPrimaryInfant" w:hAnsi="SassoonPrimaryInfant"/>
          <w:sz w:val="24"/>
          <w:szCs w:val="24"/>
        </w:rPr>
        <w:t>Having limited level of integration within UK society</w:t>
      </w:r>
    </w:p>
    <w:p w14:paraId="59059ABE" w14:textId="77777777" w:rsidR="00105696" w:rsidRPr="00105696" w:rsidRDefault="00105696" w:rsidP="00F57C9C">
      <w:pPr>
        <w:numPr>
          <w:ilvl w:val="1"/>
          <w:numId w:val="11"/>
        </w:numPr>
        <w:spacing w:before="120" w:after="120"/>
        <w:rPr>
          <w:rFonts w:ascii="SassoonPrimaryInfant" w:hAnsi="SassoonPrimaryInfant"/>
          <w:sz w:val="24"/>
          <w:szCs w:val="24"/>
        </w:rPr>
      </w:pPr>
      <w:r w:rsidRPr="00105696">
        <w:rPr>
          <w:rFonts w:ascii="SassoonPrimaryInfant" w:hAnsi="SassoonPrimaryInfant"/>
          <w:sz w:val="24"/>
          <w:szCs w:val="24"/>
        </w:rPr>
        <w:t>Confiding to a professional that she is to have a “special procedure” or to attend a special occasion to “become a woman”</w:t>
      </w:r>
    </w:p>
    <w:p w14:paraId="470E5ABE" w14:textId="77777777" w:rsidR="00105696" w:rsidRPr="00105696" w:rsidRDefault="00105696" w:rsidP="00F57C9C">
      <w:pPr>
        <w:numPr>
          <w:ilvl w:val="1"/>
          <w:numId w:val="11"/>
        </w:numPr>
        <w:spacing w:before="120" w:after="120"/>
        <w:rPr>
          <w:rFonts w:ascii="SassoonPrimaryInfant" w:hAnsi="SassoonPrimaryInfant"/>
          <w:sz w:val="24"/>
          <w:szCs w:val="24"/>
        </w:rPr>
      </w:pPr>
      <w:r w:rsidRPr="00105696">
        <w:rPr>
          <w:rFonts w:ascii="SassoonPrimaryInfant" w:hAnsi="SassoonPrimaryInfant"/>
          <w:sz w:val="24"/>
          <w:szCs w:val="24"/>
        </w:rPr>
        <w:t>Talking about a long holiday to her country of origin or another country where the practice is prevalent, or parents stating that they or a relative will take the girl out of the country for a prolonged period</w:t>
      </w:r>
    </w:p>
    <w:p w14:paraId="0CBBFE33" w14:textId="77777777" w:rsidR="00105696" w:rsidRPr="00105696" w:rsidRDefault="00105696" w:rsidP="00F57C9C">
      <w:pPr>
        <w:numPr>
          <w:ilvl w:val="1"/>
          <w:numId w:val="11"/>
        </w:numPr>
        <w:spacing w:before="120" w:after="120"/>
        <w:rPr>
          <w:rFonts w:ascii="SassoonPrimaryInfant" w:hAnsi="SassoonPrimaryInfant"/>
          <w:sz w:val="24"/>
          <w:szCs w:val="24"/>
        </w:rPr>
      </w:pPr>
      <w:r w:rsidRPr="00105696">
        <w:rPr>
          <w:rFonts w:ascii="SassoonPrimaryInfant" w:hAnsi="SassoonPrimaryInfant"/>
          <w:sz w:val="24"/>
          <w:szCs w:val="24"/>
        </w:rPr>
        <w:t>Requesting help from a teacher or another adult because she is aware or suspects that she is at immediate risk of FGM</w:t>
      </w:r>
    </w:p>
    <w:p w14:paraId="23138F78" w14:textId="77777777" w:rsidR="00105696" w:rsidRPr="00105696" w:rsidRDefault="00105696" w:rsidP="00F57C9C">
      <w:pPr>
        <w:numPr>
          <w:ilvl w:val="1"/>
          <w:numId w:val="11"/>
        </w:numPr>
        <w:spacing w:before="120" w:after="120"/>
        <w:rPr>
          <w:rFonts w:ascii="SassoonPrimaryInfant" w:hAnsi="SassoonPrimaryInfant"/>
          <w:sz w:val="24"/>
          <w:szCs w:val="24"/>
        </w:rPr>
      </w:pPr>
      <w:r w:rsidRPr="00105696">
        <w:rPr>
          <w:rFonts w:ascii="SassoonPrimaryInfant" w:hAnsi="SassoonPrimaryInfant"/>
          <w:sz w:val="24"/>
          <w:szCs w:val="24"/>
        </w:rPr>
        <w:t>Talking about FGM in conversation – for example, a girl may tell other children about it  (although it is important to take into account the context of the discussion)</w:t>
      </w:r>
    </w:p>
    <w:p w14:paraId="4073B720" w14:textId="77777777" w:rsidR="00105696" w:rsidRPr="00105696" w:rsidRDefault="00105696" w:rsidP="00F57C9C">
      <w:pPr>
        <w:numPr>
          <w:ilvl w:val="1"/>
          <w:numId w:val="11"/>
        </w:numPr>
        <w:spacing w:before="120" w:after="120"/>
        <w:rPr>
          <w:rFonts w:ascii="SassoonPrimaryInfant" w:hAnsi="SassoonPrimaryInfant"/>
          <w:sz w:val="24"/>
          <w:szCs w:val="24"/>
        </w:rPr>
      </w:pPr>
      <w:r w:rsidRPr="00105696">
        <w:rPr>
          <w:rFonts w:ascii="SassoonPrimaryInfant" w:hAnsi="SassoonPrimaryInfant"/>
          <w:sz w:val="24"/>
          <w:szCs w:val="24"/>
        </w:rPr>
        <w:t>Being unexpectedly absent from school</w:t>
      </w:r>
    </w:p>
    <w:p w14:paraId="324519DF" w14:textId="77777777" w:rsidR="00105696" w:rsidRPr="00105696" w:rsidRDefault="00105696" w:rsidP="00F57C9C">
      <w:pPr>
        <w:numPr>
          <w:ilvl w:val="1"/>
          <w:numId w:val="11"/>
        </w:numPr>
        <w:spacing w:before="120" w:after="120"/>
        <w:rPr>
          <w:rFonts w:ascii="SassoonPrimaryInfant" w:hAnsi="SassoonPrimaryInfant"/>
          <w:sz w:val="24"/>
          <w:szCs w:val="24"/>
        </w:rPr>
      </w:pPr>
      <w:r w:rsidRPr="00105696">
        <w:rPr>
          <w:rFonts w:ascii="SassoonPrimaryInfant" w:hAnsi="SassoonPrimaryInfant"/>
          <w:sz w:val="24"/>
          <w:szCs w:val="24"/>
        </w:rPr>
        <w:t>Having sections missing from her ‘red book’ (child health record) and/or attending a travel clinic or equivalent for vaccinations/anti-malarial medication</w:t>
      </w:r>
    </w:p>
    <w:p w14:paraId="1FFE524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The above indicators and risk factors are not intended to be exhaustive.</w:t>
      </w:r>
    </w:p>
    <w:p w14:paraId="5E6118EF" w14:textId="77777777" w:rsidR="00183002" w:rsidRDefault="00183002" w:rsidP="00105696">
      <w:pPr>
        <w:rPr>
          <w:rFonts w:ascii="SassoonPrimaryInfant" w:hAnsi="SassoonPrimaryInfant"/>
          <w:b/>
          <w:sz w:val="24"/>
          <w:szCs w:val="24"/>
        </w:rPr>
      </w:pPr>
    </w:p>
    <w:p w14:paraId="44CB6B6D" w14:textId="77777777" w:rsidR="00183002" w:rsidRDefault="00183002" w:rsidP="00105696">
      <w:pPr>
        <w:rPr>
          <w:rFonts w:ascii="SassoonPrimaryInfant" w:hAnsi="SassoonPrimaryInfant"/>
          <w:b/>
          <w:sz w:val="24"/>
          <w:szCs w:val="24"/>
        </w:rPr>
      </w:pPr>
    </w:p>
    <w:p w14:paraId="0EF76067" w14:textId="77777777" w:rsidR="00183002" w:rsidRDefault="00183002" w:rsidP="00105696">
      <w:pPr>
        <w:rPr>
          <w:rFonts w:ascii="SassoonPrimaryInfant" w:hAnsi="SassoonPrimaryInfant"/>
          <w:b/>
          <w:sz w:val="24"/>
          <w:szCs w:val="24"/>
        </w:rPr>
      </w:pPr>
    </w:p>
    <w:p w14:paraId="7AA77EED" w14:textId="0E849290" w:rsidR="00105696" w:rsidRPr="00105696" w:rsidRDefault="00105696" w:rsidP="00105696">
      <w:pPr>
        <w:rPr>
          <w:rFonts w:ascii="SassoonPrimaryInfant" w:hAnsi="SassoonPrimaryInfant"/>
          <w:b/>
          <w:sz w:val="24"/>
          <w:szCs w:val="24"/>
        </w:rPr>
      </w:pPr>
      <w:r w:rsidRPr="00105696">
        <w:rPr>
          <w:rFonts w:ascii="SassoonPrimaryInfant" w:hAnsi="SassoonPrimaryInfant"/>
          <w:b/>
          <w:sz w:val="24"/>
          <w:szCs w:val="24"/>
        </w:rPr>
        <w:lastRenderedPageBreak/>
        <w:t>Forced marriage</w:t>
      </w:r>
    </w:p>
    <w:p w14:paraId="06BD4416"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25E9A861"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Staff will receive training around forced marriage and the presenting symptoms. We are aware of the ‘one chance’ rule, i.e. we may only have one chance to speak to the potential victim and only one chance to save them. </w:t>
      </w:r>
    </w:p>
    <w:p w14:paraId="0FED6769"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If a member of staff suspects that a pupil is being forced into marriage, they will speak to the pupil about their concerns in a secure and private place. They will then report this to the DSL.</w:t>
      </w:r>
    </w:p>
    <w:p w14:paraId="21A4D647"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The DSL will:</w:t>
      </w:r>
    </w:p>
    <w:p w14:paraId="4BBD1EEF"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Speak to the pupil about the concerns in a secure and private place </w:t>
      </w:r>
    </w:p>
    <w:p w14:paraId="3158990E"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Activate the local safeguarding procedures and refer the case to the local authority’s designated officer </w:t>
      </w:r>
    </w:p>
    <w:p w14:paraId="2EF48CF2"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Seek advice from the Forced Marriage Unit on 020 7008 0151 or </w:t>
      </w:r>
      <w:hyperlink r:id="rId44" w:history="1">
        <w:r w:rsidRPr="00105696">
          <w:rPr>
            <w:rStyle w:val="Hyperlink"/>
            <w:rFonts w:ascii="SassoonPrimaryInfant" w:eastAsia="Arial" w:hAnsi="SassoonPrimaryInfant"/>
            <w:sz w:val="24"/>
            <w:szCs w:val="24"/>
          </w:rPr>
          <w:t>fmu@fco.gov.uk</w:t>
        </w:r>
      </w:hyperlink>
    </w:p>
    <w:p w14:paraId="76CFF81A" w14:textId="073114CA" w:rsidR="00105696" w:rsidRDefault="00105696" w:rsidP="00105696">
      <w:pPr>
        <w:pStyle w:val="4Bulletedcopyblue"/>
        <w:ind w:left="595"/>
        <w:rPr>
          <w:rFonts w:ascii="SassoonPrimaryInfant" w:hAnsi="SassoonPrimaryInfant"/>
          <w:sz w:val="24"/>
          <w:szCs w:val="24"/>
        </w:rPr>
      </w:pPr>
      <w:r w:rsidRPr="00105696">
        <w:rPr>
          <w:rFonts w:ascii="SassoonPrimaryInfant" w:hAnsi="SassoonPrimaryInfant"/>
          <w:sz w:val="24"/>
          <w:szCs w:val="24"/>
        </w:rPr>
        <w:t>Refer the pupil to an education welfare officer, pastoral tutor, learning mentor, or school counsellor, as appropriate</w:t>
      </w:r>
    </w:p>
    <w:p w14:paraId="01D2448F" w14:textId="01A41B07" w:rsidR="00F57C9C" w:rsidRPr="00F57C9C" w:rsidRDefault="00F57C9C" w:rsidP="00F57C9C">
      <w:pPr>
        <w:pStyle w:val="4Bulletedcopyblue"/>
        <w:ind w:left="340" w:hanging="170"/>
        <w:rPr>
          <w:rFonts w:ascii="SassoonPrimaryInfant" w:hAnsi="SassoonPrimaryInfant"/>
          <w:b/>
          <w:sz w:val="24"/>
          <w:szCs w:val="24"/>
        </w:rPr>
      </w:pPr>
      <w:r w:rsidRPr="00F57C9C">
        <w:rPr>
          <w:rFonts w:ascii="SassoonPrimaryInfant" w:hAnsi="SassoonPrimaryInfant"/>
          <w:b/>
          <w:sz w:val="24"/>
          <w:szCs w:val="24"/>
        </w:rPr>
        <w:t>Private Fostering Arrangements</w:t>
      </w:r>
    </w:p>
    <w:p w14:paraId="6E35E273" w14:textId="320ED8A9" w:rsidR="00F57C9C" w:rsidRPr="00F57C9C" w:rsidRDefault="00F57C9C" w:rsidP="00F57C9C">
      <w:pPr>
        <w:pStyle w:val="4Bulletedcopyblue"/>
        <w:numPr>
          <w:ilvl w:val="0"/>
          <w:numId w:val="2"/>
        </w:numPr>
        <w:rPr>
          <w:rFonts w:ascii="SassoonPrimaryInfant" w:hAnsi="SassoonPrimaryInfant"/>
          <w:sz w:val="24"/>
          <w:szCs w:val="24"/>
        </w:rPr>
      </w:pPr>
      <w:r w:rsidRPr="00F57C9C">
        <w:rPr>
          <w:rFonts w:ascii="SassoonPrimaryInfant" w:hAnsi="SassoonPrimaryInfant"/>
          <w:sz w:val="24"/>
          <w:szCs w:val="24"/>
        </w:rPr>
        <w:t xml:space="preserve">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 </w:t>
      </w:r>
    </w:p>
    <w:p w14:paraId="5EAE2039" w14:textId="5D44303C" w:rsidR="00F57C9C" w:rsidRPr="00F57C9C" w:rsidRDefault="00F57C9C" w:rsidP="00F57C9C">
      <w:pPr>
        <w:pStyle w:val="4Bulletedcopyblue"/>
        <w:numPr>
          <w:ilvl w:val="0"/>
          <w:numId w:val="2"/>
        </w:numPr>
        <w:rPr>
          <w:rFonts w:ascii="SassoonPrimaryInfant" w:hAnsi="SassoonPrimaryInfant"/>
          <w:sz w:val="24"/>
          <w:szCs w:val="24"/>
        </w:rPr>
      </w:pPr>
      <w:r w:rsidRPr="00F57C9C">
        <w:rPr>
          <w:rFonts w:ascii="SassoonPrimaryInfant" w:hAnsi="SassoonPrimaryInfant"/>
          <w:sz w:val="24"/>
          <w:szCs w:val="24"/>
        </w:rPr>
        <w:t xml:space="preserve">Private foster carers may be from the extended family, such as a cousin or great aunt. However, a person who is a relative under the Children Act 1989 i.e. a grandparent, brother, sister, uncle or aunt (whether of the full or half blood or by marriage) or step-parent will not be a private foster carer. A private foster carer may be a friend of the family, the parent of a friend of the child, or someone previously unknown to the child’s family who is willing to privately foster a child. </w:t>
      </w:r>
    </w:p>
    <w:p w14:paraId="6723F1D8" w14:textId="055024EA" w:rsidR="00F57C9C" w:rsidRPr="00F57C9C" w:rsidRDefault="00F57C9C" w:rsidP="00F57C9C">
      <w:pPr>
        <w:pStyle w:val="4Bulletedcopyblue"/>
        <w:numPr>
          <w:ilvl w:val="0"/>
          <w:numId w:val="2"/>
        </w:numPr>
        <w:rPr>
          <w:rFonts w:ascii="SassoonPrimaryInfant" w:hAnsi="SassoonPrimaryInfant"/>
          <w:sz w:val="24"/>
          <w:szCs w:val="24"/>
        </w:rPr>
      </w:pPr>
      <w:r w:rsidRPr="00F57C9C">
        <w:rPr>
          <w:rFonts w:ascii="SassoonPrimaryInfant" w:hAnsi="SassoonPrimaryInfant"/>
          <w:sz w:val="24"/>
          <w:szCs w:val="24"/>
        </w:rPr>
        <w:t>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 Local authorities do not formally approve or register private foster carers. However, it is the duty of local authorities to satisfy themselves that the welfare of children who are, or will be, privately fostered within their area is being, or will be, satisfactorily safeguarded and promoted. It is the local authority in whose area the privately fostered child resides which has legal duties in respect of that child.</w:t>
      </w:r>
    </w:p>
    <w:p w14:paraId="00F73D2A" w14:textId="66D857C9" w:rsidR="00F57C9C" w:rsidRDefault="00F57C9C" w:rsidP="00F57C9C">
      <w:pPr>
        <w:pStyle w:val="4Bulletedcopyblue"/>
        <w:rPr>
          <w:rFonts w:ascii="SassoonPrimaryInfant" w:hAnsi="SassoonPrimaryInfant"/>
          <w:sz w:val="24"/>
          <w:szCs w:val="24"/>
        </w:rPr>
      </w:pPr>
      <w:r w:rsidRPr="00F57C9C">
        <w:rPr>
          <w:rFonts w:ascii="SassoonPrimaryInfant" w:hAnsi="SassoonPrimaryInfant"/>
          <w:sz w:val="24"/>
          <w:szCs w:val="24"/>
        </w:rPr>
        <w:t xml:space="preserve">All staff in the trust will inform the Designated Safeguarding Lead of any children that fall into the category of private fostering. </w:t>
      </w:r>
    </w:p>
    <w:p w14:paraId="1960536E" w14:textId="77777777" w:rsidR="00F57C9C" w:rsidRPr="00F57C9C" w:rsidRDefault="00F57C9C" w:rsidP="00F57C9C">
      <w:pPr>
        <w:pStyle w:val="Title"/>
        <w:jc w:val="left"/>
        <w:rPr>
          <w:rFonts w:ascii="SassoonPrimaryInfant" w:hAnsi="SassoonPrimaryInfant" w:cs="Arial"/>
          <w:b/>
          <w:bCs/>
          <w:sz w:val="24"/>
        </w:rPr>
      </w:pPr>
      <w:r w:rsidRPr="00F57C9C">
        <w:rPr>
          <w:rFonts w:ascii="SassoonPrimaryInfant" w:hAnsi="SassoonPrimaryInfant" w:cs="Arial"/>
          <w:b/>
          <w:bCs/>
          <w:sz w:val="24"/>
        </w:rPr>
        <w:t>Homelessness</w:t>
      </w:r>
    </w:p>
    <w:p w14:paraId="42040811" w14:textId="4D0C8C03" w:rsidR="00F57C9C" w:rsidRPr="00B96F35" w:rsidRDefault="00F57C9C" w:rsidP="00F57C9C">
      <w:pPr>
        <w:pStyle w:val="Title"/>
        <w:jc w:val="left"/>
        <w:rPr>
          <w:rFonts w:ascii="SassoonPrimaryInfant" w:hAnsi="SassoonPrimaryInfant" w:cs="Arial"/>
          <w:bCs/>
          <w:sz w:val="24"/>
        </w:rPr>
      </w:pPr>
      <w:r w:rsidRPr="00B96F35">
        <w:rPr>
          <w:rFonts w:ascii="SassoonPrimaryInfant" w:hAnsi="SassoonPrimaryInfant" w:cs="Arial"/>
          <w:bCs/>
          <w:sz w:val="24"/>
        </w:rPr>
        <w:t>The safeguarding team will identify parents at risk of being homeless and are aware being homeless is a risk to a child’s welfare. The DSL and DDSL will ensure referral routes to housing authorities to ensure concerns are raised robustly and in a timely manner.</w:t>
      </w:r>
    </w:p>
    <w:p w14:paraId="7CB6E555" w14:textId="5F142640" w:rsidR="00F57C9C" w:rsidRPr="00B96F35" w:rsidRDefault="00F57C9C" w:rsidP="00F57C9C">
      <w:pPr>
        <w:pStyle w:val="Title"/>
        <w:jc w:val="left"/>
        <w:rPr>
          <w:rFonts w:ascii="SassoonPrimaryInfant" w:hAnsi="SassoonPrimaryInfant" w:cs="Arial"/>
          <w:bCs/>
          <w:sz w:val="24"/>
        </w:rPr>
      </w:pPr>
      <w:r w:rsidRPr="00B96F35">
        <w:rPr>
          <w:rFonts w:ascii="SassoonPrimaryInfant" w:hAnsi="SassoonPrimaryInfant" w:cs="Arial"/>
          <w:bCs/>
          <w:sz w:val="24"/>
        </w:rPr>
        <w:t>The team are aware a homeless family have many factors that impact towards family functioning such as, household debt, rent arrears, domestic abuse and anti-social behaviour (ASB).</w:t>
      </w:r>
    </w:p>
    <w:p w14:paraId="0F88F0A2" w14:textId="77777777" w:rsidR="00F57C9C" w:rsidRPr="00B96F35" w:rsidRDefault="00F57C9C" w:rsidP="00F57C9C">
      <w:pPr>
        <w:pStyle w:val="Title"/>
        <w:jc w:val="left"/>
        <w:rPr>
          <w:rFonts w:ascii="SassoonPrimaryInfant" w:hAnsi="SassoonPrimaryInfant" w:cs="Arial"/>
          <w:bCs/>
          <w:sz w:val="24"/>
        </w:rPr>
      </w:pPr>
    </w:p>
    <w:p w14:paraId="0CDE9374" w14:textId="77777777" w:rsidR="00267E86" w:rsidRDefault="00267E86" w:rsidP="00F57C9C">
      <w:pPr>
        <w:pStyle w:val="Title"/>
        <w:jc w:val="left"/>
        <w:rPr>
          <w:rFonts w:ascii="SassoonPrimaryInfant" w:hAnsi="SassoonPrimaryInfant" w:cs="Arial"/>
          <w:b/>
          <w:bCs/>
          <w:sz w:val="24"/>
        </w:rPr>
      </w:pPr>
    </w:p>
    <w:p w14:paraId="7944672E" w14:textId="77777777" w:rsidR="00267E86" w:rsidRDefault="00267E86" w:rsidP="00F57C9C">
      <w:pPr>
        <w:pStyle w:val="Title"/>
        <w:jc w:val="left"/>
        <w:rPr>
          <w:rFonts w:ascii="SassoonPrimaryInfant" w:hAnsi="SassoonPrimaryInfant" w:cs="Arial"/>
          <w:b/>
          <w:bCs/>
          <w:sz w:val="24"/>
        </w:rPr>
      </w:pPr>
    </w:p>
    <w:p w14:paraId="7F786BAF" w14:textId="77777777" w:rsidR="00267E86" w:rsidRDefault="00267E86" w:rsidP="00F57C9C">
      <w:pPr>
        <w:pStyle w:val="Title"/>
        <w:jc w:val="left"/>
        <w:rPr>
          <w:rFonts w:ascii="SassoonPrimaryInfant" w:hAnsi="SassoonPrimaryInfant" w:cs="Arial"/>
          <w:b/>
          <w:bCs/>
          <w:sz w:val="24"/>
        </w:rPr>
      </w:pPr>
    </w:p>
    <w:p w14:paraId="197384A3" w14:textId="6EF671CB" w:rsidR="00F57C9C" w:rsidRPr="00F57C9C" w:rsidRDefault="00F57C9C" w:rsidP="00F57C9C">
      <w:pPr>
        <w:pStyle w:val="Title"/>
        <w:jc w:val="left"/>
        <w:rPr>
          <w:rFonts w:ascii="SassoonPrimaryInfant" w:hAnsi="SassoonPrimaryInfant" w:cs="Arial"/>
          <w:b/>
          <w:bCs/>
          <w:sz w:val="24"/>
        </w:rPr>
      </w:pPr>
      <w:r w:rsidRPr="00F57C9C">
        <w:rPr>
          <w:rFonts w:ascii="SassoonPrimaryInfant" w:hAnsi="SassoonPrimaryInfant" w:cs="Arial"/>
          <w:b/>
          <w:bCs/>
          <w:sz w:val="24"/>
        </w:rPr>
        <w:lastRenderedPageBreak/>
        <w:t>Children of Prisoners</w:t>
      </w:r>
    </w:p>
    <w:p w14:paraId="7FB42073" w14:textId="77777777" w:rsidR="00F57C9C" w:rsidRPr="00B96F35" w:rsidRDefault="00F57C9C" w:rsidP="00F57C9C">
      <w:pPr>
        <w:pStyle w:val="Title"/>
        <w:jc w:val="left"/>
        <w:rPr>
          <w:rFonts w:ascii="SassoonPrimaryInfant" w:hAnsi="SassoonPrimaryInfant" w:cs="Arial"/>
          <w:bCs/>
          <w:sz w:val="24"/>
        </w:rPr>
      </w:pPr>
      <w:r w:rsidRPr="00B96F35">
        <w:rPr>
          <w:rFonts w:ascii="SassoonPrimaryInfant" w:hAnsi="SassoonPrimaryInfant" w:cs="Arial"/>
          <w:bCs/>
          <w:sz w:val="24"/>
        </w:rPr>
        <w:t>Approximately 200,000 children in England and Wales have a parent in prison in each year. There is evidence that these children are at risk of poor outcomes including poverty, stigma, isolation and poor mental health. The National Information Centre on Children of Offenders (NICCO) supports resources and documents when working with children and families.</w:t>
      </w:r>
    </w:p>
    <w:p w14:paraId="13BD69C2" w14:textId="0E2F6CFF" w:rsidR="00F57C9C" w:rsidRPr="00B96F35" w:rsidRDefault="00F57C9C" w:rsidP="00F57C9C">
      <w:pPr>
        <w:pStyle w:val="Title"/>
        <w:jc w:val="left"/>
        <w:rPr>
          <w:rFonts w:ascii="SassoonPrimaryInfant" w:hAnsi="SassoonPrimaryInfant" w:cs="Arial"/>
          <w:bCs/>
          <w:sz w:val="24"/>
        </w:rPr>
      </w:pPr>
      <w:r w:rsidRPr="00B96F35">
        <w:rPr>
          <w:rFonts w:ascii="SassoonPrimaryInfant" w:hAnsi="SassoonPrimaryInfant" w:cs="Arial"/>
          <w:bCs/>
          <w:sz w:val="24"/>
        </w:rPr>
        <w:t>SHINE Academies acknowledges children who may have a parent in prison. Within each school, a champion. The champion sits within our family support team. Our aim is to support emotional and social needs of the child. We are aware there can be practical and immediate impact issues on children and families such as:</w:t>
      </w:r>
    </w:p>
    <w:p w14:paraId="648EFAC3" w14:textId="77777777" w:rsidR="00F57C9C" w:rsidRPr="00B96F35" w:rsidRDefault="00F57C9C" w:rsidP="00F57C9C">
      <w:pPr>
        <w:pStyle w:val="Title"/>
        <w:numPr>
          <w:ilvl w:val="0"/>
          <w:numId w:val="2"/>
        </w:numPr>
        <w:jc w:val="left"/>
        <w:rPr>
          <w:rFonts w:ascii="SassoonPrimaryInfant" w:hAnsi="SassoonPrimaryInfant" w:cs="Arial"/>
          <w:bCs/>
          <w:sz w:val="24"/>
        </w:rPr>
      </w:pPr>
      <w:r w:rsidRPr="00B96F35">
        <w:rPr>
          <w:rFonts w:ascii="SassoonPrimaryInfant" w:hAnsi="SassoonPrimaryInfant" w:cs="Arial"/>
          <w:bCs/>
          <w:sz w:val="24"/>
        </w:rPr>
        <w:t>Emotional impact- Anger, loss, sadness, guilt or blame. Confusion, worry, anxiety, sleep disturbances, change in behaviour.</w:t>
      </w:r>
    </w:p>
    <w:p w14:paraId="5C36E906" w14:textId="77777777" w:rsidR="00F57C9C" w:rsidRPr="00B96F35" w:rsidRDefault="00F57C9C" w:rsidP="00F57C9C">
      <w:pPr>
        <w:pStyle w:val="Title"/>
        <w:numPr>
          <w:ilvl w:val="0"/>
          <w:numId w:val="2"/>
        </w:numPr>
        <w:jc w:val="left"/>
        <w:rPr>
          <w:rFonts w:ascii="SassoonPrimaryInfant" w:hAnsi="SassoonPrimaryInfant" w:cs="Arial"/>
          <w:bCs/>
          <w:sz w:val="24"/>
        </w:rPr>
      </w:pPr>
      <w:r w:rsidRPr="00B96F35">
        <w:rPr>
          <w:rFonts w:ascii="SassoonPrimaryInfant" w:hAnsi="SassoonPrimaryInfant" w:cs="Arial"/>
          <w:bCs/>
          <w:sz w:val="24"/>
        </w:rPr>
        <w:t>Educational impact- Time off school, loss of concentration, deterioration in behaviour.</w:t>
      </w:r>
    </w:p>
    <w:p w14:paraId="41967162" w14:textId="77777777" w:rsidR="00F57C9C" w:rsidRPr="00B96F35" w:rsidRDefault="00F57C9C" w:rsidP="00F57C9C">
      <w:pPr>
        <w:pStyle w:val="Title"/>
        <w:numPr>
          <w:ilvl w:val="0"/>
          <w:numId w:val="2"/>
        </w:numPr>
        <w:jc w:val="left"/>
        <w:rPr>
          <w:rFonts w:ascii="SassoonPrimaryInfant" w:hAnsi="SassoonPrimaryInfant" w:cs="Arial"/>
          <w:bCs/>
          <w:sz w:val="24"/>
        </w:rPr>
      </w:pPr>
      <w:r w:rsidRPr="00B96F35">
        <w:rPr>
          <w:rFonts w:ascii="SassoonPrimaryInfant" w:hAnsi="SassoonPrimaryInfant" w:cs="Arial"/>
          <w:bCs/>
          <w:sz w:val="24"/>
        </w:rPr>
        <w:t>Financial impact- Loss of income, increased debt, Change in benefit entitlements.</w:t>
      </w:r>
    </w:p>
    <w:p w14:paraId="43888D26" w14:textId="77777777" w:rsidR="00F57C9C" w:rsidRPr="00B96F35" w:rsidRDefault="00F57C9C" w:rsidP="00F57C9C">
      <w:pPr>
        <w:pStyle w:val="Title"/>
        <w:numPr>
          <w:ilvl w:val="0"/>
          <w:numId w:val="2"/>
        </w:numPr>
        <w:jc w:val="left"/>
        <w:rPr>
          <w:rFonts w:ascii="SassoonPrimaryInfant" w:hAnsi="SassoonPrimaryInfant" w:cs="Arial"/>
          <w:bCs/>
          <w:sz w:val="24"/>
        </w:rPr>
      </w:pPr>
      <w:r w:rsidRPr="00B96F35">
        <w:rPr>
          <w:rFonts w:ascii="SassoonPrimaryInfant" w:hAnsi="SassoonPrimaryInfant" w:cs="Arial"/>
          <w:bCs/>
          <w:sz w:val="24"/>
        </w:rPr>
        <w:t xml:space="preserve">Practical impact- Moving school, loss of friendships. </w:t>
      </w:r>
    </w:p>
    <w:p w14:paraId="689BCEC2" w14:textId="77777777" w:rsidR="00F57C9C" w:rsidRPr="00B96F35" w:rsidRDefault="00F57C9C" w:rsidP="00F57C9C">
      <w:pPr>
        <w:pStyle w:val="Title"/>
        <w:jc w:val="left"/>
        <w:rPr>
          <w:rFonts w:ascii="SassoonPrimaryInfant" w:hAnsi="SassoonPrimaryInfant" w:cs="Arial"/>
          <w:bCs/>
          <w:sz w:val="24"/>
        </w:rPr>
      </w:pPr>
    </w:p>
    <w:p w14:paraId="3C57CE28" w14:textId="77777777" w:rsidR="00F57C9C" w:rsidRPr="00B96F35" w:rsidRDefault="00F57C9C" w:rsidP="00F57C9C">
      <w:pPr>
        <w:pStyle w:val="Title"/>
        <w:ind w:left="780"/>
        <w:jc w:val="left"/>
        <w:rPr>
          <w:rFonts w:ascii="SassoonPrimaryInfant" w:hAnsi="SassoonPrimaryInfant" w:cs="Arial"/>
          <w:bCs/>
          <w:sz w:val="24"/>
        </w:rPr>
      </w:pPr>
      <w:r w:rsidRPr="00B96F35">
        <w:rPr>
          <w:rFonts w:ascii="SassoonPrimaryInfant" w:hAnsi="SassoonPrimaryInfant" w:cs="Arial"/>
          <w:bCs/>
          <w:sz w:val="24"/>
        </w:rPr>
        <w:t>The trust family Liaison team are trained champions after completing Hidden Sentence training. This will ensure children and families are supported in a professional manner.</w:t>
      </w:r>
    </w:p>
    <w:p w14:paraId="0F8C9AAB" w14:textId="77777777" w:rsidR="00F57C9C" w:rsidRPr="00B96F35" w:rsidRDefault="00F57C9C" w:rsidP="00F57C9C">
      <w:pPr>
        <w:pStyle w:val="Title"/>
        <w:jc w:val="left"/>
        <w:rPr>
          <w:rFonts w:ascii="SassoonPrimaryInfant" w:hAnsi="SassoonPrimaryInfant" w:cs="Arial"/>
          <w:bCs/>
          <w:sz w:val="24"/>
        </w:rPr>
      </w:pPr>
    </w:p>
    <w:p w14:paraId="20164633" w14:textId="77777777" w:rsidR="00F57C9C" w:rsidRPr="00F57C9C" w:rsidRDefault="00F57C9C" w:rsidP="00F57C9C">
      <w:pPr>
        <w:pStyle w:val="Title"/>
        <w:jc w:val="left"/>
        <w:rPr>
          <w:rFonts w:ascii="SassoonPrimaryInfant" w:hAnsi="SassoonPrimaryInfant" w:cs="Arial"/>
          <w:b/>
          <w:bCs/>
          <w:sz w:val="24"/>
        </w:rPr>
      </w:pPr>
      <w:r w:rsidRPr="00F57C9C">
        <w:rPr>
          <w:rFonts w:ascii="SassoonPrimaryInfant" w:hAnsi="SassoonPrimaryInfant" w:cs="Arial"/>
          <w:b/>
          <w:bCs/>
          <w:sz w:val="24"/>
        </w:rPr>
        <w:t>Upskirting</w:t>
      </w:r>
    </w:p>
    <w:p w14:paraId="550D7621" w14:textId="464C24D5" w:rsidR="00F57C9C" w:rsidRPr="00B96F35" w:rsidRDefault="00F57C9C" w:rsidP="00F57C9C">
      <w:pPr>
        <w:pStyle w:val="Title"/>
        <w:jc w:val="left"/>
        <w:rPr>
          <w:rFonts w:ascii="SassoonPrimaryInfant" w:hAnsi="SassoonPrimaryInfant" w:cs="Arial"/>
          <w:bCs/>
          <w:sz w:val="24"/>
        </w:rPr>
      </w:pPr>
      <w:r w:rsidRPr="00B96F35">
        <w:rPr>
          <w:rFonts w:ascii="SassoonPrimaryInfant" w:hAnsi="SassoonPrimaryInfant" w:cs="Arial"/>
          <w:bCs/>
          <w:sz w:val="24"/>
        </w:rPr>
        <w:t>Involves taking a picture under a person’s clothing without them knowing, with the intention of viewing their genitals or buttocks to obtain sexual gratification, or cause the victim humiliation, distress or alarm, sexting and initiation/hazing type violence rituals.</w:t>
      </w:r>
    </w:p>
    <w:p w14:paraId="0E5CF054" w14:textId="77777777" w:rsidR="00183002" w:rsidRDefault="00105696" w:rsidP="00F57C9C">
      <w:pPr>
        <w:pStyle w:val="Subhead2"/>
        <w:rPr>
          <w:rFonts w:ascii="SassoonPrimaryInfant" w:hAnsi="SassoonPrimaryInfant"/>
          <w:lang w:val="en-GB"/>
        </w:rPr>
      </w:pPr>
      <w:r w:rsidRPr="00105696">
        <w:rPr>
          <w:rFonts w:ascii="SassoonPrimaryInfant" w:hAnsi="SassoonPrimaryInfant"/>
          <w:lang w:val="en-GB"/>
        </w:rPr>
        <w:t>Preventing radicalisation</w:t>
      </w:r>
    </w:p>
    <w:p w14:paraId="4C7508D0" w14:textId="7480DAF5" w:rsidR="00105696" w:rsidRPr="00F57C9C" w:rsidRDefault="00105696" w:rsidP="00F57C9C">
      <w:pPr>
        <w:pStyle w:val="Subhead2"/>
        <w:rPr>
          <w:rFonts w:ascii="SassoonPrimaryInfant" w:hAnsi="SassoonPrimaryInfant"/>
          <w:lang w:val="en-GB"/>
        </w:rPr>
      </w:pPr>
      <w:r w:rsidRPr="00F57C9C">
        <w:rPr>
          <w:rFonts w:ascii="SassoonPrimaryInfant" w:hAnsi="SassoonPrimaryInfant"/>
          <w:b w:val="0"/>
          <w:lang w:val="en-GB"/>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14:paraId="40DFFFE9"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Schools have a duty to prevent children from being drawn into terrorism. The DSL will undertake Prevent awareness training and make sure that staff have access to appropriate training to equip them to identify children at risk. </w:t>
      </w:r>
    </w:p>
    <w:p w14:paraId="6C695A25"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We will assess the risk of children in our school being drawn into terrorism. This assessment will be based on an understanding of the potential risk in our local area, in collaboration with our local safeguarding partners and local police force.</w:t>
      </w:r>
    </w:p>
    <w:p w14:paraId="20B428BE"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We will ensure that suitable internet filtering is in place, and equip our pupils to stay safe online at school and at home.</w:t>
      </w:r>
    </w:p>
    <w:p w14:paraId="3A8BB8B2"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There is no single way of identifying an individual who is likely to be susceptible to an extremist ideology. Radicalisation can occur quickly or over a long period. </w:t>
      </w:r>
    </w:p>
    <w:p w14:paraId="1D395CEF"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Staff will be alert to changes in pupils’ behaviour. </w:t>
      </w:r>
    </w:p>
    <w:p w14:paraId="3CAEEF40"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The government website </w:t>
      </w:r>
      <w:hyperlink r:id="rId45" w:history="1">
        <w:r w:rsidRPr="00105696">
          <w:rPr>
            <w:rStyle w:val="Hyperlink"/>
            <w:rFonts w:ascii="SassoonPrimaryInfant" w:hAnsi="SassoonPrimaryInfant"/>
            <w:sz w:val="24"/>
            <w:szCs w:val="24"/>
          </w:rPr>
          <w:t>Educate Against Hate</w:t>
        </w:r>
      </w:hyperlink>
      <w:r w:rsidRPr="00105696">
        <w:rPr>
          <w:rFonts w:ascii="SassoonPrimaryInfant" w:hAnsi="SassoonPrimaryInfant"/>
          <w:sz w:val="24"/>
          <w:szCs w:val="24"/>
        </w:rPr>
        <w:t xml:space="preserve"> and charity </w:t>
      </w:r>
      <w:hyperlink r:id="rId46" w:history="1">
        <w:r w:rsidRPr="00105696">
          <w:rPr>
            <w:rStyle w:val="Hyperlink"/>
            <w:rFonts w:ascii="SassoonPrimaryInfant" w:hAnsi="SassoonPrimaryInfant"/>
            <w:sz w:val="24"/>
            <w:szCs w:val="24"/>
          </w:rPr>
          <w:t>NSPCC</w:t>
        </w:r>
      </w:hyperlink>
      <w:r w:rsidRPr="00105696">
        <w:rPr>
          <w:rFonts w:ascii="SassoonPrimaryInfant" w:hAnsi="SassoonPrimaryInfant"/>
          <w:sz w:val="24"/>
          <w:szCs w:val="24"/>
        </w:rPr>
        <w:t xml:space="preserve"> say that signs that a pupil is being radicalised can include:</w:t>
      </w:r>
    </w:p>
    <w:p w14:paraId="1E1D4D75"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Refusal to engage with, or becoming abusive to, peers who are different from themselves </w:t>
      </w:r>
    </w:p>
    <w:p w14:paraId="653147DC"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Becoming susceptible to conspiracy theories and feelings of persecution </w:t>
      </w:r>
    </w:p>
    <w:p w14:paraId="2E9EB244"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Changes in friendship groups and appearance </w:t>
      </w:r>
    </w:p>
    <w:p w14:paraId="1929B166"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Rejecting activities they used to enjoy </w:t>
      </w:r>
    </w:p>
    <w:p w14:paraId="6F874F99"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Converting to a new religion </w:t>
      </w:r>
    </w:p>
    <w:p w14:paraId="35058D9B"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Isolating themselves from family and friends</w:t>
      </w:r>
    </w:p>
    <w:p w14:paraId="311631E0"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Talking as if from a scripted speech</w:t>
      </w:r>
    </w:p>
    <w:p w14:paraId="3B842B8D"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lastRenderedPageBreak/>
        <w:t>An unwillingness or inability to discuss their views</w:t>
      </w:r>
    </w:p>
    <w:p w14:paraId="58879D82"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 sudden disrespectful attitude towards others</w:t>
      </w:r>
    </w:p>
    <w:p w14:paraId="65B26389"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Increased levels of anger</w:t>
      </w:r>
    </w:p>
    <w:p w14:paraId="07A15A69"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Increased secretiveness, especially around internet use </w:t>
      </w:r>
    </w:p>
    <w:p w14:paraId="5416273D"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Expressions of sympathy for extremist ideologies and groups, or justification of their actions</w:t>
      </w:r>
    </w:p>
    <w:p w14:paraId="70EC38BB"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Accessing extremist material online, including on Facebook or Twitter</w:t>
      </w:r>
    </w:p>
    <w:p w14:paraId="31495B84"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Possessing extremist literature</w:t>
      </w:r>
    </w:p>
    <w:p w14:paraId="66489AE9" w14:textId="77777777" w:rsidR="00105696" w:rsidRPr="00105696" w:rsidRDefault="00105696" w:rsidP="00F57C9C">
      <w:pPr>
        <w:pStyle w:val="4Bulletedcopyblue"/>
        <w:numPr>
          <w:ilvl w:val="0"/>
          <w:numId w:val="2"/>
        </w:numPr>
        <w:ind w:left="595"/>
        <w:rPr>
          <w:rFonts w:ascii="SassoonPrimaryInfant" w:hAnsi="SassoonPrimaryInfant"/>
          <w:sz w:val="24"/>
          <w:szCs w:val="24"/>
        </w:rPr>
      </w:pPr>
      <w:r w:rsidRPr="00105696">
        <w:rPr>
          <w:rFonts w:ascii="SassoonPrimaryInfant" w:hAnsi="SassoonPrimaryInfant"/>
          <w:sz w:val="24"/>
          <w:szCs w:val="24"/>
        </w:rPr>
        <w:t xml:space="preserve">Being in contact with extremist recruiters and joining, or seeking to join, extremist organisations </w:t>
      </w:r>
    </w:p>
    <w:p w14:paraId="0A6BD32F"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6591732F"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If staff are concerned about a pupil, they will follow our procedures set out in section 7.5 of this policy, including discussing their concerns with the DSL. </w:t>
      </w:r>
    </w:p>
    <w:p w14:paraId="17FCCC5C" w14:textId="77777777" w:rsidR="00105696" w:rsidRPr="00105696" w:rsidRDefault="00105696" w:rsidP="00105696">
      <w:pPr>
        <w:pStyle w:val="1bodycopy10pt"/>
        <w:rPr>
          <w:rFonts w:ascii="SassoonPrimaryInfant" w:hAnsi="SassoonPrimaryInfant"/>
          <w:sz w:val="24"/>
          <w:lang w:val="en-GB"/>
        </w:rPr>
      </w:pPr>
      <w:r w:rsidRPr="00105696">
        <w:rPr>
          <w:rFonts w:ascii="SassoonPrimaryInfant" w:hAnsi="SassoonPrimaryInfant"/>
          <w:sz w:val="24"/>
          <w:lang w:val="en-GB"/>
        </w:rPr>
        <w:t xml:space="preserve">Staff should </w:t>
      </w:r>
      <w:r w:rsidRPr="00105696">
        <w:rPr>
          <w:rFonts w:ascii="SassoonPrimaryInfant" w:hAnsi="SassoonPrimaryInfant"/>
          <w:b/>
          <w:bCs/>
          <w:sz w:val="24"/>
          <w:lang w:val="en-GB"/>
        </w:rPr>
        <w:t>always</w:t>
      </w:r>
      <w:r w:rsidRPr="00105696">
        <w:rPr>
          <w:rFonts w:ascii="SassoonPrimaryInfant" w:hAnsi="SassoonPrimaryInfant"/>
          <w:sz w:val="24"/>
          <w:lang w:val="en-GB"/>
        </w:rPr>
        <w:t xml:space="preserve"> take action if they are worried.</w:t>
      </w:r>
    </w:p>
    <w:p w14:paraId="10D26443"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Checking the identity and suitability of visitors</w:t>
      </w:r>
    </w:p>
    <w:p w14:paraId="77141582"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All visitors will be required to verify their identity to the satisfaction of staff and to leave their belongings, including their mobile phone(s), in a safe place during their visit.</w:t>
      </w:r>
    </w:p>
    <w:p w14:paraId="588A1F20"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If the visitor is unknown to the setting, we will check their credentials and reason for visiting before allowing them to enter the setting. Visitors should be ready to produce identification.</w:t>
      </w:r>
    </w:p>
    <w:p w14:paraId="45D8F50D" w14:textId="6EB7A331"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Visitors are expected to sign </w:t>
      </w:r>
      <w:r w:rsidR="00234458">
        <w:rPr>
          <w:rFonts w:ascii="SassoonPrimaryInfant" w:hAnsi="SassoonPrimaryInfant"/>
          <w:sz w:val="24"/>
          <w:szCs w:val="24"/>
        </w:rPr>
        <w:t>in</w:t>
      </w:r>
      <w:r w:rsidRPr="00105696">
        <w:rPr>
          <w:rFonts w:ascii="SassoonPrimaryInfant" w:hAnsi="SassoonPrimaryInfant"/>
          <w:sz w:val="24"/>
          <w:szCs w:val="24"/>
        </w:rPr>
        <w:t xml:space="preserve"> and wear a visitor’s badge.</w:t>
      </w:r>
    </w:p>
    <w:p w14:paraId="2F3DD92D"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Visitors to the school who are visiting for a professional purpose, such as educational psychologists and school improvement officers, will be asked to show photo ID and:</w:t>
      </w:r>
    </w:p>
    <w:p w14:paraId="72C16AF0" w14:textId="77777777" w:rsidR="00105696" w:rsidRPr="00105696" w:rsidRDefault="00105696" w:rsidP="00F57C9C">
      <w:pPr>
        <w:pStyle w:val="4Bulletedcopyblue"/>
        <w:numPr>
          <w:ilvl w:val="0"/>
          <w:numId w:val="2"/>
        </w:numPr>
        <w:ind w:left="595"/>
        <w:rPr>
          <w:rFonts w:ascii="SassoonPrimaryInfant" w:hAnsi="SassoonPrimaryInfant"/>
          <w:sz w:val="24"/>
          <w:szCs w:val="24"/>
          <w:lang w:val="en-GB"/>
        </w:rPr>
      </w:pPr>
      <w:r w:rsidRPr="00105696">
        <w:rPr>
          <w:rFonts w:ascii="SassoonPrimaryInfant" w:hAnsi="SassoonPrimaryInfant"/>
          <w:sz w:val="24"/>
          <w:szCs w:val="24"/>
          <w:lang w:val="en-GB"/>
        </w:rPr>
        <w:t xml:space="preserve">Will be asked to show their DBS certificate, which will be checked alongside their photo ID; or </w:t>
      </w:r>
    </w:p>
    <w:p w14:paraId="01305FFE" w14:textId="77777777" w:rsidR="00105696" w:rsidRPr="00105696" w:rsidRDefault="00105696" w:rsidP="00F57C9C">
      <w:pPr>
        <w:pStyle w:val="4Bulletedcopyblue"/>
        <w:numPr>
          <w:ilvl w:val="0"/>
          <w:numId w:val="2"/>
        </w:numPr>
        <w:ind w:left="595"/>
        <w:rPr>
          <w:rFonts w:ascii="SassoonPrimaryInfant" w:hAnsi="SassoonPrimaryInfant"/>
          <w:sz w:val="24"/>
          <w:szCs w:val="24"/>
          <w:lang w:val="en-GB"/>
        </w:rPr>
      </w:pPr>
      <w:r w:rsidRPr="00105696">
        <w:rPr>
          <w:rFonts w:ascii="SassoonPrimaryInfant" w:hAnsi="SassoonPrimaryInfant"/>
          <w:sz w:val="24"/>
          <w:szCs w:val="24"/>
          <w:lang w:val="en-GB"/>
        </w:rPr>
        <w:t xml:space="preserve">The organisation sending the professional, such as the LA or educational psychology service, will provide prior written confirmation that an enhanced DBS check with barred list information has been carried out </w:t>
      </w:r>
    </w:p>
    <w:p w14:paraId="37DF4ED8" w14:textId="77777777" w:rsidR="00105696" w:rsidRPr="00105696" w:rsidRDefault="00105696" w:rsidP="00105696">
      <w:pPr>
        <w:rPr>
          <w:rFonts w:ascii="SassoonPrimaryInfant" w:hAnsi="SassoonPrimaryInfant"/>
          <w:sz w:val="24"/>
          <w:szCs w:val="24"/>
        </w:rPr>
      </w:pPr>
      <w:r w:rsidRPr="00105696">
        <w:rPr>
          <w:rFonts w:ascii="SassoonPrimaryInfant" w:hAnsi="SassoonPrimaryInfant"/>
          <w:sz w:val="24"/>
          <w:szCs w:val="24"/>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0CE07776" w14:textId="77777777"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t>Non-collection of children</w:t>
      </w:r>
    </w:p>
    <w:p w14:paraId="1A539148" w14:textId="15CE8D12" w:rsidR="00105696" w:rsidRDefault="00105696" w:rsidP="00105696">
      <w:pPr>
        <w:rPr>
          <w:rFonts w:ascii="SassoonPrimaryInfant" w:hAnsi="SassoonPrimaryInfant"/>
          <w:sz w:val="24"/>
          <w:szCs w:val="24"/>
        </w:rPr>
      </w:pPr>
      <w:r w:rsidRPr="00105696">
        <w:rPr>
          <w:rFonts w:ascii="SassoonPrimaryInfant" w:hAnsi="SassoonPrimaryInfant"/>
          <w:sz w:val="24"/>
          <w:szCs w:val="24"/>
        </w:rPr>
        <w:t>If a child is not collected at the end of the session/day, we will:</w:t>
      </w:r>
    </w:p>
    <w:p w14:paraId="3006986C" w14:textId="0C1C1068" w:rsidR="00234458" w:rsidRPr="00234458" w:rsidRDefault="00234458" w:rsidP="00234458">
      <w:pPr>
        <w:pStyle w:val="4Bulletedcopyblue"/>
        <w:rPr>
          <w:rFonts w:ascii="SassoonPrimaryInfant" w:hAnsi="SassoonPrimaryInfant"/>
          <w:sz w:val="24"/>
          <w:szCs w:val="24"/>
        </w:rPr>
      </w:pPr>
      <w:r w:rsidRPr="00234458">
        <w:rPr>
          <w:rFonts w:ascii="SassoonPrimaryInfant" w:hAnsi="SassoonPrimaryInfant"/>
          <w:sz w:val="24"/>
          <w:szCs w:val="24"/>
        </w:rPr>
        <w:t>Ensure the child is safe and taken up the school office by an adult</w:t>
      </w:r>
    </w:p>
    <w:p w14:paraId="6E460491" w14:textId="02350B19" w:rsidR="00234458" w:rsidRDefault="00234458" w:rsidP="00234458">
      <w:pPr>
        <w:pStyle w:val="4Bulletedcopyblue"/>
        <w:rPr>
          <w:rFonts w:ascii="SassoonPrimaryInfant" w:hAnsi="SassoonPrimaryInfant"/>
          <w:sz w:val="24"/>
          <w:szCs w:val="24"/>
        </w:rPr>
      </w:pPr>
      <w:r w:rsidRPr="00234458">
        <w:rPr>
          <w:rFonts w:ascii="SassoonPrimaryInfant" w:hAnsi="SassoonPrimaryInfant"/>
          <w:sz w:val="24"/>
          <w:szCs w:val="24"/>
        </w:rPr>
        <w:t>Attempt to contact all adults on the child’s contact list</w:t>
      </w:r>
    </w:p>
    <w:p w14:paraId="47F76BDD" w14:textId="64C83149" w:rsidR="00234458" w:rsidRDefault="00234458" w:rsidP="00234458">
      <w:pPr>
        <w:pStyle w:val="4Bulletedcopyblue"/>
        <w:rPr>
          <w:rFonts w:ascii="SassoonPrimaryInfant" w:hAnsi="SassoonPrimaryInfant"/>
          <w:sz w:val="24"/>
          <w:szCs w:val="24"/>
        </w:rPr>
      </w:pPr>
      <w:r>
        <w:rPr>
          <w:rFonts w:ascii="SassoonPrimaryInfant" w:hAnsi="SassoonPrimaryInfant"/>
          <w:sz w:val="24"/>
          <w:szCs w:val="24"/>
        </w:rPr>
        <w:t>If school have been unable to contact an adult on the contact list by 5.00pm a 2 members of staff will drive to the child’s address to see if a parent/carer is at home</w:t>
      </w:r>
    </w:p>
    <w:p w14:paraId="6F17B627" w14:textId="3DFA54F5" w:rsidR="00234458" w:rsidRPr="00234458" w:rsidRDefault="00234458" w:rsidP="00234458">
      <w:pPr>
        <w:pStyle w:val="4Bulletedcopyblue"/>
        <w:rPr>
          <w:rFonts w:ascii="SassoonPrimaryInfant" w:hAnsi="SassoonPrimaryInfant"/>
          <w:sz w:val="24"/>
          <w:szCs w:val="24"/>
        </w:rPr>
      </w:pPr>
      <w:r>
        <w:rPr>
          <w:rFonts w:ascii="SassoonPrimaryInfant" w:hAnsi="SassoonPrimaryInfant"/>
          <w:sz w:val="24"/>
          <w:szCs w:val="24"/>
        </w:rPr>
        <w:t>If by 5.30pm the child has still not been collected and we are unable to make contact with parents, social services will be contacted</w:t>
      </w:r>
    </w:p>
    <w:p w14:paraId="2E866C49" w14:textId="77777777" w:rsidR="00267E86" w:rsidRDefault="00267E86" w:rsidP="00105696">
      <w:pPr>
        <w:pStyle w:val="Subhead2"/>
        <w:rPr>
          <w:rFonts w:ascii="SassoonPrimaryInfant" w:hAnsi="SassoonPrimaryInfant"/>
          <w:lang w:val="en-GB"/>
        </w:rPr>
      </w:pPr>
    </w:p>
    <w:p w14:paraId="7F047691" w14:textId="0ECECC75" w:rsidR="00105696" w:rsidRPr="00105696" w:rsidRDefault="00105696" w:rsidP="00105696">
      <w:pPr>
        <w:pStyle w:val="Subhead2"/>
        <w:rPr>
          <w:rFonts w:ascii="SassoonPrimaryInfant" w:hAnsi="SassoonPrimaryInfant"/>
          <w:lang w:val="en-GB"/>
        </w:rPr>
      </w:pPr>
      <w:r w:rsidRPr="00105696">
        <w:rPr>
          <w:rFonts w:ascii="SassoonPrimaryInfant" w:hAnsi="SassoonPrimaryInfant"/>
          <w:lang w:val="en-GB"/>
        </w:rPr>
        <w:lastRenderedPageBreak/>
        <w:t>Missing pupils</w:t>
      </w:r>
    </w:p>
    <w:p w14:paraId="69459DAC" w14:textId="202242B4" w:rsidR="00105696" w:rsidRDefault="00105696" w:rsidP="00105696">
      <w:pPr>
        <w:rPr>
          <w:rFonts w:ascii="SassoonPrimaryInfant" w:hAnsi="SassoonPrimaryInfant"/>
          <w:sz w:val="24"/>
          <w:szCs w:val="24"/>
        </w:rPr>
      </w:pPr>
      <w:r w:rsidRPr="00105696">
        <w:rPr>
          <w:rFonts w:ascii="SassoonPrimaryInfant" w:hAnsi="SassoonPrimaryInfant"/>
          <w:sz w:val="24"/>
          <w:szCs w:val="24"/>
        </w:rPr>
        <w:t xml:space="preserve">Our procedures are designed to ensure that a missing child is found and returned to effective supervision as soon as possible. If a child goes missing, we will: </w:t>
      </w:r>
    </w:p>
    <w:p w14:paraId="514E40D7" w14:textId="77777777" w:rsidR="00267E86" w:rsidRDefault="00267E86" w:rsidP="00105696">
      <w:pPr>
        <w:rPr>
          <w:rFonts w:ascii="SassoonPrimaryInfant" w:hAnsi="SassoonPrimaryInfant"/>
          <w:sz w:val="24"/>
          <w:szCs w:val="24"/>
        </w:rPr>
      </w:pPr>
    </w:p>
    <w:p w14:paraId="5D65A883" w14:textId="28B20A9F" w:rsidR="00805736" w:rsidRDefault="00805736" w:rsidP="00105696">
      <w:pPr>
        <w:rPr>
          <w:rFonts w:ascii="SassoonPrimaryInfant" w:hAnsi="SassoonPrimaryInfant"/>
          <w:sz w:val="24"/>
          <w:szCs w:val="24"/>
        </w:rPr>
      </w:pPr>
      <w:r>
        <w:rPr>
          <w:rFonts w:ascii="SassoonPrimaryInfant" w:hAnsi="SassoonPrimaryInfant"/>
          <w:sz w:val="24"/>
          <w:szCs w:val="24"/>
        </w:rPr>
        <w:t>During the incident:</w:t>
      </w:r>
    </w:p>
    <w:p w14:paraId="691C9C7E" w14:textId="6FC670C8" w:rsidR="00234458" w:rsidRDefault="00234458" w:rsidP="00234458">
      <w:pPr>
        <w:pStyle w:val="4Bulletedcopyblue"/>
        <w:rPr>
          <w:rFonts w:ascii="SassoonPrimaryInfant" w:hAnsi="SassoonPrimaryInfant"/>
          <w:sz w:val="24"/>
          <w:szCs w:val="24"/>
        </w:rPr>
      </w:pPr>
      <w:r w:rsidRPr="00234458">
        <w:rPr>
          <w:rFonts w:ascii="SassoonPrimaryInfant" w:hAnsi="SassoonPrimaryInfant"/>
          <w:sz w:val="24"/>
          <w:szCs w:val="24"/>
        </w:rPr>
        <w:t>Lock down the school</w:t>
      </w:r>
      <w:r>
        <w:rPr>
          <w:rFonts w:ascii="SassoonPrimaryInfant" w:hAnsi="SassoonPrimaryInfant"/>
          <w:sz w:val="24"/>
          <w:szCs w:val="24"/>
        </w:rPr>
        <w:t xml:space="preserve"> following the lock down policy</w:t>
      </w:r>
    </w:p>
    <w:p w14:paraId="2AE1A02B" w14:textId="6C06E927" w:rsidR="00234458" w:rsidRDefault="00805736" w:rsidP="00234458">
      <w:pPr>
        <w:pStyle w:val="4Bulletedcopyblue"/>
        <w:rPr>
          <w:rFonts w:ascii="SassoonPrimaryInfant" w:hAnsi="SassoonPrimaryInfant"/>
          <w:sz w:val="24"/>
          <w:szCs w:val="24"/>
        </w:rPr>
      </w:pPr>
      <w:r>
        <w:rPr>
          <w:rFonts w:ascii="SassoonPrimaryInfant" w:hAnsi="SassoonPrimaryInfant"/>
          <w:sz w:val="24"/>
          <w:szCs w:val="24"/>
        </w:rPr>
        <w:t>Quickly establish the last time the child was seen and by whom</w:t>
      </w:r>
    </w:p>
    <w:p w14:paraId="602B5E33" w14:textId="32827200" w:rsidR="00805736" w:rsidRPr="00234458" w:rsidRDefault="00805736" w:rsidP="00234458">
      <w:pPr>
        <w:pStyle w:val="4Bulletedcopyblue"/>
        <w:rPr>
          <w:rFonts w:ascii="SassoonPrimaryInfant" w:hAnsi="SassoonPrimaryInfant"/>
          <w:sz w:val="24"/>
          <w:szCs w:val="24"/>
        </w:rPr>
      </w:pPr>
      <w:r>
        <w:rPr>
          <w:rFonts w:ascii="SassoonPrimaryInfant" w:hAnsi="SassoonPrimaryInfant"/>
          <w:sz w:val="24"/>
          <w:szCs w:val="24"/>
        </w:rPr>
        <w:t>Have a team of staff check the school grounds</w:t>
      </w:r>
    </w:p>
    <w:p w14:paraId="36594CAA" w14:textId="033EA940" w:rsidR="00234458" w:rsidRDefault="00805736" w:rsidP="00234458">
      <w:pPr>
        <w:pStyle w:val="4Bulletedcopyblue"/>
        <w:rPr>
          <w:rFonts w:ascii="SassoonPrimaryInfant" w:hAnsi="SassoonPrimaryInfant"/>
          <w:sz w:val="24"/>
          <w:szCs w:val="24"/>
        </w:rPr>
      </w:pPr>
      <w:r>
        <w:rPr>
          <w:rFonts w:ascii="SassoonPrimaryInfant" w:hAnsi="SassoonPrimaryInfant"/>
          <w:sz w:val="24"/>
          <w:szCs w:val="24"/>
        </w:rPr>
        <w:t>Contact parents</w:t>
      </w:r>
    </w:p>
    <w:p w14:paraId="15EFBAD1" w14:textId="2B98E075" w:rsidR="00805736" w:rsidRDefault="00805736" w:rsidP="00234458">
      <w:pPr>
        <w:pStyle w:val="4Bulletedcopyblue"/>
        <w:rPr>
          <w:rFonts w:ascii="SassoonPrimaryInfant" w:hAnsi="SassoonPrimaryInfant"/>
          <w:sz w:val="24"/>
          <w:szCs w:val="24"/>
        </w:rPr>
      </w:pPr>
      <w:r>
        <w:rPr>
          <w:rFonts w:ascii="SassoonPrimaryInfant" w:hAnsi="SassoonPrimaryInfant"/>
          <w:sz w:val="24"/>
          <w:szCs w:val="24"/>
        </w:rPr>
        <w:t xml:space="preserve">Contact police </w:t>
      </w:r>
    </w:p>
    <w:p w14:paraId="22E7ACB1" w14:textId="4114B874" w:rsidR="00805736" w:rsidRDefault="00805736" w:rsidP="00805736">
      <w:pPr>
        <w:pStyle w:val="4Bulletedcopyblue"/>
        <w:rPr>
          <w:rFonts w:ascii="SassoonPrimaryInfant" w:hAnsi="SassoonPrimaryInfant"/>
          <w:sz w:val="24"/>
          <w:szCs w:val="24"/>
        </w:rPr>
      </w:pPr>
      <w:r>
        <w:rPr>
          <w:rFonts w:ascii="SassoonPrimaryInfant" w:hAnsi="SassoonPrimaryInfant"/>
          <w:sz w:val="24"/>
          <w:szCs w:val="24"/>
        </w:rPr>
        <w:t>Post incident:</w:t>
      </w:r>
    </w:p>
    <w:p w14:paraId="52F51E2B" w14:textId="7CF5C3B8" w:rsidR="00805736" w:rsidRPr="00805736" w:rsidRDefault="00805736" w:rsidP="00805736">
      <w:pPr>
        <w:pStyle w:val="4Bulletedcopyblue"/>
        <w:rPr>
          <w:rFonts w:ascii="SassoonPrimaryInfant" w:hAnsi="SassoonPrimaryInfant"/>
          <w:sz w:val="24"/>
          <w:szCs w:val="24"/>
        </w:rPr>
      </w:pPr>
      <w:r w:rsidRPr="00805736">
        <w:rPr>
          <w:rFonts w:ascii="SassoonPrimaryInfant" w:hAnsi="SassoonPrimaryInfant"/>
          <w:sz w:val="24"/>
          <w:szCs w:val="24"/>
        </w:rPr>
        <w:t>Inform Chair of trustees</w:t>
      </w:r>
    </w:p>
    <w:p w14:paraId="28F7A4FB" w14:textId="2130698A" w:rsidR="00805736" w:rsidRDefault="00805736" w:rsidP="00805736">
      <w:pPr>
        <w:pStyle w:val="4Bulletedcopyblue"/>
        <w:rPr>
          <w:rFonts w:ascii="SassoonPrimaryInfant" w:hAnsi="SassoonPrimaryInfant"/>
          <w:sz w:val="24"/>
          <w:szCs w:val="24"/>
        </w:rPr>
      </w:pPr>
      <w:r w:rsidRPr="00805736">
        <w:rPr>
          <w:rFonts w:ascii="SassoonPrimaryInfant" w:hAnsi="SassoonPrimaryInfant"/>
          <w:sz w:val="24"/>
          <w:szCs w:val="24"/>
        </w:rPr>
        <w:t>Seek HR advice if</w:t>
      </w:r>
      <w:r>
        <w:rPr>
          <w:rFonts w:ascii="SassoonPrimaryInfant" w:hAnsi="SassoonPrimaryInfant"/>
          <w:sz w:val="24"/>
          <w:szCs w:val="24"/>
        </w:rPr>
        <w:t xml:space="preserve"> a member of staff/ group of staff may be responsible – take appropriate actions</w:t>
      </w:r>
    </w:p>
    <w:p w14:paraId="7B605EF4" w14:textId="71DEF45B" w:rsidR="00805736" w:rsidRPr="00805736" w:rsidRDefault="00805736" w:rsidP="00805736">
      <w:pPr>
        <w:pStyle w:val="4Bulletedcopyblue"/>
        <w:rPr>
          <w:rFonts w:ascii="SassoonPrimaryInfant" w:hAnsi="SassoonPrimaryInfant"/>
          <w:sz w:val="24"/>
          <w:szCs w:val="24"/>
        </w:rPr>
      </w:pPr>
      <w:r>
        <w:rPr>
          <w:rFonts w:ascii="SassoonPrimaryInfant" w:hAnsi="SassoonPrimaryInfant"/>
          <w:sz w:val="24"/>
          <w:szCs w:val="24"/>
        </w:rPr>
        <w:t>Review site security – undertake risk assessments</w:t>
      </w:r>
    </w:p>
    <w:p w14:paraId="7B77F6BE" w14:textId="335A203C" w:rsidR="00805736" w:rsidRDefault="00805736" w:rsidP="00805736">
      <w:pPr>
        <w:pStyle w:val="4Bulletedcopyblue"/>
        <w:rPr>
          <w:rFonts w:ascii="SassoonPrimaryInfant" w:hAnsi="SassoonPrimaryInfant"/>
          <w:sz w:val="24"/>
          <w:szCs w:val="24"/>
        </w:rPr>
      </w:pPr>
      <w:r>
        <w:rPr>
          <w:rFonts w:ascii="SassoonPrimaryInfant" w:hAnsi="SassoonPrimaryInfant"/>
          <w:sz w:val="24"/>
          <w:szCs w:val="24"/>
        </w:rPr>
        <w:t>Review all policies</w:t>
      </w:r>
    </w:p>
    <w:p w14:paraId="23937E15" w14:textId="1D99C95C" w:rsidR="0013030F" w:rsidRDefault="0013030F" w:rsidP="00805736">
      <w:pPr>
        <w:pStyle w:val="4Bulletedcopyblue"/>
        <w:rPr>
          <w:rFonts w:ascii="SassoonPrimaryInfant" w:hAnsi="SassoonPrimaryInfant"/>
          <w:sz w:val="24"/>
          <w:szCs w:val="24"/>
        </w:rPr>
      </w:pPr>
    </w:p>
    <w:p w14:paraId="2FCE9861" w14:textId="4384032B" w:rsidR="0013030F" w:rsidRDefault="0013030F" w:rsidP="00805736">
      <w:pPr>
        <w:pStyle w:val="4Bulletedcopyblue"/>
        <w:rPr>
          <w:rFonts w:ascii="SassoonPrimaryInfant" w:hAnsi="SassoonPrimaryInfant"/>
          <w:sz w:val="24"/>
          <w:szCs w:val="24"/>
        </w:rPr>
      </w:pPr>
    </w:p>
    <w:p w14:paraId="3A7A6F46" w14:textId="23007D45" w:rsidR="0013030F" w:rsidRDefault="0013030F" w:rsidP="00805736">
      <w:pPr>
        <w:pStyle w:val="4Bulletedcopyblue"/>
        <w:rPr>
          <w:rFonts w:ascii="SassoonPrimaryInfant" w:hAnsi="SassoonPrimaryInfant"/>
          <w:sz w:val="24"/>
          <w:szCs w:val="24"/>
        </w:rPr>
      </w:pPr>
    </w:p>
    <w:p w14:paraId="64D27C28" w14:textId="4C17D13D" w:rsidR="0013030F" w:rsidRDefault="0013030F" w:rsidP="00805736">
      <w:pPr>
        <w:pStyle w:val="4Bulletedcopyblue"/>
        <w:rPr>
          <w:rFonts w:ascii="SassoonPrimaryInfant" w:hAnsi="SassoonPrimaryInfant"/>
          <w:sz w:val="24"/>
          <w:szCs w:val="24"/>
        </w:rPr>
      </w:pPr>
    </w:p>
    <w:p w14:paraId="48C2EAA0" w14:textId="3DA21C8C" w:rsidR="0013030F" w:rsidRDefault="0013030F" w:rsidP="00805736">
      <w:pPr>
        <w:pStyle w:val="4Bulletedcopyblue"/>
        <w:rPr>
          <w:rFonts w:ascii="SassoonPrimaryInfant" w:hAnsi="SassoonPrimaryInfant"/>
          <w:sz w:val="24"/>
          <w:szCs w:val="24"/>
        </w:rPr>
      </w:pPr>
    </w:p>
    <w:p w14:paraId="0F2E0473" w14:textId="4C142A78" w:rsidR="0013030F" w:rsidRDefault="0013030F" w:rsidP="00805736">
      <w:pPr>
        <w:pStyle w:val="4Bulletedcopyblue"/>
        <w:rPr>
          <w:rFonts w:ascii="SassoonPrimaryInfant" w:hAnsi="SassoonPrimaryInfant"/>
          <w:sz w:val="24"/>
          <w:szCs w:val="24"/>
        </w:rPr>
      </w:pPr>
    </w:p>
    <w:p w14:paraId="3CAE17F5" w14:textId="3D2A970B" w:rsidR="0013030F" w:rsidRDefault="0013030F" w:rsidP="00805736">
      <w:pPr>
        <w:pStyle w:val="4Bulletedcopyblue"/>
        <w:rPr>
          <w:rFonts w:ascii="SassoonPrimaryInfant" w:hAnsi="SassoonPrimaryInfant"/>
          <w:sz w:val="24"/>
          <w:szCs w:val="24"/>
        </w:rPr>
      </w:pPr>
    </w:p>
    <w:p w14:paraId="25F167BA" w14:textId="3BDC7F88" w:rsidR="0013030F" w:rsidRDefault="0013030F" w:rsidP="00805736">
      <w:pPr>
        <w:pStyle w:val="4Bulletedcopyblue"/>
        <w:rPr>
          <w:rFonts w:ascii="SassoonPrimaryInfant" w:hAnsi="SassoonPrimaryInfant"/>
          <w:sz w:val="24"/>
          <w:szCs w:val="24"/>
        </w:rPr>
      </w:pPr>
    </w:p>
    <w:p w14:paraId="15155555" w14:textId="637233D1" w:rsidR="0013030F" w:rsidRDefault="0013030F" w:rsidP="00805736">
      <w:pPr>
        <w:pStyle w:val="4Bulletedcopyblue"/>
        <w:rPr>
          <w:rFonts w:ascii="SassoonPrimaryInfant" w:hAnsi="SassoonPrimaryInfant"/>
          <w:sz w:val="24"/>
          <w:szCs w:val="24"/>
        </w:rPr>
      </w:pPr>
    </w:p>
    <w:p w14:paraId="2F3ABC6F" w14:textId="1A1803A4" w:rsidR="0013030F" w:rsidRDefault="0013030F" w:rsidP="00805736">
      <w:pPr>
        <w:pStyle w:val="4Bulletedcopyblue"/>
        <w:rPr>
          <w:rFonts w:ascii="SassoonPrimaryInfant" w:hAnsi="SassoonPrimaryInfant"/>
          <w:sz w:val="24"/>
          <w:szCs w:val="24"/>
        </w:rPr>
      </w:pPr>
    </w:p>
    <w:p w14:paraId="26506FAA" w14:textId="2C95A96A" w:rsidR="0013030F" w:rsidRDefault="0013030F" w:rsidP="00805736">
      <w:pPr>
        <w:pStyle w:val="4Bulletedcopyblue"/>
        <w:rPr>
          <w:rFonts w:ascii="SassoonPrimaryInfant" w:hAnsi="SassoonPrimaryInfant"/>
          <w:sz w:val="24"/>
          <w:szCs w:val="24"/>
        </w:rPr>
      </w:pPr>
    </w:p>
    <w:p w14:paraId="04910088" w14:textId="3044E136" w:rsidR="0013030F" w:rsidRDefault="0013030F" w:rsidP="00805736">
      <w:pPr>
        <w:pStyle w:val="4Bulletedcopyblue"/>
        <w:rPr>
          <w:rFonts w:ascii="SassoonPrimaryInfant" w:hAnsi="SassoonPrimaryInfant"/>
          <w:sz w:val="24"/>
          <w:szCs w:val="24"/>
        </w:rPr>
      </w:pPr>
    </w:p>
    <w:p w14:paraId="5D8097C0" w14:textId="17BA78F3" w:rsidR="0013030F" w:rsidRDefault="0013030F" w:rsidP="00805736">
      <w:pPr>
        <w:pStyle w:val="4Bulletedcopyblue"/>
        <w:rPr>
          <w:rFonts w:ascii="SassoonPrimaryInfant" w:hAnsi="SassoonPrimaryInfant"/>
          <w:sz w:val="24"/>
          <w:szCs w:val="24"/>
        </w:rPr>
      </w:pPr>
    </w:p>
    <w:p w14:paraId="67BEB78D" w14:textId="57158FAA" w:rsidR="0013030F" w:rsidRDefault="0013030F" w:rsidP="00805736">
      <w:pPr>
        <w:pStyle w:val="4Bulletedcopyblue"/>
        <w:rPr>
          <w:rFonts w:ascii="SassoonPrimaryInfant" w:hAnsi="SassoonPrimaryInfant"/>
          <w:sz w:val="24"/>
          <w:szCs w:val="24"/>
        </w:rPr>
      </w:pPr>
    </w:p>
    <w:p w14:paraId="713556B4" w14:textId="39DD86E0" w:rsidR="0013030F" w:rsidRDefault="0013030F" w:rsidP="00805736">
      <w:pPr>
        <w:pStyle w:val="4Bulletedcopyblue"/>
        <w:rPr>
          <w:rFonts w:ascii="SassoonPrimaryInfant" w:hAnsi="SassoonPrimaryInfant"/>
          <w:sz w:val="24"/>
          <w:szCs w:val="24"/>
        </w:rPr>
      </w:pPr>
    </w:p>
    <w:p w14:paraId="028C0703" w14:textId="63C521D4" w:rsidR="0013030F" w:rsidRDefault="0013030F" w:rsidP="00805736">
      <w:pPr>
        <w:pStyle w:val="4Bulletedcopyblue"/>
        <w:rPr>
          <w:rFonts w:ascii="SassoonPrimaryInfant" w:hAnsi="SassoonPrimaryInfant"/>
          <w:sz w:val="24"/>
          <w:szCs w:val="24"/>
        </w:rPr>
      </w:pPr>
    </w:p>
    <w:p w14:paraId="1CAFBC60" w14:textId="4635BFA2" w:rsidR="0013030F" w:rsidRDefault="0013030F" w:rsidP="00805736">
      <w:pPr>
        <w:pStyle w:val="4Bulletedcopyblue"/>
        <w:rPr>
          <w:rFonts w:ascii="SassoonPrimaryInfant" w:hAnsi="SassoonPrimaryInfant"/>
          <w:sz w:val="24"/>
          <w:szCs w:val="24"/>
        </w:rPr>
      </w:pPr>
    </w:p>
    <w:p w14:paraId="17057682" w14:textId="0EFF9C14" w:rsidR="0013030F" w:rsidRDefault="0013030F" w:rsidP="00805736">
      <w:pPr>
        <w:pStyle w:val="4Bulletedcopyblue"/>
        <w:rPr>
          <w:rFonts w:ascii="SassoonPrimaryInfant" w:hAnsi="SassoonPrimaryInfant"/>
          <w:sz w:val="24"/>
          <w:szCs w:val="24"/>
        </w:rPr>
      </w:pPr>
    </w:p>
    <w:p w14:paraId="7F1370A6" w14:textId="226F9517" w:rsidR="0013030F" w:rsidRDefault="0013030F" w:rsidP="00805736">
      <w:pPr>
        <w:pStyle w:val="4Bulletedcopyblue"/>
        <w:rPr>
          <w:rFonts w:ascii="SassoonPrimaryInfant" w:hAnsi="SassoonPrimaryInfant"/>
          <w:sz w:val="24"/>
          <w:szCs w:val="24"/>
        </w:rPr>
      </w:pPr>
    </w:p>
    <w:p w14:paraId="2DB75D03" w14:textId="1BAB1B19" w:rsidR="0013030F" w:rsidRDefault="0013030F" w:rsidP="00805736">
      <w:pPr>
        <w:pStyle w:val="4Bulletedcopyblue"/>
        <w:rPr>
          <w:rFonts w:ascii="SassoonPrimaryInfant" w:hAnsi="SassoonPrimaryInfant"/>
          <w:sz w:val="24"/>
          <w:szCs w:val="24"/>
        </w:rPr>
      </w:pPr>
    </w:p>
    <w:p w14:paraId="0E3B50B2" w14:textId="2E3F07A2" w:rsidR="0013030F" w:rsidRDefault="0013030F" w:rsidP="00805736">
      <w:pPr>
        <w:pStyle w:val="4Bulletedcopyblue"/>
        <w:rPr>
          <w:rFonts w:ascii="SassoonPrimaryInfant" w:hAnsi="SassoonPrimaryInfant"/>
          <w:sz w:val="24"/>
          <w:szCs w:val="24"/>
        </w:rPr>
      </w:pPr>
    </w:p>
    <w:p w14:paraId="43149A9B" w14:textId="22A73B1E" w:rsidR="0013030F" w:rsidRDefault="0013030F" w:rsidP="00805736">
      <w:pPr>
        <w:pStyle w:val="4Bulletedcopyblue"/>
        <w:rPr>
          <w:rFonts w:ascii="SassoonPrimaryInfant" w:hAnsi="SassoonPrimaryInfant"/>
          <w:sz w:val="24"/>
          <w:szCs w:val="24"/>
        </w:rPr>
      </w:pPr>
    </w:p>
    <w:p w14:paraId="1FEF1977" w14:textId="77777777" w:rsidR="0013030F" w:rsidRPr="00EE42D8" w:rsidRDefault="0013030F" w:rsidP="0013030F">
      <w:pPr>
        <w:jc w:val="center"/>
        <w:rPr>
          <w:rFonts w:asciiTheme="majorHAnsi" w:eastAsiaTheme="minorHAnsi" w:hAnsiTheme="majorHAnsi" w:cstheme="majorHAnsi"/>
          <w:b/>
          <w:bCs/>
          <w:sz w:val="40"/>
          <w:szCs w:val="40"/>
          <w:lang w:eastAsia="en-US"/>
        </w:rPr>
      </w:pPr>
      <w:r w:rsidRPr="00EE42D8">
        <w:rPr>
          <w:rFonts w:asciiTheme="majorHAnsi" w:eastAsiaTheme="minorHAnsi" w:hAnsiTheme="majorHAnsi" w:cstheme="majorHAnsi"/>
          <w:b/>
          <w:bCs/>
          <w:sz w:val="32"/>
          <w:szCs w:val="32"/>
          <w:lang w:eastAsia="en-US"/>
        </w:rPr>
        <w:t>Temporary Policy Addendum:</w:t>
      </w:r>
      <w:r>
        <w:rPr>
          <w:rFonts w:asciiTheme="majorHAnsi" w:eastAsiaTheme="minorHAnsi" w:hAnsiTheme="majorHAnsi" w:cstheme="majorHAnsi"/>
          <w:b/>
          <w:bCs/>
          <w:sz w:val="32"/>
          <w:szCs w:val="32"/>
          <w:lang w:eastAsia="en-US"/>
        </w:rPr>
        <w:t xml:space="preserve"> S Baran</w:t>
      </w:r>
    </w:p>
    <w:p w14:paraId="32B0B29D" w14:textId="77777777" w:rsidR="0013030F" w:rsidRPr="00EE42D8" w:rsidRDefault="0013030F" w:rsidP="0013030F">
      <w:pPr>
        <w:jc w:val="center"/>
        <w:rPr>
          <w:rFonts w:asciiTheme="majorHAnsi" w:eastAsiaTheme="minorHAnsi" w:hAnsiTheme="majorHAnsi" w:cstheme="majorHAnsi"/>
          <w:b/>
          <w:bCs/>
          <w:sz w:val="32"/>
          <w:szCs w:val="32"/>
          <w:lang w:eastAsia="en-US"/>
        </w:rPr>
      </w:pPr>
    </w:p>
    <w:p w14:paraId="3FC0F658" w14:textId="77777777" w:rsidR="0013030F" w:rsidRPr="00EE42D8" w:rsidRDefault="0013030F" w:rsidP="0013030F">
      <w:pPr>
        <w:jc w:val="center"/>
        <w:rPr>
          <w:rFonts w:asciiTheme="majorHAnsi" w:eastAsiaTheme="minorHAnsi" w:hAnsiTheme="majorHAnsi" w:cstheme="majorHAnsi"/>
          <w:sz w:val="32"/>
          <w:szCs w:val="32"/>
          <w:lang w:eastAsia="en-US"/>
        </w:rPr>
      </w:pPr>
      <w:r w:rsidRPr="00EE42D8">
        <w:rPr>
          <w:rFonts w:asciiTheme="majorHAnsi" w:eastAsiaTheme="minorHAnsi" w:hAnsiTheme="majorHAnsi" w:cstheme="majorHAnsi"/>
          <w:sz w:val="32"/>
          <w:szCs w:val="32"/>
          <w:lang w:eastAsia="en-US"/>
        </w:rPr>
        <w:t xml:space="preserve">COVID-19 school closure arrangements for Safeguarding and Child Protection at </w:t>
      </w:r>
    </w:p>
    <w:p w14:paraId="68B7687B" w14:textId="77777777" w:rsidR="0013030F" w:rsidRPr="00EE42D8" w:rsidRDefault="0013030F" w:rsidP="0013030F">
      <w:pPr>
        <w:jc w:val="center"/>
        <w:rPr>
          <w:rFonts w:asciiTheme="majorHAnsi" w:eastAsiaTheme="minorHAnsi" w:hAnsiTheme="majorHAnsi" w:cstheme="majorHAnsi"/>
          <w:sz w:val="32"/>
          <w:szCs w:val="32"/>
          <w:lang w:eastAsia="en-US"/>
        </w:rPr>
      </w:pPr>
      <w:r w:rsidRPr="00EE42D8">
        <w:rPr>
          <w:rFonts w:asciiTheme="majorHAnsi" w:eastAsiaTheme="minorHAnsi" w:hAnsiTheme="majorHAnsi" w:cstheme="majorHAnsi"/>
          <w:sz w:val="32"/>
          <w:szCs w:val="32"/>
          <w:lang w:eastAsia="en-US"/>
        </w:rPr>
        <w:t>SHINE Academies</w:t>
      </w:r>
    </w:p>
    <w:p w14:paraId="5F3020B5" w14:textId="77777777" w:rsidR="0013030F" w:rsidRPr="00EE42D8" w:rsidRDefault="0013030F" w:rsidP="0013030F">
      <w:pPr>
        <w:rPr>
          <w:rFonts w:asciiTheme="majorHAnsi" w:eastAsiaTheme="minorHAnsi" w:hAnsiTheme="majorHAnsi" w:cstheme="majorHAnsi"/>
          <w:sz w:val="32"/>
          <w:szCs w:val="32"/>
          <w:lang w:eastAsia="en-US"/>
        </w:rPr>
      </w:pPr>
    </w:p>
    <w:p w14:paraId="54639A6B" w14:textId="77777777" w:rsidR="0013030F" w:rsidRPr="00EE42D8" w:rsidRDefault="0013030F" w:rsidP="0013030F">
      <w:pPr>
        <w:jc w:val="center"/>
        <w:rPr>
          <w:rFonts w:asciiTheme="majorHAnsi" w:eastAsiaTheme="minorHAnsi" w:hAnsiTheme="majorHAnsi" w:cstheme="majorHAnsi"/>
          <w:sz w:val="32"/>
          <w:szCs w:val="32"/>
          <w:lang w:eastAsia="en-US"/>
        </w:rPr>
      </w:pPr>
    </w:p>
    <w:p w14:paraId="0C27CC79" w14:textId="77777777" w:rsidR="0013030F" w:rsidRPr="00EE42D8" w:rsidRDefault="0013030F" w:rsidP="0013030F">
      <w:pPr>
        <w:jc w:val="center"/>
        <w:rPr>
          <w:rFonts w:asciiTheme="majorHAnsi" w:eastAsiaTheme="minorHAnsi" w:hAnsiTheme="majorHAnsi" w:cstheme="majorHAnsi"/>
          <w:sz w:val="32"/>
          <w:szCs w:val="32"/>
          <w:lang w:eastAsia="en-US"/>
        </w:rPr>
      </w:pPr>
      <w:r w:rsidRPr="00EE42D8">
        <w:rPr>
          <w:rFonts w:asciiTheme="majorHAnsi" w:eastAsiaTheme="minorHAnsi" w:hAnsiTheme="majorHAnsi" w:cstheme="majorHAnsi"/>
          <w:sz w:val="32"/>
          <w:szCs w:val="32"/>
          <w:lang w:eastAsia="en-US"/>
        </w:rPr>
        <w:t>This Policy addendum is effective from 8</w:t>
      </w:r>
      <w:r w:rsidRPr="00EE42D8">
        <w:rPr>
          <w:rFonts w:asciiTheme="majorHAnsi" w:eastAsiaTheme="minorHAnsi" w:hAnsiTheme="majorHAnsi" w:cstheme="majorHAnsi"/>
          <w:sz w:val="32"/>
          <w:szCs w:val="32"/>
          <w:vertAlign w:val="superscript"/>
          <w:lang w:eastAsia="en-US"/>
        </w:rPr>
        <w:t>th</w:t>
      </w:r>
      <w:r w:rsidRPr="00EE42D8">
        <w:rPr>
          <w:rFonts w:asciiTheme="majorHAnsi" w:eastAsiaTheme="minorHAnsi" w:hAnsiTheme="majorHAnsi" w:cstheme="majorHAnsi"/>
          <w:sz w:val="32"/>
          <w:szCs w:val="32"/>
          <w:lang w:eastAsia="en-US"/>
        </w:rPr>
        <w:t xml:space="preserve"> March 2021 </w:t>
      </w:r>
    </w:p>
    <w:p w14:paraId="6DDBEA03" w14:textId="77777777" w:rsidR="0013030F" w:rsidRPr="00EE42D8" w:rsidRDefault="0013030F" w:rsidP="0013030F">
      <w:pPr>
        <w:rPr>
          <w:rFonts w:asciiTheme="majorHAnsi" w:eastAsiaTheme="minorHAnsi" w:hAnsiTheme="majorHAnsi" w:cstheme="majorHAnsi"/>
          <w:sz w:val="32"/>
          <w:szCs w:val="32"/>
          <w:lang w:eastAsia="en-US"/>
        </w:rPr>
      </w:pPr>
    </w:p>
    <w:p w14:paraId="28AD6DCD" w14:textId="77777777" w:rsidR="0013030F" w:rsidRPr="00EE42D8" w:rsidRDefault="0013030F" w:rsidP="0013030F">
      <w:pPr>
        <w:rPr>
          <w:rFonts w:asciiTheme="majorHAnsi" w:eastAsiaTheme="minorHAnsi" w:hAnsiTheme="majorHAnsi" w:cstheme="majorHAnsi"/>
          <w:sz w:val="24"/>
          <w:szCs w:val="24"/>
          <w:lang w:eastAsia="en-US"/>
        </w:rPr>
      </w:pPr>
      <w:r>
        <w:rPr>
          <w:rFonts w:asciiTheme="majorHAnsi" w:eastAsiaTheme="minorHAnsi" w:hAnsiTheme="majorHAnsi" w:cstheme="majorHAnsi"/>
          <w:b/>
          <w:bCs/>
          <w:sz w:val="24"/>
          <w:szCs w:val="24"/>
          <w:lang w:eastAsia="en-US"/>
        </w:rPr>
        <w:t xml:space="preserve">                                  </w:t>
      </w:r>
      <w:r w:rsidRPr="00EE42D8">
        <w:rPr>
          <w:rFonts w:asciiTheme="majorHAnsi" w:eastAsiaTheme="minorHAnsi" w:hAnsiTheme="majorHAnsi" w:cstheme="majorHAnsi"/>
          <w:b/>
          <w:bCs/>
          <w:sz w:val="24"/>
          <w:szCs w:val="24"/>
          <w:lang w:eastAsia="en-US"/>
        </w:rPr>
        <w:t>Approved by the Trust Board:</w:t>
      </w:r>
      <w:r w:rsidRPr="00EE42D8">
        <w:rPr>
          <w:rFonts w:asciiTheme="majorHAnsi" w:eastAsiaTheme="minorHAnsi" w:hAnsiTheme="majorHAnsi" w:cstheme="majorHAnsi"/>
          <w:sz w:val="24"/>
          <w:szCs w:val="24"/>
          <w:lang w:eastAsia="en-US"/>
        </w:rPr>
        <w:t xml:space="preserve"> </w:t>
      </w:r>
      <w:r>
        <w:rPr>
          <w:rFonts w:asciiTheme="majorHAnsi" w:eastAsiaTheme="minorHAnsi" w:hAnsiTheme="majorHAnsi" w:cstheme="majorHAnsi"/>
          <w:sz w:val="24"/>
          <w:szCs w:val="24"/>
          <w:lang w:eastAsia="en-US"/>
        </w:rPr>
        <w:t>G Bladon</w:t>
      </w:r>
    </w:p>
    <w:p w14:paraId="205A1CED" w14:textId="77777777" w:rsidR="0013030F" w:rsidRDefault="0013030F" w:rsidP="0013030F">
      <w:pPr>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 xml:space="preserve">                                  </w:t>
      </w:r>
    </w:p>
    <w:p w14:paraId="3C148691" w14:textId="77777777" w:rsidR="0013030F" w:rsidRPr="00EE42D8" w:rsidRDefault="0013030F" w:rsidP="0013030F">
      <w:pPr>
        <w:rPr>
          <w:rFonts w:asciiTheme="majorHAnsi" w:eastAsiaTheme="minorHAnsi" w:hAnsiTheme="majorHAnsi" w:cstheme="majorHAnsi"/>
          <w:b/>
          <w:sz w:val="24"/>
          <w:szCs w:val="24"/>
          <w:lang w:eastAsia="en-US"/>
        </w:rPr>
      </w:pPr>
      <w:r>
        <w:rPr>
          <w:rFonts w:asciiTheme="majorHAnsi" w:eastAsiaTheme="minorHAnsi" w:hAnsiTheme="majorHAnsi" w:cstheme="majorHAnsi"/>
          <w:sz w:val="24"/>
          <w:szCs w:val="24"/>
          <w:lang w:eastAsia="en-US"/>
        </w:rPr>
        <w:t xml:space="preserve">                                  </w:t>
      </w:r>
      <w:r w:rsidRPr="00EE42D8">
        <w:rPr>
          <w:rFonts w:asciiTheme="majorHAnsi" w:eastAsiaTheme="minorHAnsi" w:hAnsiTheme="majorHAnsi" w:cstheme="majorHAnsi"/>
          <w:b/>
          <w:sz w:val="24"/>
          <w:szCs w:val="24"/>
          <w:lang w:eastAsia="en-US"/>
        </w:rPr>
        <w:t>Date:</w:t>
      </w:r>
      <w:r>
        <w:rPr>
          <w:rFonts w:asciiTheme="majorHAnsi" w:eastAsiaTheme="minorHAnsi" w:hAnsiTheme="majorHAnsi" w:cstheme="majorHAnsi"/>
          <w:b/>
          <w:sz w:val="24"/>
          <w:szCs w:val="24"/>
          <w:lang w:eastAsia="en-US"/>
        </w:rPr>
        <w:t xml:space="preserve"> 4.3.21</w:t>
      </w:r>
    </w:p>
    <w:p w14:paraId="7A7B33AD" w14:textId="77777777" w:rsidR="0013030F" w:rsidRPr="00EE42D8" w:rsidRDefault="0013030F" w:rsidP="0013030F">
      <w:pPr>
        <w:rPr>
          <w:rFonts w:asciiTheme="majorHAnsi" w:eastAsiaTheme="minorHAnsi" w:hAnsiTheme="majorHAnsi" w:cstheme="majorHAnsi"/>
          <w:sz w:val="24"/>
          <w:szCs w:val="24"/>
          <w:lang w:eastAsia="en-US"/>
        </w:rPr>
      </w:pPr>
    </w:p>
    <w:p w14:paraId="637A6D3B" w14:textId="77777777" w:rsidR="0013030F" w:rsidRPr="00EE42D8" w:rsidRDefault="0013030F" w:rsidP="0013030F">
      <w:pPr>
        <w:rPr>
          <w:rFonts w:asciiTheme="majorHAnsi" w:eastAsiaTheme="minorHAnsi" w:hAnsiTheme="majorHAnsi" w:cstheme="majorHAnsi"/>
          <w:sz w:val="24"/>
          <w:szCs w:val="24"/>
          <w:lang w:eastAsia="en-US"/>
        </w:rPr>
      </w:pPr>
    </w:p>
    <w:p w14:paraId="6ABD5429" w14:textId="77777777" w:rsidR="0013030F" w:rsidRPr="00EE42D8" w:rsidRDefault="0013030F" w:rsidP="0013030F">
      <w:pPr>
        <w:rPr>
          <w:rFonts w:asciiTheme="majorHAnsi" w:hAnsiTheme="majorHAnsi" w:cstheme="majorHAnsi"/>
          <w:b/>
          <w:sz w:val="24"/>
          <w:szCs w:val="24"/>
        </w:rPr>
      </w:pPr>
      <w:r w:rsidRPr="00EE42D8">
        <w:rPr>
          <w:rFonts w:asciiTheme="majorHAnsi" w:hAnsiTheme="majorHAnsi" w:cstheme="majorHAnsi"/>
          <w:b/>
          <w:sz w:val="24"/>
          <w:szCs w:val="24"/>
        </w:rPr>
        <w:t xml:space="preserve">Purpose </w:t>
      </w:r>
    </w:p>
    <w:p w14:paraId="7C52A007" w14:textId="77777777" w:rsidR="0013030F" w:rsidRPr="00EE42D8" w:rsidRDefault="0013030F" w:rsidP="0013030F">
      <w:pPr>
        <w:rPr>
          <w:rFonts w:asciiTheme="majorHAnsi" w:hAnsiTheme="majorHAnsi" w:cstheme="majorHAnsi"/>
          <w:b/>
          <w:sz w:val="24"/>
          <w:szCs w:val="24"/>
          <w:u w:val="single"/>
        </w:rPr>
      </w:pPr>
    </w:p>
    <w:p w14:paraId="08D22568" w14:textId="77777777" w:rsidR="0013030F" w:rsidRPr="00EE42D8" w:rsidRDefault="0013030F" w:rsidP="0013030F">
      <w:pPr>
        <w:rPr>
          <w:rFonts w:asciiTheme="majorHAnsi" w:eastAsia="Calibri" w:hAnsiTheme="majorHAnsi" w:cstheme="majorHAnsi"/>
          <w:b/>
          <w:bCs/>
          <w:i/>
          <w:iCs/>
          <w:sz w:val="24"/>
          <w:szCs w:val="24"/>
        </w:rPr>
      </w:pPr>
      <w:r w:rsidRPr="00EE42D8">
        <w:rPr>
          <w:rFonts w:asciiTheme="majorHAnsi" w:eastAsia="Calibri" w:hAnsiTheme="majorHAnsi" w:cstheme="majorHAnsi"/>
          <w:sz w:val="24"/>
          <w:szCs w:val="24"/>
        </w:rPr>
        <w:t xml:space="preserve">Safeguarding and promoting the welfare of children remains </w:t>
      </w:r>
      <w:r w:rsidRPr="00EE42D8">
        <w:rPr>
          <w:rFonts w:asciiTheme="majorHAnsi" w:eastAsia="Calibri" w:hAnsiTheme="majorHAnsi" w:cstheme="majorHAnsi"/>
          <w:b/>
          <w:bCs/>
          <w:i/>
          <w:iCs/>
          <w:sz w:val="24"/>
          <w:szCs w:val="24"/>
        </w:rPr>
        <w:t>everyone’s responsibility</w:t>
      </w:r>
      <w:r w:rsidRPr="00EE42D8">
        <w:rPr>
          <w:rFonts w:asciiTheme="majorHAnsi" w:eastAsia="Calibri" w:hAnsiTheme="majorHAnsi" w:cstheme="majorHAnsi"/>
          <w:sz w:val="24"/>
          <w:szCs w:val="24"/>
        </w:rPr>
        <w:t xml:space="preserve">. Consequently, everyone who comes into contact with our children, whether it is those in our settings during this period of lockdown or those students learning remotely, has a role to play in safeguarding and child protection. In doing so, all staff and volunteers should make sure their approach is child centred. This means that they should consider, at all times, </w:t>
      </w:r>
      <w:r w:rsidRPr="00EE42D8">
        <w:rPr>
          <w:rFonts w:asciiTheme="majorHAnsi" w:eastAsia="Calibri" w:hAnsiTheme="majorHAnsi" w:cstheme="majorHAnsi"/>
          <w:b/>
          <w:bCs/>
          <w:i/>
          <w:iCs/>
          <w:sz w:val="24"/>
          <w:szCs w:val="24"/>
        </w:rPr>
        <w:t>what is in the best interests of the child.</w:t>
      </w:r>
    </w:p>
    <w:p w14:paraId="00F1B9D0" w14:textId="77777777" w:rsidR="0013030F" w:rsidRPr="00EE42D8" w:rsidRDefault="0013030F" w:rsidP="0013030F">
      <w:pPr>
        <w:rPr>
          <w:rFonts w:asciiTheme="majorHAnsi" w:eastAsiaTheme="minorHAnsi" w:hAnsiTheme="majorHAnsi" w:cstheme="majorHAnsi"/>
          <w:sz w:val="24"/>
          <w:szCs w:val="24"/>
          <w:lang w:eastAsia="en-US"/>
        </w:rPr>
      </w:pPr>
    </w:p>
    <w:p w14:paraId="5472086C"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23" w:name="_Toc64986316"/>
    </w:p>
    <w:p w14:paraId="35BA095A"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r w:rsidRPr="00EE42D8">
        <w:rPr>
          <w:rFonts w:asciiTheme="majorHAnsi" w:eastAsiaTheme="majorEastAsia" w:hAnsiTheme="majorHAnsi" w:cstheme="majorHAnsi"/>
          <w:b/>
          <w:color w:val="000000" w:themeColor="text1"/>
          <w:sz w:val="24"/>
          <w:szCs w:val="24"/>
          <w:lang w:eastAsia="en-US"/>
        </w:rPr>
        <w:t>Context</w:t>
      </w:r>
      <w:bookmarkEnd w:id="23"/>
    </w:p>
    <w:p w14:paraId="3D059923" w14:textId="77777777" w:rsidR="0013030F" w:rsidRPr="00EE42D8" w:rsidRDefault="0013030F" w:rsidP="0013030F">
      <w:pPr>
        <w:rPr>
          <w:rFonts w:asciiTheme="majorHAnsi" w:eastAsiaTheme="minorHAnsi" w:hAnsiTheme="majorHAnsi" w:cstheme="majorHAnsi"/>
          <w:b/>
          <w:bCs/>
          <w:sz w:val="24"/>
          <w:szCs w:val="24"/>
          <w:lang w:eastAsia="en-US"/>
        </w:rPr>
      </w:pPr>
    </w:p>
    <w:p w14:paraId="1AD0AC95"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On Monday 22</w:t>
      </w:r>
      <w:r w:rsidRPr="00EE42D8">
        <w:rPr>
          <w:rFonts w:asciiTheme="majorHAnsi" w:eastAsiaTheme="minorHAnsi" w:hAnsiTheme="majorHAnsi" w:cstheme="majorHAnsi"/>
          <w:sz w:val="24"/>
          <w:szCs w:val="24"/>
          <w:vertAlign w:val="superscript"/>
          <w:lang w:eastAsia="en-US"/>
        </w:rPr>
        <w:t>nd</w:t>
      </w:r>
      <w:r w:rsidRPr="00EE42D8">
        <w:rPr>
          <w:rFonts w:asciiTheme="majorHAnsi" w:eastAsiaTheme="minorHAnsi" w:hAnsiTheme="majorHAnsi" w:cstheme="majorHAnsi"/>
          <w:sz w:val="24"/>
          <w:szCs w:val="24"/>
          <w:lang w:eastAsia="en-US"/>
        </w:rPr>
        <w:t xml:space="preserve"> February 2021, The Prime Minister announced the government’s roadmap to cautiously ease lockdown restrictions in England. This included a direction that from 8 March 2021, all pupils should attend school. </w:t>
      </w:r>
    </w:p>
    <w:p w14:paraId="527993F0" w14:textId="77777777" w:rsidR="0013030F" w:rsidRPr="00EE42D8" w:rsidRDefault="0013030F" w:rsidP="0013030F">
      <w:pPr>
        <w:rPr>
          <w:rFonts w:asciiTheme="majorHAnsi" w:eastAsiaTheme="minorHAnsi" w:hAnsiTheme="majorHAnsi" w:cstheme="majorHAnsi"/>
          <w:sz w:val="24"/>
          <w:szCs w:val="24"/>
          <w:lang w:eastAsia="en-US"/>
        </w:rPr>
      </w:pPr>
    </w:p>
    <w:p w14:paraId="1D2D46CA"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SHINE Academies will continue to have regard to the statutory safeguarding guidance keeping children safe in education (as amended, Jan 2021).</w:t>
      </w:r>
      <w:r w:rsidRPr="00EE42D8">
        <w:rPr>
          <w:rFonts w:asciiTheme="majorHAnsi" w:eastAsiaTheme="minorHAnsi" w:hAnsiTheme="majorHAnsi" w:cstheme="majorHAnsi"/>
          <w:sz w:val="24"/>
          <w:szCs w:val="24"/>
          <w:vertAlign w:val="superscript"/>
          <w:lang w:eastAsia="en-US"/>
        </w:rPr>
        <w:footnoteReference w:id="1"/>
      </w:r>
    </w:p>
    <w:p w14:paraId="6D017CBC"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p>
    <w:p w14:paraId="6D1B31D4"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We will ensure that where we care for children on site, we have appropriate support in place for them. </w:t>
      </w:r>
    </w:p>
    <w:p w14:paraId="475383D5"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p>
    <w:p w14:paraId="69F558EB"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We will take advice and work with the local safeguarding partners.</w:t>
      </w:r>
    </w:p>
    <w:p w14:paraId="046127B6"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p>
    <w:p w14:paraId="1E3D19A8"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We will refer to the Government guidance for education and childcare settings on how to implement social distancing and continue to follow the advice from Public Health England on handwashing and other measures to limit the risk of spread of coronavirus.</w:t>
      </w:r>
    </w:p>
    <w:p w14:paraId="290DFFC6"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p>
    <w:p w14:paraId="191A1C2F"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This addendum of the Safeguarding and Child Protection policy contains details of our individual safeguarding arrangements in the following areas:</w:t>
      </w:r>
    </w:p>
    <w:p w14:paraId="19B7F4F8" w14:textId="77777777" w:rsidR="0013030F" w:rsidRPr="00EE42D8" w:rsidRDefault="0013030F" w:rsidP="0013030F">
      <w:pPr>
        <w:tabs>
          <w:tab w:val="center" w:pos="4510"/>
        </w:tabs>
        <w:rPr>
          <w:rFonts w:asciiTheme="majorHAnsi" w:eastAsiaTheme="minorHAnsi" w:hAnsiTheme="majorHAnsi" w:cstheme="majorHAnsi"/>
          <w:sz w:val="24"/>
          <w:szCs w:val="24"/>
          <w:lang w:eastAsia="en-US"/>
        </w:rPr>
      </w:pPr>
    </w:p>
    <w:p w14:paraId="413D82EB" w14:textId="77777777" w:rsidR="0013030F" w:rsidRDefault="0013030F" w:rsidP="0013030F">
      <w:pPr>
        <w:tabs>
          <w:tab w:val="left" w:pos="480"/>
          <w:tab w:val="right" w:leader="dot" w:pos="9010"/>
        </w:tabs>
        <w:spacing w:before="120"/>
        <w:rPr>
          <w:rFonts w:asciiTheme="majorHAnsi" w:eastAsiaTheme="minorHAnsi" w:hAnsiTheme="majorHAnsi" w:cstheme="majorHAnsi"/>
          <w:b/>
          <w:bCs/>
          <w:sz w:val="24"/>
          <w:szCs w:val="24"/>
          <w:lang w:eastAsia="en-US"/>
        </w:rPr>
      </w:pPr>
    </w:p>
    <w:p w14:paraId="6FD44D61" w14:textId="77777777" w:rsidR="0013030F" w:rsidRPr="00EE42D8" w:rsidRDefault="0013030F" w:rsidP="0013030F">
      <w:pPr>
        <w:tabs>
          <w:tab w:val="left" w:pos="480"/>
          <w:tab w:val="right" w:leader="dot" w:pos="9010"/>
        </w:tabs>
        <w:spacing w:before="120"/>
        <w:rPr>
          <w:rFonts w:asciiTheme="majorHAnsi" w:eastAsiaTheme="minorHAnsi" w:hAnsiTheme="majorHAnsi" w:cstheme="majorHAnsi"/>
          <w:sz w:val="24"/>
          <w:szCs w:val="24"/>
          <w:lang w:eastAsia="en-US"/>
        </w:rPr>
      </w:pPr>
      <w:r w:rsidRPr="00EE42D8">
        <w:rPr>
          <w:rFonts w:asciiTheme="majorHAnsi" w:eastAsiaTheme="minorHAnsi" w:hAnsiTheme="majorHAnsi" w:cstheme="majorHAnsi"/>
          <w:b/>
          <w:bCs/>
          <w:sz w:val="24"/>
          <w:szCs w:val="24"/>
          <w:lang w:eastAsia="en-US"/>
        </w:rPr>
        <w:t>Key contacts</w:t>
      </w:r>
    </w:p>
    <w:p w14:paraId="3EA9848A" w14:textId="77777777" w:rsidR="0013030F" w:rsidRPr="00EE42D8" w:rsidRDefault="0013030F" w:rsidP="0013030F">
      <w:pPr>
        <w:tabs>
          <w:tab w:val="center" w:pos="4510"/>
        </w:tabs>
        <w:rPr>
          <w:rFonts w:asciiTheme="majorHAnsi" w:eastAsiaTheme="minorHAnsi" w:hAnsiTheme="majorHAnsi" w:cstheme="majorHAnsi"/>
          <w:b/>
          <w:bCs/>
          <w:sz w:val="24"/>
          <w:szCs w:val="24"/>
          <w:lang w:eastAsia="en-US"/>
        </w:rPr>
      </w:pPr>
    </w:p>
    <w:p w14:paraId="084E772E" w14:textId="77777777" w:rsidR="0013030F" w:rsidRPr="00EE42D8" w:rsidRDefault="0013030F" w:rsidP="0013030F">
      <w:pPr>
        <w:tabs>
          <w:tab w:val="center" w:pos="4510"/>
        </w:tabs>
        <w:rPr>
          <w:rFonts w:asciiTheme="majorHAnsi" w:eastAsiaTheme="minorHAnsi" w:hAnsiTheme="majorHAnsi" w:cstheme="majorHAnsi"/>
          <w:b/>
          <w:bCs/>
          <w:sz w:val="24"/>
          <w:szCs w:val="24"/>
          <w:lang w:eastAsia="en-US"/>
        </w:rPr>
      </w:pPr>
      <w:r w:rsidRPr="00EE42D8">
        <w:rPr>
          <w:rFonts w:asciiTheme="majorHAnsi" w:eastAsiaTheme="minorHAnsi" w:hAnsiTheme="majorHAnsi" w:cstheme="majorHAnsi"/>
          <w:sz w:val="24"/>
          <w:szCs w:val="24"/>
          <w:lang w:eastAsia="en-US"/>
        </w:rPr>
        <w:t>Remain as per the School Safeguarding Policy.</w:t>
      </w:r>
      <w:r w:rsidRPr="00EE42D8">
        <w:rPr>
          <w:rFonts w:asciiTheme="majorHAnsi" w:eastAsiaTheme="minorHAnsi" w:hAnsiTheme="majorHAnsi" w:cstheme="majorHAnsi"/>
          <w:b/>
          <w:bCs/>
          <w:sz w:val="24"/>
          <w:szCs w:val="24"/>
          <w:lang w:eastAsia="en-US"/>
        </w:rPr>
        <w:t xml:space="preserve"> </w:t>
      </w:r>
    </w:p>
    <w:p w14:paraId="453ED968" w14:textId="77777777" w:rsidR="0013030F" w:rsidRPr="00EE42D8" w:rsidRDefault="0013030F" w:rsidP="0013030F">
      <w:pPr>
        <w:rPr>
          <w:rFonts w:asciiTheme="majorHAnsi" w:eastAsiaTheme="minorHAnsi" w:hAnsiTheme="majorHAnsi" w:cstheme="majorHAnsi"/>
          <w:sz w:val="24"/>
          <w:szCs w:val="24"/>
          <w:lang w:eastAsia="en-US"/>
        </w:rPr>
      </w:pPr>
    </w:p>
    <w:p w14:paraId="17273F61"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24" w:name="_Toc64986317"/>
      <w:r w:rsidRPr="00EE42D8">
        <w:rPr>
          <w:rFonts w:asciiTheme="majorHAnsi" w:eastAsiaTheme="majorEastAsia" w:hAnsiTheme="majorHAnsi" w:cstheme="majorHAnsi"/>
          <w:b/>
          <w:color w:val="000000" w:themeColor="text1"/>
          <w:sz w:val="24"/>
          <w:szCs w:val="24"/>
          <w:lang w:eastAsia="en-US"/>
        </w:rPr>
        <w:t>Vulnerable children</w:t>
      </w:r>
      <w:bookmarkEnd w:id="24"/>
    </w:p>
    <w:p w14:paraId="57B7227C" w14:textId="77777777" w:rsidR="0013030F" w:rsidRPr="00EE42D8" w:rsidRDefault="0013030F" w:rsidP="0013030F">
      <w:pPr>
        <w:rPr>
          <w:rFonts w:asciiTheme="majorHAnsi" w:eastAsiaTheme="minorHAnsi" w:hAnsiTheme="majorHAnsi" w:cstheme="majorHAnsi"/>
          <w:sz w:val="24"/>
          <w:szCs w:val="24"/>
          <w:lang w:eastAsia="en-US"/>
        </w:rPr>
      </w:pPr>
    </w:p>
    <w:p w14:paraId="27B2DC5E"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Vulnerable children and young people include those who:</w:t>
      </w:r>
    </w:p>
    <w:p w14:paraId="13BCDC84" w14:textId="77777777" w:rsidR="0013030F" w:rsidRPr="00EE42D8" w:rsidRDefault="0013030F" w:rsidP="0013030F">
      <w:pPr>
        <w:rPr>
          <w:rFonts w:asciiTheme="majorHAnsi" w:eastAsiaTheme="minorHAnsi" w:hAnsiTheme="majorHAnsi" w:cstheme="majorHAnsi"/>
          <w:sz w:val="24"/>
          <w:szCs w:val="24"/>
          <w:lang w:eastAsia="en-US"/>
        </w:rPr>
      </w:pPr>
    </w:p>
    <w:p w14:paraId="4F6469AD" w14:textId="77777777" w:rsidR="0013030F" w:rsidRPr="00EE42D8" w:rsidRDefault="0013030F" w:rsidP="0013030F">
      <w:pPr>
        <w:numPr>
          <w:ilvl w:val="0"/>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are assessed as being in need under section 17 of the Children Act 1989</w:t>
      </w:r>
      <w:r w:rsidRPr="00EE42D8">
        <w:rPr>
          <w:rFonts w:asciiTheme="majorHAnsi" w:eastAsiaTheme="minorHAnsi" w:hAnsiTheme="majorHAnsi" w:cstheme="majorHAnsi"/>
          <w:sz w:val="24"/>
          <w:szCs w:val="24"/>
          <w:vertAlign w:val="superscript"/>
          <w:lang w:eastAsia="en-US"/>
        </w:rPr>
        <w:footnoteReference w:id="2"/>
      </w:r>
      <w:r w:rsidRPr="00EE42D8">
        <w:rPr>
          <w:rFonts w:asciiTheme="majorHAnsi" w:eastAsiaTheme="minorHAnsi" w:hAnsiTheme="majorHAnsi" w:cstheme="majorHAnsi"/>
          <w:sz w:val="24"/>
          <w:szCs w:val="24"/>
          <w:lang w:eastAsia="en-US"/>
        </w:rPr>
        <w:t>, including children and young people who have a child in need plan, a child protection plan or who are a looked-after child;</w:t>
      </w:r>
    </w:p>
    <w:p w14:paraId="5A36F4C0" w14:textId="77777777" w:rsidR="0013030F" w:rsidRPr="00EE42D8" w:rsidRDefault="0013030F" w:rsidP="0013030F">
      <w:pPr>
        <w:numPr>
          <w:ilvl w:val="0"/>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have an education, health and care (EHC) plan;</w:t>
      </w:r>
    </w:p>
    <w:p w14:paraId="095860F7" w14:textId="77777777" w:rsidR="0013030F" w:rsidRPr="00EE42D8" w:rsidRDefault="0013030F" w:rsidP="0013030F">
      <w:pPr>
        <w:numPr>
          <w:ilvl w:val="0"/>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have been identified as otherwise vulnerable by educational providers or local authorities (including children’s social care services), and who could therefore benefit from continued full-time attendance, this might include:</w:t>
      </w:r>
    </w:p>
    <w:p w14:paraId="1E8C96D5" w14:textId="77777777" w:rsidR="0013030F" w:rsidRPr="00EE42D8" w:rsidRDefault="0013030F" w:rsidP="0013030F">
      <w:pPr>
        <w:rPr>
          <w:rFonts w:asciiTheme="majorHAnsi" w:eastAsiaTheme="minorHAnsi" w:hAnsiTheme="majorHAnsi" w:cstheme="majorHAnsi"/>
          <w:sz w:val="24"/>
          <w:szCs w:val="24"/>
          <w:lang w:eastAsia="en-US"/>
        </w:rPr>
      </w:pPr>
    </w:p>
    <w:p w14:paraId="12833E93" w14:textId="77777777" w:rsidR="0013030F" w:rsidRPr="00EE42D8" w:rsidRDefault="0013030F" w:rsidP="0013030F">
      <w:pPr>
        <w:numPr>
          <w:ilvl w:val="1"/>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children and young people on the edge of receiving support from children’s social care services or in the process of being referred to children’s services</w:t>
      </w:r>
    </w:p>
    <w:p w14:paraId="50045508" w14:textId="77777777" w:rsidR="0013030F" w:rsidRPr="00EE42D8" w:rsidRDefault="0013030F" w:rsidP="0013030F">
      <w:pPr>
        <w:numPr>
          <w:ilvl w:val="1"/>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adopted children or children on a special guardianship order</w:t>
      </w:r>
    </w:p>
    <w:p w14:paraId="513F069F" w14:textId="77777777" w:rsidR="0013030F" w:rsidRPr="00EE42D8" w:rsidRDefault="0013030F" w:rsidP="0013030F">
      <w:pPr>
        <w:numPr>
          <w:ilvl w:val="1"/>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those at risk of becoming NEET (‘not in employment, education or training’)</w:t>
      </w:r>
    </w:p>
    <w:p w14:paraId="79EDDF1F" w14:textId="77777777" w:rsidR="0013030F" w:rsidRPr="00EE42D8" w:rsidRDefault="0013030F" w:rsidP="0013030F">
      <w:pPr>
        <w:numPr>
          <w:ilvl w:val="1"/>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those living in temporary accommodation</w:t>
      </w:r>
    </w:p>
    <w:p w14:paraId="35958E8A" w14:textId="77777777" w:rsidR="0013030F" w:rsidRPr="00EE42D8" w:rsidRDefault="0013030F" w:rsidP="0013030F">
      <w:pPr>
        <w:numPr>
          <w:ilvl w:val="1"/>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those who are young carers</w:t>
      </w:r>
    </w:p>
    <w:p w14:paraId="458A1BB9" w14:textId="77777777" w:rsidR="0013030F" w:rsidRPr="00EE42D8" w:rsidRDefault="0013030F" w:rsidP="0013030F">
      <w:pPr>
        <w:numPr>
          <w:ilvl w:val="1"/>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those who may have difficulty engaging with remote education at home (for example due to a lack of devices or quiet space to study)</w:t>
      </w:r>
    </w:p>
    <w:p w14:paraId="5E566F02" w14:textId="77777777" w:rsidR="0013030F" w:rsidRPr="00EE42D8" w:rsidRDefault="0013030F" w:rsidP="0013030F">
      <w:pPr>
        <w:numPr>
          <w:ilvl w:val="1"/>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care leavers</w:t>
      </w:r>
    </w:p>
    <w:p w14:paraId="34ED81A9" w14:textId="77777777" w:rsidR="0013030F" w:rsidRPr="00EE42D8" w:rsidRDefault="0013030F" w:rsidP="0013030F">
      <w:pPr>
        <w:numPr>
          <w:ilvl w:val="1"/>
          <w:numId w:val="13"/>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others at the provider and local authority’s discretion including pupils and students who need to attend to receive support or manage risks to their mental health.</w:t>
      </w:r>
    </w:p>
    <w:p w14:paraId="1693F362" w14:textId="77777777" w:rsidR="0013030F" w:rsidRPr="00EE42D8" w:rsidRDefault="0013030F" w:rsidP="0013030F">
      <w:pPr>
        <w:rPr>
          <w:rFonts w:asciiTheme="majorHAnsi" w:eastAsiaTheme="minorHAnsi" w:hAnsiTheme="majorHAnsi" w:cstheme="majorHAnsi"/>
          <w:sz w:val="24"/>
          <w:szCs w:val="24"/>
          <w:lang w:eastAsia="en-US"/>
        </w:rPr>
      </w:pPr>
    </w:p>
    <w:p w14:paraId="44ECB8EA"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Our trust of schools will continue to work with and support children’s social workers to help protect vulnerable children. This includes working with and supporting children’s social workers and the local authority virtual school head (VSH) for looked-after and previously looked-after children. The DSL and inclusion lead will liaise with services where necessary.</w:t>
      </w:r>
    </w:p>
    <w:p w14:paraId="487EB955" w14:textId="77777777" w:rsidR="0013030F" w:rsidRPr="00EE42D8" w:rsidRDefault="0013030F" w:rsidP="0013030F">
      <w:pPr>
        <w:rPr>
          <w:rFonts w:asciiTheme="majorHAnsi" w:eastAsiaTheme="minorHAnsi" w:hAnsiTheme="majorHAnsi" w:cstheme="majorHAnsi"/>
          <w:sz w:val="24"/>
          <w:szCs w:val="24"/>
          <w:lang w:eastAsia="en-US"/>
        </w:rPr>
      </w:pPr>
    </w:p>
    <w:p w14:paraId="4098C0EE"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In circumstances where a parent is hesitant about or does not want to bring their child to an education setting, and their child is considered vulnerable, the social worker and DSL for will explore the reasons for this directly with the parent.</w:t>
      </w:r>
    </w:p>
    <w:p w14:paraId="3F2E3624" w14:textId="77777777" w:rsidR="0013030F" w:rsidRPr="00EE42D8" w:rsidRDefault="0013030F" w:rsidP="0013030F">
      <w:pPr>
        <w:rPr>
          <w:rFonts w:asciiTheme="majorHAnsi" w:eastAsiaTheme="minorHAnsi" w:hAnsiTheme="majorHAnsi" w:cstheme="majorHAnsi"/>
          <w:sz w:val="24"/>
          <w:szCs w:val="24"/>
          <w:lang w:eastAsia="en-US"/>
        </w:rPr>
      </w:pPr>
    </w:p>
    <w:p w14:paraId="6ADFC816"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Where parents are concerned about the risk of the child contracting COVID19, the DSL or the social worker will talk through these anxieties with the parent/carer following the advice set out by Public Health England.</w:t>
      </w:r>
    </w:p>
    <w:p w14:paraId="260BD8FF" w14:textId="77777777" w:rsidR="0013030F" w:rsidRPr="00EE42D8" w:rsidRDefault="0013030F" w:rsidP="0013030F">
      <w:pPr>
        <w:rPr>
          <w:rFonts w:asciiTheme="majorHAnsi" w:eastAsiaTheme="minorHAnsi" w:hAnsiTheme="majorHAnsi" w:cstheme="majorHAnsi"/>
          <w:sz w:val="24"/>
          <w:szCs w:val="24"/>
          <w:lang w:eastAsia="en-US"/>
        </w:rPr>
      </w:pPr>
    </w:p>
    <w:p w14:paraId="2F9082C8"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 Our trust of schools will encourage all pupils to attend a school.</w:t>
      </w:r>
    </w:p>
    <w:p w14:paraId="55F60BD2" w14:textId="77777777" w:rsidR="0013030F" w:rsidRPr="00EE42D8" w:rsidRDefault="0013030F" w:rsidP="0013030F">
      <w:pPr>
        <w:rPr>
          <w:rFonts w:asciiTheme="majorHAnsi" w:eastAsiaTheme="minorHAnsi" w:hAnsiTheme="majorHAnsi" w:cstheme="majorHAnsi"/>
          <w:sz w:val="24"/>
          <w:szCs w:val="24"/>
          <w:lang w:eastAsia="en-US"/>
        </w:rPr>
      </w:pPr>
    </w:p>
    <w:p w14:paraId="5B3056F9" w14:textId="77777777" w:rsidR="0013030F" w:rsidRPr="00EE42D8" w:rsidRDefault="0013030F" w:rsidP="0013030F">
      <w:pPr>
        <w:rPr>
          <w:rFonts w:asciiTheme="majorHAnsi" w:eastAsiaTheme="minorHAnsi" w:hAnsiTheme="majorHAnsi" w:cstheme="majorHAnsi"/>
          <w:sz w:val="24"/>
          <w:szCs w:val="24"/>
          <w:lang w:eastAsia="en-US"/>
        </w:rPr>
      </w:pPr>
    </w:p>
    <w:p w14:paraId="68856692" w14:textId="77777777" w:rsidR="0013030F" w:rsidRPr="00EE42D8" w:rsidRDefault="0013030F" w:rsidP="0013030F">
      <w:pPr>
        <w:rPr>
          <w:rFonts w:asciiTheme="majorHAnsi" w:hAnsiTheme="majorHAnsi" w:cstheme="majorHAnsi"/>
          <w:b/>
          <w:sz w:val="24"/>
          <w:szCs w:val="24"/>
        </w:rPr>
      </w:pPr>
      <w:r w:rsidRPr="00EE42D8">
        <w:rPr>
          <w:rFonts w:asciiTheme="majorHAnsi" w:hAnsiTheme="majorHAnsi" w:cstheme="majorHAnsi"/>
          <w:b/>
          <w:sz w:val="24"/>
          <w:szCs w:val="24"/>
        </w:rPr>
        <w:t xml:space="preserve">Procedures for managing child concerns </w:t>
      </w:r>
    </w:p>
    <w:p w14:paraId="60BCE041" w14:textId="77777777" w:rsidR="0013030F" w:rsidRPr="00EE42D8" w:rsidRDefault="0013030F" w:rsidP="0013030F">
      <w:pPr>
        <w:rPr>
          <w:rFonts w:asciiTheme="majorHAnsi" w:hAnsiTheme="majorHAnsi" w:cstheme="majorHAnsi"/>
          <w:sz w:val="24"/>
          <w:szCs w:val="24"/>
        </w:rPr>
      </w:pPr>
    </w:p>
    <w:p w14:paraId="48F4090F"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 xml:space="preserve">Despite the emergency nature of the current situation, everyone in school has a role of recognising and responding to potential indicators of abuse and neglect, all action should be taken by those with statutory </w:t>
      </w:r>
      <w:r w:rsidRPr="00EE42D8">
        <w:rPr>
          <w:rFonts w:asciiTheme="majorHAnsi" w:hAnsiTheme="majorHAnsi" w:cstheme="majorHAnsi"/>
          <w:sz w:val="24"/>
          <w:szCs w:val="24"/>
        </w:rPr>
        <w:lastRenderedPageBreak/>
        <w:t>powers to help the child. Early contact and close liaison with such agencies are therefore regarded as essential by our school.</w:t>
      </w:r>
    </w:p>
    <w:p w14:paraId="550C706C" w14:textId="77777777" w:rsidR="0013030F" w:rsidRPr="00EE42D8" w:rsidRDefault="0013030F" w:rsidP="0013030F">
      <w:pPr>
        <w:rPr>
          <w:rFonts w:asciiTheme="majorHAnsi" w:eastAsia="Calibri" w:hAnsiTheme="majorHAnsi" w:cstheme="majorHAnsi"/>
          <w:sz w:val="24"/>
          <w:szCs w:val="24"/>
        </w:rPr>
      </w:pPr>
      <w:r w:rsidRPr="00EE42D8">
        <w:rPr>
          <w:rFonts w:asciiTheme="majorHAnsi" w:eastAsia="Calibri" w:hAnsiTheme="majorHAnsi" w:cstheme="majorHAnsi"/>
          <w:sz w:val="24"/>
          <w:szCs w:val="24"/>
        </w:rPr>
        <w:t xml:space="preserve">The Designated Safeguarding Lead (DSL) is responsible for ensuring that children are identified, and the appropriate agency involved if there are actual or suspected case of child abuse by adults, parents, or any other adult. </w:t>
      </w:r>
    </w:p>
    <w:p w14:paraId="5941AF42"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hAnsiTheme="majorHAnsi" w:cstheme="majorHAnsi"/>
          <w:sz w:val="24"/>
          <w:szCs w:val="24"/>
        </w:rPr>
        <w:t>Our Designated Safeguarding Lead will attend any reviews called by the Local Authority by Skype, Teams or other means of social distancing and may call on appropriate members of staff for reports.</w:t>
      </w:r>
    </w:p>
    <w:p w14:paraId="47ED5084" w14:textId="77777777" w:rsidR="0013030F" w:rsidRPr="00EE42D8" w:rsidRDefault="0013030F" w:rsidP="0013030F">
      <w:pPr>
        <w:rPr>
          <w:rFonts w:asciiTheme="majorHAnsi" w:eastAsiaTheme="minorHAnsi" w:hAnsiTheme="majorHAnsi" w:cstheme="majorHAnsi"/>
          <w:sz w:val="24"/>
          <w:szCs w:val="24"/>
          <w:lang w:eastAsia="en-US"/>
        </w:rPr>
      </w:pPr>
    </w:p>
    <w:p w14:paraId="7636B41D"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25" w:name="_Toc64986318"/>
      <w:r w:rsidRPr="00EE42D8">
        <w:rPr>
          <w:rFonts w:asciiTheme="majorHAnsi" w:eastAsiaTheme="majorEastAsia" w:hAnsiTheme="majorHAnsi" w:cstheme="majorHAnsi"/>
          <w:b/>
          <w:color w:val="000000" w:themeColor="text1"/>
          <w:sz w:val="24"/>
          <w:szCs w:val="24"/>
          <w:lang w:eastAsia="en-US"/>
        </w:rPr>
        <w:t>Attendance monitoring</w:t>
      </w:r>
      <w:bookmarkEnd w:id="25"/>
    </w:p>
    <w:p w14:paraId="2BA8A669" w14:textId="77777777" w:rsidR="0013030F" w:rsidRPr="00EE42D8" w:rsidRDefault="0013030F" w:rsidP="0013030F">
      <w:pPr>
        <w:rPr>
          <w:rFonts w:asciiTheme="majorHAnsi" w:eastAsiaTheme="minorHAnsi" w:hAnsiTheme="majorHAnsi" w:cstheme="majorHAnsi"/>
          <w:sz w:val="24"/>
          <w:szCs w:val="24"/>
          <w:lang w:eastAsia="en-US"/>
        </w:rPr>
      </w:pPr>
    </w:p>
    <w:p w14:paraId="0004D6F3"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We expect all pupils to attend school. </w:t>
      </w:r>
    </w:p>
    <w:p w14:paraId="54B6E2B8" w14:textId="77777777" w:rsidR="0013030F" w:rsidRPr="00EE42D8" w:rsidRDefault="0013030F" w:rsidP="0013030F">
      <w:pPr>
        <w:keepNext/>
        <w:keepLines/>
        <w:outlineLvl w:val="0"/>
        <w:rPr>
          <w:rFonts w:asciiTheme="majorHAnsi" w:eastAsiaTheme="majorEastAsia" w:hAnsiTheme="majorHAnsi" w:cstheme="majorHAnsi"/>
          <w:bCs/>
          <w:color w:val="000000" w:themeColor="text1"/>
          <w:sz w:val="24"/>
          <w:szCs w:val="24"/>
          <w:lang w:eastAsia="en-US"/>
        </w:rPr>
      </w:pPr>
    </w:p>
    <w:p w14:paraId="0724A0C3"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Parents or carers are expected to contact the school on the first day of the illness and inform us of the reason for absence so that the correct attendance codes can be used in every case of absence. We expect parents or carers to make contact to make us aware of the status of any COVID-19 tests that have become necessary and to update the school on the welfare of the pupil. </w:t>
      </w:r>
    </w:p>
    <w:p w14:paraId="23381A1B"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3A4E394D"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From 8th March 2021, we will record attendance in accordance with the Education (Pupil Registration) (England) Regulations 2006 (as amended)</w:t>
      </w:r>
      <w:r w:rsidRPr="00EE42D8">
        <w:rPr>
          <w:rFonts w:asciiTheme="majorHAnsi" w:eastAsiaTheme="minorHAnsi" w:hAnsiTheme="majorHAnsi" w:cstheme="majorHAnsi"/>
          <w:sz w:val="24"/>
          <w:szCs w:val="24"/>
          <w:vertAlign w:val="superscript"/>
          <w:lang w:eastAsia="en-US"/>
        </w:rPr>
        <w:footnoteReference w:id="3"/>
      </w:r>
      <w:r w:rsidRPr="00EE42D8">
        <w:rPr>
          <w:rFonts w:asciiTheme="majorHAnsi" w:eastAsiaTheme="minorHAnsi" w:hAnsiTheme="majorHAnsi" w:cstheme="majorHAnsi"/>
          <w:sz w:val="24"/>
          <w:szCs w:val="24"/>
          <w:lang w:eastAsia="en-US"/>
        </w:rPr>
        <w:t xml:space="preserve"> for all pupils. </w:t>
      </w:r>
    </w:p>
    <w:p w14:paraId="65F9215A"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2181667E"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A small number of pupils will still be unable to attend in line with public health advice to self-isolate because they: </w:t>
      </w:r>
    </w:p>
    <w:p w14:paraId="7C45BFB8"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1AD8EEC8" w14:textId="77777777" w:rsidR="0013030F" w:rsidRPr="00EE42D8" w:rsidRDefault="0013030F" w:rsidP="0013030F">
      <w:pPr>
        <w:numPr>
          <w:ilvl w:val="0"/>
          <w:numId w:val="14"/>
        </w:num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have symptoms or have had a positive test result </w:t>
      </w:r>
    </w:p>
    <w:p w14:paraId="0F4D28BB" w14:textId="77777777" w:rsidR="0013030F" w:rsidRPr="00EE42D8" w:rsidRDefault="0013030F" w:rsidP="0013030F">
      <w:pPr>
        <w:numPr>
          <w:ilvl w:val="0"/>
          <w:numId w:val="14"/>
        </w:num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live with someone who has symptoms or has tested positive and are a household contact </w:t>
      </w:r>
    </w:p>
    <w:p w14:paraId="1E2038A5" w14:textId="77777777" w:rsidR="0013030F" w:rsidRPr="00EE42D8" w:rsidRDefault="0013030F" w:rsidP="0013030F">
      <w:pPr>
        <w:numPr>
          <w:ilvl w:val="0"/>
          <w:numId w:val="14"/>
        </w:num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are a close contact of someone who has coronavirus (COVID-19) </w:t>
      </w:r>
    </w:p>
    <w:p w14:paraId="5529D9F2"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419B081C"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The advice for pupils who have been confirmed as clinically extremely vulnerable is to shield and stay at home as much as possible until further notice. They are advised not to attend school while shielding advice applies nationally. </w:t>
      </w:r>
    </w:p>
    <w:p w14:paraId="7392E2ED"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6518863F"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For children self-isolating or quarantining or shielding – we will use code X. </w:t>
      </w:r>
    </w:p>
    <w:p w14:paraId="78E30B4E"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3935A92C"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In compliance with the Remote Education, Temporary Continuity Direction</w:t>
      </w:r>
      <w:r w:rsidRPr="00EE42D8">
        <w:rPr>
          <w:rFonts w:asciiTheme="majorHAnsi" w:eastAsiaTheme="minorHAnsi" w:hAnsiTheme="majorHAnsi" w:cstheme="majorHAnsi"/>
          <w:sz w:val="24"/>
          <w:szCs w:val="24"/>
          <w:vertAlign w:val="superscript"/>
          <w:lang w:eastAsia="en-US"/>
        </w:rPr>
        <w:footnoteReference w:id="4"/>
      </w:r>
      <w:r w:rsidRPr="00EE42D8">
        <w:rPr>
          <w:rFonts w:asciiTheme="majorHAnsi" w:eastAsiaTheme="minorHAnsi" w:hAnsiTheme="majorHAnsi" w:cstheme="majorHAnsi"/>
          <w:sz w:val="24"/>
          <w:szCs w:val="24"/>
          <w:lang w:eastAsia="en-US"/>
        </w:rPr>
        <w:t xml:space="preserve"> will provide remote education to pupils who are unable to attend school because they are complying with government guidance or legislation around coronavirus (COVID-19).</w:t>
      </w:r>
    </w:p>
    <w:p w14:paraId="5AA7BDF2"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702ED942"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Also, we will offer pastoral support to pupils who are: </w:t>
      </w:r>
    </w:p>
    <w:p w14:paraId="5051ABD7"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683A427A" w14:textId="77777777" w:rsidR="0013030F" w:rsidRPr="00EE42D8" w:rsidRDefault="0013030F" w:rsidP="0013030F">
      <w:pPr>
        <w:numPr>
          <w:ilvl w:val="0"/>
          <w:numId w:val="15"/>
        </w:num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self-isolating </w:t>
      </w:r>
    </w:p>
    <w:p w14:paraId="1E152753" w14:textId="77777777" w:rsidR="0013030F" w:rsidRPr="00EE42D8" w:rsidRDefault="0013030F" w:rsidP="0013030F">
      <w:pPr>
        <w:numPr>
          <w:ilvl w:val="0"/>
          <w:numId w:val="15"/>
        </w:num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shielding</w:t>
      </w:r>
    </w:p>
    <w:p w14:paraId="2C926F4C" w14:textId="77777777" w:rsidR="0013030F" w:rsidRPr="00EE42D8" w:rsidRDefault="0013030F" w:rsidP="0013030F">
      <w:pPr>
        <w:numPr>
          <w:ilvl w:val="0"/>
          <w:numId w:val="15"/>
        </w:num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vulnerable (and off-school)</w:t>
      </w:r>
    </w:p>
    <w:p w14:paraId="08C48FC7"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w:t>
      </w:r>
    </w:p>
    <w:p w14:paraId="77CC7E9C"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The Department for Education expects schools to grant applications for leave in exceptional circumstances. This should be recorded as code C (leave of absence authorised by the school) unless another authorised absence code is more applicable.</w:t>
      </w:r>
    </w:p>
    <w:p w14:paraId="7B222526"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lastRenderedPageBreak/>
        <w:t> </w:t>
      </w:r>
    </w:p>
    <w:p w14:paraId="67F81405"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Where pupils are not able to attend school, as they are following clinical or public health advice related to coronavirus (COVID-19), the absence will not be penalised. </w:t>
      </w:r>
    </w:p>
    <w:p w14:paraId="3324EF57" w14:textId="77777777" w:rsidR="0013030F" w:rsidRPr="00EE42D8" w:rsidRDefault="0013030F" w:rsidP="0013030F">
      <w:pPr>
        <w:rPr>
          <w:rFonts w:asciiTheme="majorHAnsi" w:eastAsiaTheme="minorHAnsi" w:hAnsiTheme="majorHAnsi" w:cstheme="majorHAnsi"/>
          <w:sz w:val="24"/>
          <w:szCs w:val="24"/>
          <w:lang w:eastAsia="en-US"/>
        </w:rPr>
      </w:pPr>
    </w:p>
    <w:p w14:paraId="2AFEA92F"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26" w:name="_Toc64986319"/>
      <w:r w:rsidRPr="00EE42D8">
        <w:rPr>
          <w:rFonts w:asciiTheme="majorHAnsi" w:eastAsiaTheme="majorEastAsia" w:hAnsiTheme="majorHAnsi" w:cstheme="majorHAnsi"/>
          <w:b/>
          <w:color w:val="000000" w:themeColor="text1"/>
          <w:sz w:val="24"/>
          <w:szCs w:val="24"/>
          <w:lang w:eastAsia="en-US"/>
        </w:rPr>
        <w:t>Reporting a concern</w:t>
      </w:r>
      <w:bookmarkEnd w:id="26"/>
    </w:p>
    <w:p w14:paraId="06AD3BFB" w14:textId="77777777" w:rsidR="0013030F" w:rsidRPr="00EE42D8" w:rsidRDefault="0013030F" w:rsidP="0013030F">
      <w:pPr>
        <w:rPr>
          <w:rFonts w:asciiTheme="majorHAnsi" w:eastAsiaTheme="minorHAnsi" w:hAnsiTheme="majorHAnsi" w:cstheme="majorHAnsi"/>
          <w:b/>
          <w:bCs/>
          <w:sz w:val="24"/>
          <w:szCs w:val="24"/>
          <w:lang w:eastAsia="en-US"/>
        </w:rPr>
      </w:pPr>
    </w:p>
    <w:p w14:paraId="3EE2BFBC"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Where staff have a concern about a child, they should continue to follow the process outlined in the school Safeguarding policy, this includes making a report via CPOMS, which can be done remotely. </w:t>
      </w:r>
    </w:p>
    <w:p w14:paraId="1BE267F1" w14:textId="77777777" w:rsidR="0013030F" w:rsidRPr="00EE42D8" w:rsidRDefault="0013030F" w:rsidP="0013030F">
      <w:pPr>
        <w:rPr>
          <w:rFonts w:asciiTheme="majorHAnsi" w:eastAsiaTheme="minorHAnsi" w:hAnsiTheme="majorHAnsi" w:cstheme="majorHAnsi"/>
          <w:b/>
          <w:bCs/>
          <w:sz w:val="24"/>
          <w:szCs w:val="24"/>
          <w:lang w:eastAsia="en-US"/>
        </w:rPr>
      </w:pPr>
    </w:p>
    <w:p w14:paraId="57BA3774"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Staff are reminded of the need to report any concern immediately and without delay. </w:t>
      </w:r>
    </w:p>
    <w:p w14:paraId="1DEE521B" w14:textId="77777777" w:rsidR="0013030F" w:rsidRPr="00EE42D8" w:rsidRDefault="0013030F" w:rsidP="0013030F">
      <w:pPr>
        <w:rPr>
          <w:rFonts w:asciiTheme="majorHAnsi" w:eastAsiaTheme="minorHAnsi" w:hAnsiTheme="majorHAnsi" w:cstheme="majorHAnsi"/>
          <w:sz w:val="24"/>
          <w:szCs w:val="24"/>
          <w:lang w:eastAsia="en-US"/>
        </w:rPr>
      </w:pPr>
    </w:p>
    <w:p w14:paraId="5AD09E0A"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Where staff are concerned about an adult working with children in the school, they should use a yellow form to report the concern to the head teacher. </w:t>
      </w:r>
    </w:p>
    <w:p w14:paraId="104BC35F" w14:textId="77777777" w:rsidR="0013030F" w:rsidRPr="00EE42D8" w:rsidRDefault="0013030F" w:rsidP="0013030F">
      <w:pPr>
        <w:rPr>
          <w:rFonts w:asciiTheme="majorHAnsi" w:eastAsiaTheme="minorHAnsi" w:hAnsiTheme="majorHAnsi" w:cstheme="majorHAnsi"/>
          <w:sz w:val="24"/>
          <w:szCs w:val="24"/>
          <w:lang w:eastAsia="en-US"/>
        </w:rPr>
      </w:pPr>
    </w:p>
    <w:p w14:paraId="4592CFE7"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27" w:name="_Toc64986320"/>
      <w:r w:rsidRPr="00EE42D8">
        <w:rPr>
          <w:rFonts w:asciiTheme="majorHAnsi" w:eastAsiaTheme="majorEastAsia" w:hAnsiTheme="majorHAnsi" w:cstheme="majorHAnsi"/>
          <w:b/>
          <w:color w:val="000000" w:themeColor="text1"/>
          <w:sz w:val="24"/>
          <w:szCs w:val="24"/>
          <w:lang w:eastAsia="en-US"/>
        </w:rPr>
        <w:t>Safeguarding Training and induction</w:t>
      </w:r>
      <w:bookmarkEnd w:id="27"/>
      <w:r w:rsidRPr="00EE42D8">
        <w:rPr>
          <w:rFonts w:asciiTheme="majorHAnsi" w:eastAsiaTheme="majorEastAsia" w:hAnsiTheme="majorHAnsi" w:cstheme="majorHAnsi"/>
          <w:b/>
          <w:color w:val="000000" w:themeColor="text1"/>
          <w:sz w:val="24"/>
          <w:szCs w:val="24"/>
          <w:lang w:eastAsia="en-US"/>
        </w:rPr>
        <w:t xml:space="preserve"> </w:t>
      </w:r>
    </w:p>
    <w:p w14:paraId="2C3EBA32" w14:textId="77777777" w:rsidR="0013030F" w:rsidRPr="00EE42D8" w:rsidRDefault="0013030F" w:rsidP="0013030F">
      <w:pPr>
        <w:rPr>
          <w:rFonts w:asciiTheme="majorHAnsi" w:eastAsiaTheme="minorHAnsi" w:hAnsiTheme="majorHAnsi" w:cstheme="majorHAnsi"/>
          <w:sz w:val="24"/>
          <w:szCs w:val="24"/>
          <w:lang w:eastAsia="en-US"/>
        </w:rPr>
      </w:pPr>
    </w:p>
    <w:p w14:paraId="7D79CB81"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All existing school staff have had safeguarding training and have read part 1 of Keeping Children Safe in Education (2020). The DSL will communicate with staff any new local arrangements, so they know what to do if they are worried about a child.</w:t>
      </w:r>
    </w:p>
    <w:p w14:paraId="44810EAC" w14:textId="77777777" w:rsidR="0013030F" w:rsidRPr="00EE42D8" w:rsidRDefault="0013030F" w:rsidP="0013030F">
      <w:pPr>
        <w:rPr>
          <w:rFonts w:asciiTheme="majorHAnsi" w:eastAsiaTheme="minorHAnsi" w:hAnsiTheme="majorHAnsi" w:cstheme="majorHAnsi"/>
          <w:sz w:val="24"/>
          <w:szCs w:val="24"/>
          <w:lang w:eastAsia="en-US"/>
        </w:rPr>
      </w:pPr>
    </w:p>
    <w:p w14:paraId="261CAB3C"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Where new staff are recruited, or new volunteers enter schools site, they will continue to be provided with a safeguarding induction. </w:t>
      </w:r>
    </w:p>
    <w:p w14:paraId="34E1F2F7" w14:textId="77777777" w:rsidR="0013030F" w:rsidRPr="00EE42D8" w:rsidRDefault="0013030F" w:rsidP="0013030F">
      <w:pPr>
        <w:rPr>
          <w:rFonts w:asciiTheme="majorHAnsi" w:eastAsiaTheme="minorHAnsi" w:hAnsiTheme="majorHAnsi" w:cstheme="majorHAnsi"/>
          <w:color w:val="FF0000"/>
          <w:sz w:val="24"/>
          <w:szCs w:val="24"/>
          <w:lang w:eastAsia="en-US"/>
        </w:rPr>
      </w:pPr>
    </w:p>
    <w:p w14:paraId="5B32C339" w14:textId="77777777" w:rsidR="0013030F" w:rsidRPr="00EE42D8" w:rsidRDefault="0013030F" w:rsidP="0013030F">
      <w:pPr>
        <w:rPr>
          <w:rFonts w:asciiTheme="majorHAnsi" w:eastAsiaTheme="minorHAnsi" w:hAnsiTheme="majorHAnsi" w:cstheme="majorHAnsi"/>
          <w:color w:val="FF0000"/>
          <w:sz w:val="24"/>
          <w:szCs w:val="24"/>
          <w:lang w:eastAsia="en-US"/>
        </w:rPr>
      </w:pPr>
      <w:r w:rsidRPr="00EE42D8">
        <w:rPr>
          <w:rFonts w:asciiTheme="majorHAnsi" w:eastAsiaTheme="minorHAnsi" w:hAnsiTheme="majorHAnsi" w:cstheme="majorHAnsi"/>
          <w:sz w:val="24"/>
          <w:szCs w:val="24"/>
          <w:lang w:eastAsia="en-US"/>
        </w:rPr>
        <w:t>For movement within the Trust, schools should seek assurance from their current Head Teacher that the member of staff has received appropriate safeguarding training.</w:t>
      </w:r>
      <w:r w:rsidRPr="00EE42D8">
        <w:rPr>
          <w:rFonts w:asciiTheme="majorHAnsi" w:eastAsiaTheme="minorHAnsi" w:hAnsiTheme="majorHAnsi" w:cstheme="majorHAnsi"/>
          <w:color w:val="FF0000"/>
          <w:sz w:val="24"/>
          <w:szCs w:val="24"/>
          <w:lang w:eastAsia="en-US"/>
        </w:rPr>
        <w:t xml:space="preserve"> </w:t>
      </w:r>
    </w:p>
    <w:p w14:paraId="45784536" w14:textId="77777777" w:rsidR="0013030F" w:rsidRPr="00EE42D8" w:rsidRDefault="0013030F" w:rsidP="0013030F">
      <w:pPr>
        <w:rPr>
          <w:rFonts w:asciiTheme="majorHAnsi" w:eastAsiaTheme="minorHAnsi" w:hAnsiTheme="majorHAnsi" w:cstheme="majorHAnsi"/>
          <w:sz w:val="24"/>
          <w:szCs w:val="24"/>
          <w:lang w:eastAsia="en-US"/>
        </w:rPr>
      </w:pPr>
    </w:p>
    <w:p w14:paraId="32040AD9"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Upon arrival, they will be given a copy of the receiving setting’s child protection policy, confirmation of local processes and confirmation of DSL arrangements.</w:t>
      </w:r>
    </w:p>
    <w:p w14:paraId="602105B1" w14:textId="77777777" w:rsidR="0013030F" w:rsidRPr="00EE42D8" w:rsidRDefault="0013030F" w:rsidP="0013030F">
      <w:pPr>
        <w:rPr>
          <w:rFonts w:asciiTheme="majorHAnsi" w:eastAsiaTheme="minorHAnsi" w:hAnsiTheme="majorHAnsi" w:cstheme="majorHAnsi"/>
          <w:sz w:val="24"/>
          <w:szCs w:val="24"/>
          <w:lang w:eastAsia="en-US"/>
        </w:rPr>
      </w:pPr>
    </w:p>
    <w:p w14:paraId="6DE42F7D"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28" w:name="_Toc64986321"/>
      <w:r w:rsidRPr="00EE42D8">
        <w:rPr>
          <w:rFonts w:asciiTheme="majorHAnsi" w:eastAsiaTheme="majorEastAsia" w:hAnsiTheme="majorHAnsi" w:cstheme="majorHAnsi"/>
          <w:b/>
          <w:color w:val="000000" w:themeColor="text1"/>
          <w:sz w:val="24"/>
          <w:szCs w:val="24"/>
          <w:lang w:eastAsia="en-US"/>
        </w:rPr>
        <w:t>Safer recruitment/volunteers and movement of staff</w:t>
      </w:r>
      <w:bookmarkEnd w:id="28"/>
    </w:p>
    <w:p w14:paraId="65FEC698" w14:textId="77777777" w:rsidR="0013030F" w:rsidRPr="00EE42D8" w:rsidRDefault="0013030F" w:rsidP="0013030F">
      <w:pPr>
        <w:rPr>
          <w:rFonts w:asciiTheme="majorHAnsi" w:eastAsiaTheme="minorHAnsi" w:hAnsiTheme="majorHAnsi" w:cstheme="majorHAnsi"/>
          <w:sz w:val="24"/>
          <w:szCs w:val="24"/>
          <w:lang w:eastAsia="en-US"/>
        </w:rPr>
      </w:pPr>
    </w:p>
    <w:p w14:paraId="7A159C8B"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When recruiting new staff, head teachers will continue to follow the relevant safer recruitment processes for their setting, including, as appropriate, relevant sections in part 3 of Keeping Children Safe in Education (2020) (as amended, Jan 2021). </w:t>
      </w:r>
    </w:p>
    <w:p w14:paraId="2A236CD8" w14:textId="77777777" w:rsidR="0013030F" w:rsidRPr="00EE42D8" w:rsidRDefault="0013030F" w:rsidP="0013030F">
      <w:pPr>
        <w:rPr>
          <w:rFonts w:asciiTheme="majorHAnsi" w:eastAsiaTheme="minorHAnsi" w:hAnsiTheme="majorHAnsi" w:cstheme="majorHAnsi"/>
          <w:sz w:val="24"/>
          <w:szCs w:val="24"/>
          <w:lang w:eastAsia="en-US"/>
        </w:rPr>
      </w:pPr>
    </w:p>
    <w:p w14:paraId="2C13671F"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Where our trust of schools are utilising volunteers for the purpose of testing, we will continue to follow the checking and risk assessment process as set out in paragraphs 167 to 172 of KCSIE. </w:t>
      </w:r>
    </w:p>
    <w:p w14:paraId="7F67E321" w14:textId="77777777" w:rsidR="0013030F" w:rsidRPr="00EE42D8" w:rsidRDefault="0013030F" w:rsidP="0013030F">
      <w:pPr>
        <w:rPr>
          <w:rFonts w:asciiTheme="majorHAnsi" w:eastAsiaTheme="minorHAnsi" w:hAnsiTheme="majorHAnsi" w:cstheme="majorHAnsi"/>
          <w:sz w:val="24"/>
          <w:szCs w:val="24"/>
          <w:lang w:eastAsia="en-US"/>
        </w:rPr>
      </w:pPr>
    </w:p>
    <w:p w14:paraId="4F816525"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Under no circumstances will a volunteer in respect of whom no checks have been obtained be left unsupervised or allowed to work in regulated activity. </w:t>
      </w:r>
      <w:r w:rsidRPr="00EE42D8">
        <w:rPr>
          <w:rFonts w:asciiTheme="majorHAnsi" w:eastAsiaTheme="minorHAnsi" w:hAnsiTheme="majorHAnsi" w:cstheme="majorHAnsi"/>
          <w:sz w:val="24"/>
          <w:szCs w:val="24"/>
          <w:vertAlign w:val="superscript"/>
          <w:lang w:eastAsia="en-US"/>
        </w:rPr>
        <w:footnoteReference w:id="5"/>
      </w:r>
    </w:p>
    <w:p w14:paraId="32121588"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p>
    <w:p w14:paraId="7AD0DB1E" w14:textId="77777777" w:rsidR="0013030F"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29" w:name="_Toc64986322"/>
    </w:p>
    <w:p w14:paraId="39731080" w14:textId="77777777" w:rsidR="0013030F" w:rsidRDefault="0013030F" w:rsidP="0013030F">
      <w:pPr>
        <w:keepNext/>
        <w:keepLines/>
        <w:outlineLvl w:val="0"/>
        <w:rPr>
          <w:rFonts w:asciiTheme="majorHAnsi" w:eastAsiaTheme="majorEastAsia" w:hAnsiTheme="majorHAnsi" w:cstheme="majorHAnsi"/>
          <w:b/>
          <w:color w:val="000000" w:themeColor="text1"/>
          <w:sz w:val="24"/>
          <w:szCs w:val="24"/>
          <w:lang w:eastAsia="en-US"/>
        </w:rPr>
      </w:pPr>
    </w:p>
    <w:bookmarkEnd w:id="29"/>
    <w:p w14:paraId="0E4CC90F" w14:textId="77777777" w:rsidR="0013030F" w:rsidRPr="00EE42D8" w:rsidRDefault="0013030F" w:rsidP="0013030F">
      <w:pPr>
        <w:rPr>
          <w:rFonts w:asciiTheme="majorHAnsi" w:eastAsiaTheme="majorEastAsia" w:hAnsiTheme="majorHAnsi" w:cstheme="majorHAnsi"/>
          <w:color w:val="000000" w:themeColor="text1"/>
          <w:sz w:val="24"/>
          <w:szCs w:val="24"/>
          <w:lang w:eastAsia="en-US"/>
        </w:rPr>
      </w:pPr>
    </w:p>
    <w:p w14:paraId="32C9EDA9"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30" w:name="_Toc64986323"/>
      <w:r w:rsidRPr="00EE42D8">
        <w:rPr>
          <w:rFonts w:asciiTheme="majorHAnsi" w:eastAsiaTheme="majorEastAsia" w:hAnsiTheme="majorHAnsi" w:cstheme="majorHAnsi"/>
          <w:b/>
          <w:color w:val="000000" w:themeColor="text1"/>
          <w:sz w:val="24"/>
          <w:szCs w:val="24"/>
          <w:lang w:eastAsia="en-US"/>
        </w:rPr>
        <w:lastRenderedPageBreak/>
        <w:t>Children and online safety away from school and college</w:t>
      </w:r>
      <w:bookmarkEnd w:id="30"/>
    </w:p>
    <w:p w14:paraId="07AF427E" w14:textId="77777777" w:rsidR="0013030F" w:rsidRPr="00EE42D8" w:rsidRDefault="0013030F" w:rsidP="0013030F">
      <w:pPr>
        <w:rPr>
          <w:rFonts w:asciiTheme="majorHAnsi" w:eastAsiaTheme="majorEastAsia" w:hAnsiTheme="majorHAnsi" w:cstheme="majorHAnsi"/>
          <w:b/>
          <w:bCs/>
          <w:color w:val="000000" w:themeColor="text1"/>
          <w:sz w:val="24"/>
          <w:szCs w:val="24"/>
          <w:lang w:eastAsia="en-US"/>
        </w:rPr>
      </w:pPr>
    </w:p>
    <w:p w14:paraId="699683EF" w14:textId="77777777" w:rsidR="0013030F" w:rsidRPr="00EE42D8" w:rsidRDefault="0013030F" w:rsidP="0013030F">
      <w:pPr>
        <w:rPr>
          <w:rFonts w:asciiTheme="majorHAnsi" w:eastAsiaTheme="majorEastAsia" w:hAnsiTheme="majorHAnsi" w:cstheme="majorHAnsi"/>
          <w:color w:val="000000" w:themeColor="text1"/>
          <w:sz w:val="24"/>
          <w:szCs w:val="24"/>
          <w:lang w:eastAsia="en-US"/>
        </w:rPr>
      </w:pPr>
      <w:r w:rsidRPr="00EE42D8">
        <w:rPr>
          <w:rFonts w:asciiTheme="majorHAnsi" w:eastAsiaTheme="majorEastAsia" w:hAnsiTheme="majorHAnsi" w:cstheme="majorHAnsi"/>
          <w:color w:val="000000" w:themeColor="text1"/>
          <w:sz w:val="24"/>
          <w:szCs w:val="24"/>
          <w:lang w:eastAsia="en-US"/>
        </w:rPr>
        <w:t>It is important that all staff who interact with children, including online, continue to look out for signs a child may be at risk. Any such concerns should be dealt with as per the Safeguarding and Child Protection Policy and where appropriate referrals should still be made to children’s social care and as required, the police.</w:t>
      </w:r>
    </w:p>
    <w:p w14:paraId="4E504F73" w14:textId="77777777" w:rsidR="0013030F" w:rsidRPr="00EE42D8" w:rsidRDefault="0013030F" w:rsidP="0013030F">
      <w:pPr>
        <w:rPr>
          <w:rFonts w:asciiTheme="majorHAnsi" w:eastAsiaTheme="majorEastAsia" w:hAnsiTheme="majorHAnsi" w:cstheme="majorHAnsi"/>
          <w:color w:val="000000" w:themeColor="text1"/>
          <w:sz w:val="24"/>
          <w:szCs w:val="24"/>
          <w:lang w:eastAsia="en-US"/>
        </w:rPr>
      </w:pPr>
    </w:p>
    <w:p w14:paraId="7A04D0A1" w14:textId="77777777" w:rsidR="0013030F" w:rsidRPr="00EE42D8" w:rsidRDefault="0013030F" w:rsidP="0013030F">
      <w:pPr>
        <w:rPr>
          <w:rFonts w:asciiTheme="majorHAnsi" w:eastAsiaTheme="majorEastAsia" w:hAnsiTheme="majorHAnsi" w:cstheme="majorHAnsi"/>
          <w:color w:val="000000" w:themeColor="text1"/>
          <w:sz w:val="24"/>
          <w:szCs w:val="24"/>
          <w:lang w:eastAsia="en-US"/>
        </w:rPr>
      </w:pPr>
      <w:r w:rsidRPr="00EE42D8">
        <w:rPr>
          <w:rFonts w:asciiTheme="majorHAnsi" w:eastAsiaTheme="majorEastAsia" w:hAnsiTheme="majorHAnsi" w:cstheme="majorHAnsi"/>
          <w:color w:val="000000" w:themeColor="text1"/>
          <w:sz w:val="24"/>
          <w:szCs w:val="24"/>
          <w:lang w:eastAsia="en-US"/>
        </w:rPr>
        <w:t xml:space="preserve">Online teaching should follow the same principles as set out in the SHINE Academies code of conduct. </w:t>
      </w:r>
    </w:p>
    <w:p w14:paraId="25C4B93C" w14:textId="77777777" w:rsidR="0013030F" w:rsidRPr="00EE42D8" w:rsidRDefault="0013030F" w:rsidP="0013030F">
      <w:pPr>
        <w:rPr>
          <w:rFonts w:asciiTheme="majorHAnsi" w:eastAsiaTheme="majorEastAsia" w:hAnsiTheme="majorHAnsi" w:cstheme="majorHAnsi"/>
          <w:color w:val="000000" w:themeColor="text1"/>
          <w:sz w:val="24"/>
          <w:szCs w:val="24"/>
          <w:lang w:eastAsia="en-US"/>
        </w:rPr>
      </w:pPr>
    </w:p>
    <w:p w14:paraId="0702F94F" w14:textId="77777777" w:rsidR="0013030F" w:rsidRPr="00EE42D8" w:rsidRDefault="0013030F" w:rsidP="0013030F">
      <w:pPr>
        <w:rPr>
          <w:rFonts w:asciiTheme="majorHAnsi" w:eastAsiaTheme="majorEastAsia" w:hAnsiTheme="majorHAnsi" w:cstheme="majorHAnsi"/>
          <w:color w:val="000000" w:themeColor="text1"/>
          <w:sz w:val="24"/>
          <w:szCs w:val="24"/>
          <w:lang w:eastAsia="en-US"/>
        </w:rPr>
      </w:pPr>
      <w:r w:rsidRPr="00EE42D8">
        <w:rPr>
          <w:rFonts w:asciiTheme="majorHAnsi" w:eastAsiaTheme="minorHAnsi" w:hAnsiTheme="majorHAnsi" w:cstheme="majorHAnsi"/>
          <w:sz w:val="24"/>
          <w:szCs w:val="24"/>
          <w:lang w:eastAsia="en-US"/>
        </w:rPr>
        <w:t xml:space="preserve">Our trust of schools will </w:t>
      </w:r>
      <w:r w:rsidRPr="00EE42D8">
        <w:rPr>
          <w:rFonts w:asciiTheme="majorHAnsi" w:eastAsiaTheme="majorEastAsia" w:hAnsiTheme="majorHAnsi" w:cstheme="majorHAnsi"/>
          <w:color w:val="000000" w:themeColor="text1"/>
          <w:sz w:val="24"/>
          <w:szCs w:val="24"/>
          <w:lang w:eastAsia="en-US"/>
        </w:rPr>
        <w:t>ensure any use of online learning tools and systems is in line with privacy and data protection/GDPR requirements.</w:t>
      </w:r>
    </w:p>
    <w:p w14:paraId="1822FC41" w14:textId="77777777" w:rsidR="0013030F" w:rsidRPr="00EE42D8" w:rsidRDefault="0013030F" w:rsidP="0013030F">
      <w:pPr>
        <w:rPr>
          <w:rFonts w:asciiTheme="majorHAnsi" w:eastAsiaTheme="majorEastAsia" w:hAnsiTheme="majorHAnsi" w:cstheme="majorHAnsi"/>
          <w:color w:val="000000" w:themeColor="text1"/>
          <w:sz w:val="24"/>
          <w:szCs w:val="24"/>
          <w:lang w:eastAsia="en-US"/>
        </w:rPr>
      </w:pPr>
    </w:p>
    <w:p w14:paraId="11341811"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Below are some things to consider if there are virtual lessons, especially where webcams are involved:</w:t>
      </w:r>
    </w:p>
    <w:p w14:paraId="168BFE79" w14:textId="77777777" w:rsidR="0013030F" w:rsidRPr="00EE42D8" w:rsidRDefault="0013030F" w:rsidP="0013030F">
      <w:pPr>
        <w:rPr>
          <w:rFonts w:asciiTheme="majorHAnsi" w:eastAsiaTheme="minorHAnsi" w:hAnsiTheme="majorHAnsi" w:cstheme="majorHAnsi"/>
          <w:sz w:val="24"/>
          <w:szCs w:val="24"/>
          <w:lang w:eastAsia="en-US"/>
        </w:rPr>
      </w:pPr>
    </w:p>
    <w:p w14:paraId="13AE2793" w14:textId="77777777" w:rsidR="0013030F" w:rsidRPr="00EE42D8" w:rsidRDefault="0013030F" w:rsidP="0013030F">
      <w:pPr>
        <w:numPr>
          <w:ilvl w:val="0"/>
          <w:numId w:val="12"/>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No 1:1s, groups only</w:t>
      </w:r>
    </w:p>
    <w:p w14:paraId="1B30EE0C" w14:textId="77777777" w:rsidR="0013030F" w:rsidRPr="00EE42D8" w:rsidRDefault="0013030F" w:rsidP="0013030F">
      <w:pPr>
        <w:numPr>
          <w:ilvl w:val="0"/>
          <w:numId w:val="12"/>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Staff and children must wear suitable clothing, as should anyone else in the household.</w:t>
      </w:r>
    </w:p>
    <w:p w14:paraId="3F290C50" w14:textId="77777777" w:rsidR="0013030F" w:rsidRPr="00EE42D8" w:rsidRDefault="0013030F" w:rsidP="0013030F">
      <w:pPr>
        <w:numPr>
          <w:ilvl w:val="0"/>
          <w:numId w:val="12"/>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Any computers used should be in appropriate areas, for example, not in bedrooms; and the background should be blurred.</w:t>
      </w:r>
    </w:p>
    <w:p w14:paraId="24CA3D9E" w14:textId="77777777" w:rsidR="0013030F" w:rsidRPr="00EE42D8" w:rsidRDefault="0013030F" w:rsidP="0013030F">
      <w:pPr>
        <w:numPr>
          <w:ilvl w:val="0"/>
          <w:numId w:val="12"/>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The live class should be recorded so that if any issues were to arise, the video can be reviewed.</w:t>
      </w:r>
    </w:p>
    <w:p w14:paraId="7DAAA718" w14:textId="77777777" w:rsidR="0013030F" w:rsidRPr="00EE42D8" w:rsidRDefault="0013030F" w:rsidP="0013030F">
      <w:pPr>
        <w:numPr>
          <w:ilvl w:val="0"/>
          <w:numId w:val="12"/>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Live classes should be kept to a reasonable length of time, or the streaming may prevent the family ‘getting on’ with their day.</w:t>
      </w:r>
    </w:p>
    <w:p w14:paraId="16D9359D" w14:textId="77777777" w:rsidR="0013030F" w:rsidRPr="00EE42D8" w:rsidRDefault="0013030F" w:rsidP="0013030F">
      <w:pPr>
        <w:numPr>
          <w:ilvl w:val="0"/>
          <w:numId w:val="12"/>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Language must be professional and appropriate, including any family members in the background.</w:t>
      </w:r>
    </w:p>
    <w:p w14:paraId="25EA7F1C" w14:textId="77777777" w:rsidR="0013030F" w:rsidRPr="00EE42D8" w:rsidRDefault="0013030F" w:rsidP="0013030F">
      <w:pPr>
        <w:numPr>
          <w:ilvl w:val="0"/>
          <w:numId w:val="12"/>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Staff must only use platforms specified by senior managers and approved by our IT network manager / provider to communicate with pupils</w:t>
      </w:r>
    </w:p>
    <w:p w14:paraId="301B1C0E" w14:textId="77777777" w:rsidR="0013030F" w:rsidRPr="00EE42D8" w:rsidRDefault="0013030F" w:rsidP="0013030F">
      <w:pPr>
        <w:numPr>
          <w:ilvl w:val="0"/>
          <w:numId w:val="12"/>
        </w:numPr>
        <w:contextualSpacing/>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Staff should record, the length, time, date and attendance of any sessions held.</w:t>
      </w:r>
    </w:p>
    <w:p w14:paraId="1B10187C" w14:textId="77777777" w:rsidR="0013030F" w:rsidRPr="00EE42D8" w:rsidRDefault="0013030F" w:rsidP="0013030F">
      <w:pPr>
        <w:contextualSpacing/>
        <w:rPr>
          <w:rFonts w:asciiTheme="majorHAnsi" w:eastAsiaTheme="minorHAnsi" w:hAnsiTheme="majorHAnsi" w:cstheme="majorHAnsi"/>
          <w:sz w:val="24"/>
          <w:szCs w:val="24"/>
          <w:lang w:eastAsia="en-US"/>
        </w:rPr>
      </w:pPr>
    </w:p>
    <w:p w14:paraId="538806E4"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It is essential that our pupils are safeguarded from potentially harmful and inappropriate communications and online material.  As such, our school ensure appropriate procedures, filters and monitoring systems are in place in accordance with the following policies:</w:t>
      </w:r>
    </w:p>
    <w:p w14:paraId="247D3B5C" w14:textId="77777777" w:rsidR="0013030F" w:rsidRPr="00EE42D8" w:rsidRDefault="0013030F" w:rsidP="0013030F">
      <w:pPr>
        <w:rPr>
          <w:rFonts w:asciiTheme="majorHAnsi" w:hAnsiTheme="majorHAnsi" w:cstheme="majorHAnsi"/>
          <w:sz w:val="24"/>
          <w:szCs w:val="24"/>
        </w:rPr>
      </w:pPr>
    </w:p>
    <w:p w14:paraId="735B0CCA" w14:textId="77777777" w:rsidR="0013030F" w:rsidRPr="00EE42D8" w:rsidRDefault="0013030F" w:rsidP="0013030F">
      <w:pPr>
        <w:pStyle w:val="ListParagraph"/>
        <w:numPr>
          <w:ilvl w:val="0"/>
          <w:numId w:val="17"/>
        </w:numPr>
        <w:rPr>
          <w:rFonts w:asciiTheme="majorHAnsi" w:hAnsiTheme="majorHAnsi" w:cstheme="majorHAnsi"/>
          <w:sz w:val="24"/>
          <w:szCs w:val="24"/>
        </w:rPr>
      </w:pPr>
      <w:r w:rsidRPr="00EE42D8">
        <w:rPr>
          <w:rFonts w:asciiTheme="majorHAnsi" w:hAnsiTheme="majorHAnsi" w:cstheme="majorHAnsi"/>
          <w:sz w:val="24"/>
          <w:szCs w:val="24"/>
        </w:rPr>
        <w:t>E-Safety</w:t>
      </w:r>
    </w:p>
    <w:p w14:paraId="07068F75" w14:textId="77777777" w:rsidR="0013030F" w:rsidRPr="00EE42D8" w:rsidRDefault="0013030F" w:rsidP="0013030F">
      <w:pPr>
        <w:pStyle w:val="ListParagraph"/>
        <w:numPr>
          <w:ilvl w:val="0"/>
          <w:numId w:val="17"/>
        </w:numPr>
        <w:rPr>
          <w:rFonts w:asciiTheme="majorHAnsi" w:hAnsiTheme="majorHAnsi" w:cstheme="majorHAnsi"/>
          <w:sz w:val="24"/>
          <w:szCs w:val="24"/>
        </w:rPr>
      </w:pPr>
      <w:r w:rsidRPr="00EE42D8">
        <w:rPr>
          <w:rFonts w:asciiTheme="majorHAnsi" w:hAnsiTheme="majorHAnsi" w:cstheme="majorHAnsi"/>
          <w:sz w:val="24"/>
          <w:szCs w:val="24"/>
        </w:rPr>
        <w:t xml:space="preserve">Web Filtering and Device Monitoring. </w:t>
      </w:r>
    </w:p>
    <w:p w14:paraId="21BA288A" w14:textId="77777777" w:rsidR="0013030F" w:rsidRPr="00EE42D8" w:rsidRDefault="0013030F" w:rsidP="0013030F">
      <w:pPr>
        <w:rPr>
          <w:rFonts w:asciiTheme="majorHAnsi" w:hAnsiTheme="majorHAnsi" w:cstheme="majorHAnsi"/>
          <w:sz w:val="24"/>
          <w:szCs w:val="24"/>
        </w:rPr>
      </w:pPr>
    </w:p>
    <w:p w14:paraId="7DB1EFF9" w14:textId="77777777" w:rsidR="0013030F" w:rsidRPr="00EE42D8" w:rsidRDefault="0013030F" w:rsidP="0013030F">
      <w:pPr>
        <w:rPr>
          <w:rFonts w:asciiTheme="majorHAnsi" w:hAnsiTheme="majorHAnsi" w:cstheme="majorHAnsi"/>
          <w:b/>
          <w:sz w:val="24"/>
          <w:szCs w:val="24"/>
        </w:rPr>
      </w:pPr>
      <w:r w:rsidRPr="00EE42D8">
        <w:rPr>
          <w:rFonts w:asciiTheme="majorHAnsi" w:hAnsiTheme="majorHAnsi" w:cstheme="majorHAnsi"/>
          <w:b/>
          <w:sz w:val="24"/>
          <w:szCs w:val="24"/>
        </w:rPr>
        <w:t>Harmful online hoaxes and online challenges</w:t>
      </w:r>
    </w:p>
    <w:p w14:paraId="2E502C5A" w14:textId="77777777" w:rsidR="0013030F" w:rsidRPr="00EE42D8" w:rsidRDefault="0013030F" w:rsidP="0013030F">
      <w:pPr>
        <w:rPr>
          <w:rFonts w:asciiTheme="majorHAnsi" w:hAnsiTheme="majorHAnsi" w:cstheme="majorHAnsi"/>
          <w:b/>
          <w:sz w:val="24"/>
          <w:szCs w:val="24"/>
        </w:rPr>
      </w:pPr>
    </w:p>
    <w:p w14:paraId="54C24D23"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 xml:space="preserve">SHINE Academies is aware of the distressing and harmful content that can be shared by children and young people, including challenges whereby individuals may record themselves and distribute to others via videos or other means of social media content. Keeping Children Safe in Education (2020) sets out to </w:t>
      </w:r>
      <w:r w:rsidRPr="00EE42D8">
        <w:rPr>
          <w:rFonts w:asciiTheme="majorHAnsi" w:hAnsiTheme="majorHAnsi" w:cstheme="majorHAnsi"/>
          <w:b/>
          <w:sz w:val="24"/>
          <w:szCs w:val="24"/>
        </w:rPr>
        <w:t>Identify, Intervene</w:t>
      </w:r>
      <w:r w:rsidRPr="00EE42D8">
        <w:rPr>
          <w:rFonts w:asciiTheme="majorHAnsi" w:hAnsiTheme="majorHAnsi" w:cstheme="majorHAnsi"/>
          <w:sz w:val="24"/>
          <w:szCs w:val="24"/>
        </w:rPr>
        <w:t xml:space="preserve"> and </w:t>
      </w:r>
      <w:r w:rsidRPr="00EE42D8">
        <w:rPr>
          <w:rFonts w:asciiTheme="majorHAnsi" w:hAnsiTheme="majorHAnsi" w:cstheme="majorHAnsi"/>
          <w:b/>
          <w:sz w:val="24"/>
          <w:szCs w:val="24"/>
        </w:rPr>
        <w:t>escalate</w:t>
      </w:r>
      <w:r w:rsidRPr="00EE42D8">
        <w:rPr>
          <w:rFonts w:asciiTheme="majorHAnsi" w:hAnsiTheme="majorHAnsi" w:cstheme="majorHAnsi"/>
          <w:sz w:val="24"/>
          <w:szCs w:val="24"/>
        </w:rPr>
        <w:t xml:space="preserve"> concerns where necessary. </w:t>
      </w:r>
    </w:p>
    <w:p w14:paraId="3D162CC1" w14:textId="77777777" w:rsidR="0013030F" w:rsidRPr="00EE42D8" w:rsidRDefault="0013030F" w:rsidP="0013030F">
      <w:pPr>
        <w:rPr>
          <w:rFonts w:asciiTheme="majorHAnsi" w:hAnsiTheme="majorHAnsi" w:cstheme="majorHAnsi"/>
          <w:sz w:val="24"/>
          <w:szCs w:val="24"/>
        </w:rPr>
      </w:pPr>
    </w:p>
    <w:p w14:paraId="16BFB751"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The following government guidance will support all schools with managing incidents in a professional manner:</w:t>
      </w:r>
    </w:p>
    <w:p w14:paraId="53E851AD" w14:textId="77777777" w:rsidR="0013030F" w:rsidRPr="00EE42D8" w:rsidRDefault="0013030F" w:rsidP="0013030F">
      <w:pPr>
        <w:rPr>
          <w:rFonts w:asciiTheme="majorHAnsi" w:hAnsiTheme="majorHAnsi" w:cstheme="majorHAnsi"/>
          <w:sz w:val="24"/>
          <w:szCs w:val="24"/>
        </w:rPr>
      </w:pPr>
    </w:p>
    <w:p w14:paraId="12923CFB" w14:textId="77777777" w:rsidR="0013030F" w:rsidRPr="00EE42D8" w:rsidRDefault="00F758B4" w:rsidP="0013030F">
      <w:pPr>
        <w:rPr>
          <w:rFonts w:asciiTheme="majorHAnsi" w:hAnsiTheme="majorHAnsi" w:cstheme="majorHAnsi"/>
          <w:sz w:val="24"/>
          <w:szCs w:val="24"/>
        </w:rPr>
      </w:pPr>
      <w:hyperlink r:id="rId47" w:history="1">
        <w:r w:rsidR="0013030F" w:rsidRPr="00EE42D8">
          <w:rPr>
            <w:rStyle w:val="Hyperlink"/>
            <w:rFonts w:asciiTheme="majorHAnsi" w:hAnsiTheme="majorHAnsi" w:cstheme="majorHAnsi"/>
            <w:sz w:val="24"/>
            <w:szCs w:val="24"/>
          </w:rPr>
          <w:t>https://www.gov.uk/government/publications/harmful-online-challenges-and-online-hoaxes/harmful-online-challenges-and-online-hoaxes</w:t>
        </w:r>
      </w:hyperlink>
    </w:p>
    <w:p w14:paraId="0F3A2894" w14:textId="77777777" w:rsidR="0013030F" w:rsidRPr="00EE42D8" w:rsidRDefault="0013030F" w:rsidP="0013030F">
      <w:pPr>
        <w:rPr>
          <w:rFonts w:asciiTheme="majorHAnsi" w:hAnsiTheme="majorHAnsi" w:cstheme="majorHAnsi"/>
          <w:sz w:val="24"/>
          <w:szCs w:val="24"/>
        </w:rPr>
      </w:pPr>
    </w:p>
    <w:p w14:paraId="45335C81" w14:textId="77777777" w:rsidR="0013030F" w:rsidRPr="00EE42D8" w:rsidRDefault="0013030F" w:rsidP="0013030F">
      <w:pPr>
        <w:rPr>
          <w:rFonts w:asciiTheme="majorHAnsi" w:hAnsiTheme="majorHAnsi" w:cstheme="majorHAnsi"/>
          <w:sz w:val="24"/>
          <w:szCs w:val="24"/>
        </w:rPr>
      </w:pPr>
    </w:p>
    <w:p w14:paraId="5E70972E"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Where pupils are using school equipment at home, the ability to filter access is limited. Filtering will be provided to the extent that is possible within the technological constraints the current crisis allows.</w:t>
      </w:r>
    </w:p>
    <w:p w14:paraId="2064A325"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lastRenderedPageBreak/>
        <w:t xml:space="preserve">Pupils should be reminded of Internet Safety rules and parents will be expected to manage their children’s safety whilst at home. </w:t>
      </w:r>
    </w:p>
    <w:p w14:paraId="4FD37757" w14:textId="77777777" w:rsidR="0013030F" w:rsidRPr="00EE42D8" w:rsidRDefault="0013030F" w:rsidP="0013030F">
      <w:pPr>
        <w:rPr>
          <w:rFonts w:asciiTheme="majorHAnsi" w:hAnsiTheme="majorHAnsi" w:cstheme="majorHAnsi"/>
          <w:sz w:val="24"/>
          <w:szCs w:val="24"/>
        </w:rPr>
      </w:pPr>
    </w:p>
    <w:p w14:paraId="7E962795"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Staff delivering teaching online will listen for any cues that indicate a safeguarding concern and report these to the DSL as soon as possible. These cues might include:</w:t>
      </w:r>
    </w:p>
    <w:p w14:paraId="61797D4E" w14:textId="77777777" w:rsidR="0013030F" w:rsidRPr="00EE42D8" w:rsidRDefault="0013030F" w:rsidP="0013030F">
      <w:pPr>
        <w:rPr>
          <w:rFonts w:asciiTheme="majorHAnsi" w:hAnsiTheme="majorHAnsi" w:cstheme="majorHAnsi"/>
          <w:sz w:val="24"/>
          <w:szCs w:val="24"/>
        </w:rPr>
      </w:pPr>
    </w:p>
    <w:p w14:paraId="0CC9150C" w14:textId="77777777" w:rsidR="0013030F" w:rsidRPr="00EE42D8" w:rsidRDefault="0013030F" w:rsidP="0013030F">
      <w:pPr>
        <w:numPr>
          <w:ilvl w:val="0"/>
          <w:numId w:val="16"/>
        </w:numPr>
        <w:spacing w:after="160" w:line="259" w:lineRule="auto"/>
        <w:rPr>
          <w:rFonts w:asciiTheme="majorHAnsi" w:hAnsiTheme="majorHAnsi" w:cstheme="majorHAnsi"/>
          <w:sz w:val="24"/>
          <w:szCs w:val="24"/>
        </w:rPr>
      </w:pPr>
      <w:r w:rsidRPr="00EE42D8">
        <w:rPr>
          <w:rFonts w:asciiTheme="majorHAnsi" w:hAnsiTheme="majorHAnsi" w:cstheme="majorHAnsi"/>
          <w:sz w:val="24"/>
          <w:szCs w:val="24"/>
        </w:rPr>
        <w:t>Comments or questions about child abuse or neglect</w:t>
      </w:r>
    </w:p>
    <w:p w14:paraId="19391C91" w14:textId="77777777" w:rsidR="0013030F" w:rsidRPr="00EE42D8" w:rsidRDefault="0013030F" w:rsidP="0013030F">
      <w:pPr>
        <w:numPr>
          <w:ilvl w:val="0"/>
          <w:numId w:val="16"/>
        </w:numPr>
        <w:spacing w:after="160" w:line="259" w:lineRule="auto"/>
        <w:rPr>
          <w:rFonts w:asciiTheme="majorHAnsi" w:hAnsiTheme="majorHAnsi" w:cstheme="majorHAnsi"/>
          <w:sz w:val="24"/>
          <w:szCs w:val="24"/>
        </w:rPr>
      </w:pPr>
      <w:r w:rsidRPr="00EE42D8">
        <w:rPr>
          <w:rFonts w:asciiTheme="majorHAnsi" w:hAnsiTheme="majorHAnsi" w:cstheme="majorHAnsi"/>
          <w:sz w:val="24"/>
          <w:szCs w:val="24"/>
        </w:rPr>
        <w:t>Inadequate supervision at home</w:t>
      </w:r>
    </w:p>
    <w:p w14:paraId="3F09AAC9" w14:textId="77777777" w:rsidR="0013030F" w:rsidRPr="00EE42D8" w:rsidRDefault="0013030F" w:rsidP="0013030F">
      <w:pPr>
        <w:numPr>
          <w:ilvl w:val="0"/>
          <w:numId w:val="16"/>
        </w:numPr>
        <w:spacing w:after="160" w:line="259" w:lineRule="auto"/>
        <w:rPr>
          <w:rFonts w:asciiTheme="majorHAnsi" w:hAnsiTheme="majorHAnsi" w:cstheme="majorHAnsi"/>
          <w:sz w:val="24"/>
          <w:szCs w:val="24"/>
        </w:rPr>
      </w:pPr>
      <w:r w:rsidRPr="00EE42D8">
        <w:rPr>
          <w:rFonts w:asciiTheme="majorHAnsi" w:hAnsiTheme="majorHAnsi" w:cstheme="majorHAnsi"/>
          <w:sz w:val="24"/>
          <w:szCs w:val="24"/>
        </w:rPr>
        <w:t xml:space="preserve">The impact of food poverty </w:t>
      </w:r>
    </w:p>
    <w:p w14:paraId="70E9BF20" w14:textId="77777777" w:rsidR="0013030F" w:rsidRPr="00EE42D8" w:rsidRDefault="0013030F" w:rsidP="0013030F">
      <w:pPr>
        <w:numPr>
          <w:ilvl w:val="0"/>
          <w:numId w:val="16"/>
        </w:numPr>
        <w:spacing w:after="160" w:line="259" w:lineRule="auto"/>
        <w:rPr>
          <w:rFonts w:asciiTheme="majorHAnsi" w:hAnsiTheme="majorHAnsi" w:cstheme="majorHAnsi"/>
          <w:sz w:val="24"/>
          <w:szCs w:val="24"/>
        </w:rPr>
      </w:pPr>
      <w:r w:rsidRPr="00EE42D8">
        <w:rPr>
          <w:rFonts w:asciiTheme="majorHAnsi" w:hAnsiTheme="majorHAnsi" w:cstheme="majorHAnsi"/>
          <w:sz w:val="24"/>
          <w:szCs w:val="24"/>
        </w:rPr>
        <w:t>The health status in a family and any young caring responsibilities children have</w:t>
      </w:r>
    </w:p>
    <w:p w14:paraId="52563439"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Our remote learning process ensures children who are being asked to learn remotely have very clear reporting routes in place so they can raise any concerns whilst online. As well as reporting routes back to the school this will also signpost children to age appropriate practical support from the likes of:</w:t>
      </w:r>
    </w:p>
    <w:p w14:paraId="501E4373" w14:textId="77777777" w:rsidR="0013030F" w:rsidRPr="00EE42D8" w:rsidRDefault="0013030F" w:rsidP="0013030F">
      <w:pPr>
        <w:rPr>
          <w:rFonts w:asciiTheme="majorHAnsi" w:hAnsiTheme="majorHAnsi" w:cstheme="majorHAnsi"/>
          <w:sz w:val="24"/>
          <w:szCs w:val="24"/>
        </w:rPr>
      </w:pPr>
    </w:p>
    <w:p w14:paraId="340E7D54" w14:textId="77777777" w:rsidR="0013030F" w:rsidRPr="00EE42D8" w:rsidRDefault="00F758B4" w:rsidP="0013030F">
      <w:pPr>
        <w:rPr>
          <w:rFonts w:asciiTheme="majorHAnsi" w:hAnsiTheme="majorHAnsi" w:cstheme="majorHAnsi"/>
          <w:sz w:val="24"/>
          <w:szCs w:val="24"/>
        </w:rPr>
      </w:pPr>
      <w:hyperlink r:id="rId48" w:history="1">
        <w:r w:rsidR="0013030F" w:rsidRPr="00EE42D8">
          <w:rPr>
            <w:rStyle w:val="Hyperlink"/>
            <w:rFonts w:asciiTheme="majorHAnsi" w:hAnsiTheme="majorHAnsi" w:cstheme="majorHAnsi"/>
            <w:sz w:val="24"/>
            <w:szCs w:val="24"/>
          </w:rPr>
          <w:t>Childline</w:t>
        </w:r>
      </w:hyperlink>
      <w:r w:rsidR="0013030F" w:rsidRPr="00EE42D8">
        <w:rPr>
          <w:rFonts w:asciiTheme="majorHAnsi" w:hAnsiTheme="majorHAnsi" w:cstheme="majorHAnsi"/>
          <w:sz w:val="24"/>
          <w:szCs w:val="24"/>
        </w:rPr>
        <w:t xml:space="preserve"> for support </w:t>
      </w:r>
    </w:p>
    <w:p w14:paraId="2AEABE3B" w14:textId="77777777" w:rsidR="0013030F" w:rsidRPr="00EE42D8" w:rsidRDefault="00F758B4" w:rsidP="0013030F">
      <w:pPr>
        <w:rPr>
          <w:rFonts w:asciiTheme="majorHAnsi" w:hAnsiTheme="majorHAnsi" w:cstheme="majorHAnsi"/>
          <w:sz w:val="24"/>
          <w:szCs w:val="24"/>
        </w:rPr>
      </w:pPr>
      <w:hyperlink r:id="rId49" w:history="1">
        <w:r w:rsidR="0013030F" w:rsidRPr="00EE42D8">
          <w:rPr>
            <w:rStyle w:val="Hyperlink"/>
            <w:rFonts w:asciiTheme="majorHAnsi" w:hAnsiTheme="majorHAnsi" w:cstheme="majorHAnsi"/>
            <w:sz w:val="24"/>
            <w:szCs w:val="24"/>
          </w:rPr>
          <w:t xml:space="preserve">UK Safer Internet Centre </w:t>
        </w:r>
      </w:hyperlink>
      <w:r w:rsidR="0013030F" w:rsidRPr="00EE42D8">
        <w:rPr>
          <w:rFonts w:asciiTheme="majorHAnsi" w:hAnsiTheme="majorHAnsi" w:cstheme="majorHAnsi"/>
          <w:sz w:val="24"/>
          <w:szCs w:val="24"/>
        </w:rPr>
        <w:t>- to report and remove harmful online content</w:t>
      </w:r>
    </w:p>
    <w:p w14:paraId="0A90B88D" w14:textId="77777777" w:rsidR="0013030F" w:rsidRPr="00EE42D8" w:rsidRDefault="00F758B4" w:rsidP="0013030F">
      <w:pPr>
        <w:rPr>
          <w:rFonts w:asciiTheme="majorHAnsi" w:hAnsiTheme="majorHAnsi" w:cstheme="majorHAnsi"/>
          <w:sz w:val="24"/>
          <w:szCs w:val="24"/>
        </w:rPr>
      </w:pPr>
      <w:hyperlink r:id="rId50" w:history="1">
        <w:r w:rsidR="0013030F" w:rsidRPr="00EE42D8">
          <w:rPr>
            <w:rStyle w:val="Hyperlink"/>
            <w:rFonts w:asciiTheme="majorHAnsi" w:hAnsiTheme="majorHAnsi" w:cstheme="majorHAnsi"/>
            <w:sz w:val="24"/>
            <w:szCs w:val="24"/>
          </w:rPr>
          <w:t>CEOP</w:t>
        </w:r>
      </w:hyperlink>
      <w:r w:rsidR="0013030F" w:rsidRPr="00EE42D8">
        <w:rPr>
          <w:rFonts w:asciiTheme="majorHAnsi" w:hAnsiTheme="majorHAnsi" w:cstheme="majorHAnsi"/>
          <w:sz w:val="24"/>
          <w:szCs w:val="24"/>
        </w:rPr>
        <w:t xml:space="preserve"> - for advice on making a report about online abuse</w:t>
      </w:r>
    </w:p>
    <w:p w14:paraId="6D04A7E7" w14:textId="77777777" w:rsidR="0013030F" w:rsidRPr="00EE42D8" w:rsidRDefault="0013030F" w:rsidP="0013030F">
      <w:pPr>
        <w:rPr>
          <w:rFonts w:asciiTheme="majorHAnsi" w:hAnsiTheme="majorHAnsi" w:cstheme="majorHAnsi"/>
        </w:rPr>
      </w:pPr>
    </w:p>
    <w:p w14:paraId="66AA28F9" w14:textId="77777777" w:rsidR="0013030F" w:rsidRPr="00EE42D8" w:rsidRDefault="0013030F" w:rsidP="0013030F">
      <w:pPr>
        <w:rPr>
          <w:rFonts w:asciiTheme="majorHAnsi" w:hAnsiTheme="majorHAnsi" w:cstheme="majorHAnsi"/>
          <w:b/>
          <w:sz w:val="24"/>
          <w:szCs w:val="24"/>
        </w:rPr>
      </w:pPr>
      <w:r w:rsidRPr="00EE42D8">
        <w:rPr>
          <w:rFonts w:asciiTheme="majorHAnsi" w:hAnsiTheme="majorHAnsi" w:cstheme="majorHAnsi"/>
          <w:b/>
          <w:sz w:val="24"/>
          <w:szCs w:val="24"/>
        </w:rPr>
        <w:t>Role of Designated Safeguarding Lead/Deputy DSL</w:t>
      </w:r>
    </w:p>
    <w:p w14:paraId="28F2D391" w14:textId="77777777" w:rsidR="0013030F" w:rsidRPr="00EE42D8" w:rsidRDefault="0013030F" w:rsidP="0013030F">
      <w:pPr>
        <w:rPr>
          <w:rFonts w:asciiTheme="majorHAnsi" w:hAnsiTheme="majorHAnsi" w:cstheme="majorHAnsi"/>
          <w:b/>
          <w:sz w:val="24"/>
          <w:szCs w:val="24"/>
          <w:u w:val="single"/>
        </w:rPr>
      </w:pPr>
      <w:r w:rsidRPr="00EE42D8">
        <w:rPr>
          <w:rFonts w:asciiTheme="majorHAnsi" w:hAnsiTheme="majorHAnsi" w:cstheme="majorHAnsi"/>
          <w:b/>
          <w:sz w:val="24"/>
          <w:szCs w:val="24"/>
          <w:u w:val="single"/>
        </w:rPr>
        <w:t xml:space="preserve">     </w:t>
      </w:r>
    </w:p>
    <w:p w14:paraId="06AB25DD"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 xml:space="preserve">The optimal scenario is to have a trained DSL or deputy available on site. Where this is not the case a trained DSL or deputy will be available to be contacted via phone or online video. </w:t>
      </w:r>
    </w:p>
    <w:p w14:paraId="6ED84DFF"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hAnsiTheme="majorHAnsi" w:cstheme="majorHAnsi"/>
          <w:sz w:val="24"/>
          <w:szCs w:val="24"/>
        </w:rPr>
        <w:t xml:space="preserve">SHINE Academies knows that whatever the scenario, it is important that all staff and volunteers have access to a trained DSL or deputy. </w:t>
      </w:r>
    </w:p>
    <w:p w14:paraId="7B35311C"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31" w:name="_Toc64986324"/>
    </w:p>
    <w:p w14:paraId="42A9FA94"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r w:rsidRPr="00EE42D8">
        <w:rPr>
          <w:rFonts w:asciiTheme="majorHAnsi" w:eastAsiaTheme="majorEastAsia" w:hAnsiTheme="majorHAnsi" w:cstheme="majorHAnsi"/>
          <w:b/>
          <w:color w:val="000000" w:themeColor="text1"/>
          <w:sz w:val="24"/>
          <w:szCs w:val="24"/>
          <w:lang w:eastAsia="en-US"/>
        </w:rPr>
        <w:t>Supporting children not in school as they are following clinical or public health advice related to coronavirus (COVID-19</w:t>
      </w:r>
      <w:bookmarkEnd w:id="31"/>
    </w:p>
    <w:p w14:paraId="0DFEDFE7" w14:textId="77777777" w:rsidR="0013030F" w:rsidRPr="00EE42D8" w:rsidRDefault="0013030F" w:rsidP="0013030F">
      <w:pPr>
        <w:rPr>
          <w:rFonts w:asciiTheme="majorHAnsi" w:eastAsiaTheme="minorHAnsi" w:hAnsiTheme="majorHAnsi" w:cstheme="majorHAnsi"/>
          <w:b/>
          <w:bCs/>
          <w:sz w:val="24"/>
          <w:szCs w:val="24"/>
          <w:lang w:eastAsia="en-US"/>
        </w:rPr>
      </w:pPr>
    </w:p>
    <w:p w14:paraId="05E0561F"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SHINE Academies is committed to ensuring the safety and wellbeing of all its Children and Young people. </w:t>
      </w:r>
    </w:p>
    <w:p w14:paraId="0A549564" w14:textId="77777777" w:rsidR="0013030F" w:rsidRPr="00EE42D8" w:rsidRDefault="0013030F" w:rsidP="0013030F">
      <w:pPr>
        <w:ind w:left="360"/>
        <w:rPr>
          <w:rFonts w:asciiTheme="majorHAnsi" w:eastAsiaTheme="minorHAnsi" w:hAnsiTheme="majorHAnsi" w:cstheme="majorHAnsi"/>
          <w:sz w:val="24"/>
          <w:szCs w:val="24"/>
          <w:lang w:eastAsia="en-US"/>
        </w:rPr>
      </w:pPr>
    </w:p>
    <w:p w14:paraId="69F3E4A8"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Where the DSL has identified a child to be on the edge of social care support, or who would normally receive pastoral-type support in school, they should ensure that a robust communication plan is in place for that child or young person. </w:t>
      </w:r>
    </w:p>
    <w:p w14:paraId="4C97FE3C" w14:textId="77777777" w:rsidR="0013030F" w:rsidRPr="00EE42D8" w:rsidRDefault="0013030F" w:rsidP="0013030F">
      <w:pPr>
        <w:ind w:left="360"/>
        <w:rPr>
          <w:rFonts w:asciiTheme="majorHAnsi" w:eastAsiaTheme="minorHAnsi" w:hAnsiTheme="majorHAnsi" w:cstheme="majorHAnsi"/>
          <w:sz w:val="24"/>
          <w:szCs w:val="24"/>
          <w:lang w:eastAsia="en-US"/>
        </w:rPr>
      </w:pPr>
    </w:p>
    <w:p w14:paraId="7E0131A3"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Details of this plan must be recorded on CPOMS, as should a record of contact have made. </w:t>
      </w:r>
    </w:p>
    <w:p w14:paraId="0EDA455C" w14:textId="77777777" w:rsidR="0013030F" w:rsidRPr="00EE42D8" w:rsidRDefault="0013030F" w:rsidP="0013030F">
      <w:pPr>
        <w:ind w:left="360"/>
        <w:rPr>
          <w:rFonts w:asciiTheme="majorHAnsi" w:eastAsiaTheme="minorHAnsi" w:hAnsiTheme="majorHAnsi" w:cstheme="majorHAnsi"/>
          <w:sz w:val="24"/>
          <w:szCs w:val="24"/>
          <w:lang w:eastAsia="en-US"/>
        </w:rPr>
      </w:pPr>
    </w:p>
    <w:p w14:paraId="66A399BC"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The communication plans can include remote contact, phone contact, door-step visits. Other individualised contact methods should be considered and recorded. </w:t>
      </w:r>
    </w:p>
    <w:p w14:paraId="2D4DADCB" w14:textId="77777777" w:rsidR="0013030F" w:rsidRPr="00EE42D8" w:rsidRDefault="0013030F" w:rsidP="0013030F">
      <w:pPr>
        <w:ind w:left="360"/>
        <w:rPr>
          <w:rFonts w:asciiTheme="majorHAnsi" w:eastAsiaTheme="minorHAnsi" w:hAnsiTheme="majorHAnsi" w:cstheme="majorHAnsi"/>
          <w:sz w:val="24"/>
          <w:szCs w:val="24"/>
          <w:lang w:eastAsia="en-US"/>
        </w:rPr>
      </w:pPr>
    </w:p>
    <w:p w14:paraId="18111F30"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The DSL will work closely with all stakeholders to maximise the effectiveness of any communication plan. </w:t>
      </w:r>
    </w:p>
    <w:p w14:paraId="63E63121" w14:textId="77777777" w:rsidR="0013030F" w:rsidRPr="00EE42D8" w:rsidRDefault="0013030F" w:rsidP="0013030F">
      <w:pPr>
        <w:ind w:left="360"/>
        <w:rPr>
          <w:rFonts w:asciiTheme="majorHAnsi" w:eastAsiaTheme="minorHAnsi" w:hAnsiTheme="majorHAnsi" w:cstheme="majorHAnsi"/>
          <w:sz w:val="24"/>
          <w:szCs w:val="24"/>
          <w:lang w:eastAsia="en-US"/>
        </w:rPr>
      </w:pPr>
    </w:p>
    <w:p w14:paraId="10F79DC7"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This plan must be reviewed regularly and where concerns arise, the DSL will consider any referrals as appropriate. </w:t>
      </w:r>
    </w:p>
    <w:p w14:paraId="066C8628" w14:textId="77777777" w:rsidR="0013030F" w:rsidRPr="00EE42D8" w:rsidRDefault="0013030F" w:rsidP="0013030F">
      <w:pPr>
        <w:rPr>
          <w:rFonts w:asciiTheme="majorHAnsi" w:eastAsiaTheme="minorHAnsi" w:hAnsiTheme="majorHAnsi" w:cstheme="majorHAnsi"/>
          <w:sz w:val="24"/>
          <w:szCs w:val="24"/>
          <w:lang w:eastAsia="en-US"/>
        </w:rPr>
      </w:pPr>
    </w:p>
    <w:p w14:paraId="0C635C1D"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SHINE Academies recognises that school is a protective factor for children and young people, and the current circumstances, can affect the mental health of pupils and their parents/carers. </w:t>
      </w:r>
    </w:p>
    <w:p w14:paraId="5AD1851F" w14:textId="77777777" w:rsidR="0013030F" w:rsidRPr="00EE42D8" w:rsidRDefault="0013030F" w:rsidP="0013030F">
      <w:pPr>
        <w:rPr>
          <w:rFonts w:asciiTheme="majorHAnsi" w:eastAsiaTheme="minorHAnsi" w:hAnsiTheme="majorHAnsi" w:cstheme="majorHAnsi"/>
          <w:sz w:val="24"/>
          <w:szCs w:val="24"/>
          <w:lang w:eastAsia="en-US"/>
        </w:rPr>
      </w:pPr>
    </w:p>
    <w:p w14:paraId="32ECE621"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lastRenderedPageBreak/>
        <w:t xml:space="preserve">Teachers need to be aware of this in setting expectations of pupils’ work where they are at home. </w:t>
      </w:r>
    </w:p>
    <w:p w14:paraId="45456118" w14:textId="77777777" w:rsidR="0013030F" w:rsidRPr="00EE42D8" w:rsidRDefault="0013030F" w:rsidP="0013030F">
      <w:pPr>
        <w:rPr>
          <w:rFonts w:asciiTheme="majorHAnsi" w:eastAsiaTheme="minorHAnsi" w:hAnsiTheme="majorHAnsi" w:cstheme="majorHAnsi"/>
          <w:b/>
          <w:bCs/>
          <w:sz w:val="24"/>
          <w:szCs w:val="24"/>
          <w:lang w:eastAsia="en-US"/>
        </w:rPr>
      </w:pPr>
    </w:p>
    <w:p w14:paraId="11AABF25" w14:textId="77777777" w:rsidR="0013030F" w:rsidRPr="00EE42D8" w:rsidRDefault="0013030F" w:rsidP="0013030F">
      <w:pPr>
        <w:rPr>
          <w:rFonts w:asciiTheme="majorHAnsi" w:eastAsiaTheme="minorHAnsi" w:hAnsiTheme="majorHAnsi" w:cstheme="majorHAnsi"/>
          <w:sz w:val="24"/>
          <w:szCs w:val="24"/>
          <w:lang w:eastAsia="en-US"/>
        </w:rPr>
      </w:pPr>
    </w:p>
    <w:p w14:paraId="5E73B7B8"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32" w:name="_Toc64986325"/>
      <w:r w:rsidRPr="00EE42D8">
        <w:rPr>
          <w:rFonts w:asciiTheme="majorHAnsi" w:eastAsiaTheme="majorEastAsia" w:hAnsiTheme="majorHAnsi" w:cstheme="majorHAnsi"/>
          <w:b/>
          <w:color w:val="000000" w:themeColor="text1"/>
          <w:sz w:val="24"/>
          <w:szCs w:val="24"/>
          <w:lang w:eastAsia="en-US"/>
        </w:rPr>
        <w:t>Supporting children in school</w:t>
      </w:r>
      <w:bookmarkEnd w:id="32"/>
    </w:p>
    <w:p w14:paraId="185C0069" w14:textId="77777777" w:rsidR="0013030F" w:rsidRPr="00EE42D8" w:rsidRDefault="0013030F" w:rsidP="0013030F">
      <w:pPr>
        <w:rPr>
          <w:rFonts w:asciiTheme="majorHAnsi" w:eastAsiaTheme="minorHAnsi" w:hAnsiTheme="majorHAnsi" w:cstheme="majorHAnsi"/>
          <w:b/>
          <w:bCs/>
          <w:sz w:val="24"/>
          <w:szCs w:val="24"/>
          <w:lang w:eastAsia="en-US"/>
        </w:rPr>
      </w:pPr>
    </w:p>
    <w:p w14:paraId="1C888B92"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SHINE Academies is committed to ensuring the safety and wellbeing of all its students. </w:t>
      </w:r>
    </w:p>
    <w:p w14:paraId="3D5F2832" w14:textId="77777777" w:rsidR="0013030F" w:rsidRPr="00EE42D8" w:rsidRDefault="0013030F" w:rsidP="0013030F">
      <w:pPr>
        <w:rPr>
          <w:rFonts w:asciiTheme="majorHAnsi" w:eastAsiaTheme="minorHAnsi" w:hAnsiTheme="majorHAnsi" w:cstheme="majorHAnsi"/>
          <w:sz w:val="24"/>
          <w:szCs w:val="24"/>
          <w:lang w:eastAsia="en-US"/>
        </w:rPr>
      </w:pPr>
    </w:p>
    <w:p w14:paraId="0695DCEF"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Our schools will continue to be a safe space for all children to attend and flourish. </w:t>
      </w:r>
    </w:p>
    <w:p w14:paraId="3E497D57" w14:textId="77777777" w:rsidR="0013030F" w:rsidRPr="00EE42D8" w:rsidRDefault="0013030F" w:rsidP="0013030F">
      <w:pPr>
        <w:rPr>
          <w:rFonts w:asciiTheme="majorHAnsi" w:eastAsiaTheme="minorHAnsi" w:hAnsiTheme="majorHAnsi" w:cstheme="majorHAnsi"/>
          <w:sz w:val="24"/>
          <w:szCs w:val="24"/>
          <w:lang w:eastAsia="en-US"/>
        </w:rPr>
      </w:pPr>
    </w:p>
    <w:p w14:paraId="245A3525"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Schools will refer to the Government guidance for education and childcare settings on how to implement social distancing</w:t>
      </w:r>
      <w:r w:rsidRPr="00EE42D8">
        <w:rPr>
          <w:rFonts w:asciiTheme="majorHAnsi" w:eastAsiaTheme="minorHAnsi" w:hAnsiTheme="majorHAnsi" w:cstheme="majorHAnsi"/>
          <w:sz w:val="24"/>
          <w:szCs w:val="24"/>
          <w:vertAlign w:val="superscript"/>
          <w:lang w:eastAsia="en-US"/>
        </w:rPr>
        <w:footnoteReference w:id="6"/>
      </w:r>
      <w:r w:rsidRPr="00EE42D8">
        <w:rPr>
          <w:rFonts w:asciiTheme="majorHAnsi" w:eastAsiaTheme="minorHAnsi" w:hAnsiTheme="majorHAnsi" w:cstheme="majorHAnsi"/>
          <w:sz w:val="24"/>
          <w:szCs w:val="24"/>
          <w:lang w:eastAsia="en-US"/>
        </w:rPr>
        <w:t xml:space="preserve"> and continue to follow the advice from Public Health England on handwashing and other measures to limit the risk of spread of COVID-19.</w:t>
      </w:r>
    </w:p>
    <w:p w14:paraId="33B58B4F" w14:textId="77777777" w:rsidR="0013030F" w:rsidRPr="00EE42D8" w:rsidRDefault="0013030F" w:rsidP="0013030F">
      <w:pPr>
        <w:rPr>
          <w:rFonts w:asciiTheme="majorHAnsi" w:eastAsiaTheme="minorHAnsi" w:hAnsiTheme="majorHAnsi" w:cstheme="majorHAnsi"/>
          <w:sz w:val="24"/>
          <w:szCs w:val="24"/>
          <w:lang w:eastAsia="en-US"/>
        </w:rPr>
      </w:pPr>
    </w:p>
    <w:p w14:paraId="56AE1862"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Our trust of schools will ensure that where we care for children of critical workers and vulnerable children on site, we ensure appropriate support is in place for them. This will be bespoke to each child and recorded on CPOMS. </w:t>
      </w:r>
    </w:p>
    <w:p w14:paraId="6FEA5AC4" w14:textId="77777777" w:rsidR="0013030F" w:rsidRPr="00EE42D8" w:rsidRDefault="0013030F" w:rsidP="0013030F">
      <w:pPr>
        <w:rPr>
          <w:rFonts w:asciiTheme="majorHAnsi" w:eastAsiaTheme="minorHAnsi" w:hAnsiTheme="majorHAnsi" w:cstheme="majorHAnsi"/>
          <w:sz w:val="24"/>
          <w:szCs w:val="24"/>
          <w:lang w:eastAsia="en-US"/>
        </w:rPr>
      </w:pPr>
    </w:p>
    <w:p w14:paraId="0CA8F204"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School staff have the responsibility to ensure appropriate support is offered to all students with respect to their mental health.</w:t>
      </w:r>
    </w:p>
    <w:p w14:paraId="48592AA4" w14:textId="77777777" w:rsidR="0013030F" w:rsidRPr="00EE42D8" w:rsidRDefault="0013030F" w:rsidP="0013030F">
      <w:pPr>
        <w:rPr>
          <w:rFonts w:asciiTheme="majorHAnsi" w:eastAsiaTheme="minorHAnsi" w:hAnsiTheme="majorHAnsi" w:cstheme="majorHAnsi"/>
          <w:sz w:val="24"/>
          <w:szCs w:val="24"/>
          <w:lang w:eastAsia="en-US"/>
        </w:rPr>
      </w:pPr>
    </w:p>
    <w:p w14:paraId="1FC5AF58"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bookmarkStart w:id="33" w:name="_Toc64986326"/>
      <w:r w:rsidRPr="00EE42D8">
        <w:rPr>
          <w:rFonts w:asciiTheme="majorHAnsi" w:eastAsiaTheme="majorEastAsia" w:hAnsiTheme="majorHAnsi" w:cstheme="majorHAnsi"/>
          <w:b/>
          <w:color w:val="000000" w:themeColor="text1"/>
          <w:sz w:val="24"/>
          <w:szCs w:val="24"/>
          <w:lang w:eastAsia="en-US"/>
        </w:rPr>
        <w:t>Elective Home Education (EHE)</w:t>
      </w:r>
      <w:bookmarkEnd w:id="33"/>
      <w:r w:rsidRPr="00EE42D8">
        <w:rPr>
          <w:rFonts w:asciiTheme="majorHAnsi" w:eastAsiaTheme="majorEastAsia" w:hAnsiTheme="majorHAnsi" w:cstheme="majorHAnsi"/>
          <w:b/>
          <w:color w:val="000000" w:themeColor="text1"/>
          <w:sz w:val="24"/>
          <w:szCs w:val="24"/>
          <w:lang w:eastAsia="en-US"/>
        </w:rPr>
        <w:t xml:space="preserve"> </w:t>
      </w:r>
    </w:p>
    <w:p w14:paraId="7DE48DAB" w14:textId="77777777" w:rsidR="0013030F" w:rsidRPr="00EE42D8" w:rsidRDefault="0013030F" w:rsidP="0013030F">
      <w:pPr>
        <w:rPr>
          <w:rFonts w:asciiTheme="majorHAnsi" w:eastAsiaTheme="minorHAnsi" w:hAnsiTheme="majorHAnsi" w:cstheme="majorHAnsi"/>
          <w:sz w:val="24"/>
          <w:szCs w:val="24"/>
          <w:lang w:eastAsia="en-US"/>
        </w:rPr>
      </w:pPr>
    </w:p>
    <w:p w14:paraId="441BDCFF"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Attendance leads within the trust will encourage parents to send their children to school, particularly those who are vulnerable. </w:t>
      </w:r>
    </w:p>
    <w:p w14:paraId="7BF9F07C" w14:textId="77777777" w:rsidR="0013030F" w:rsidRPr="00EE42D8" w:rsidRDefault="0013030F" w:rsidP="0013030F">
      <w:pPr>
        <w:rPr>
          <w:rFonts w:asciiTheme="majorHAnsi" w:eastAsiaTheme="minorHAnsi" w:hAnsiTheme="majorHAnsi" w:cstheme="majorHAnsi"/>
          <w:sz w:val="24"/>
          <w:szCs w:val="24"/>
          <w:lang w:eastAsia="en-US"/>
        </w:rPr>
      </w:pPr>
    </w:p>
    <w:p w14:paraId="3E8BBAAF"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Where an application is made, the head teacher will consider whether a parent’s decision to educate at home gives greater cause for concern compared to remaining in school.</w:t>
      </w:r>
    </w:p>
    <w:p w14:paraId="1185AC4F" w14:textId="77777777" w:rsidR="0013030F" w:rsidRPr="00EE42D8" w:rsidRDefault="0013030F" w:rsidP="0013030F">
      <w:pPr>
        <w:rPr>
          <w:rFonts w:asciiTheme="majorHAnsi" w:eastAsiaTheme="minorHAnsi" w:hAnsiTheme="majorHAnsi" w:cstheme="majorHAnsi"/>
          <w:sz w:val="24"/>
          <w:szCs w:val="24"/>
          <w:lang w:eastAsia="en-US"/>
        </w:rPr>
      </w:pPr>
    </w:p>
    <w:p w14:paraId="50301948"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t xml:space="preserve">Where we feel that there is additional cause for concern, the DSL will then consider making a referral to the local authority in line with existing procedures. This will happen as soon as the attendance lead becomes aware of a parent’s intention, or decision, to home educate. </w:t>
      </w:r>
    </w:p>
    <w:p w14:paraId="6046BD0A" w14:textId="77777777" w:rsidR="0013030F" w:rsidRPr="00EE42D8" w:rsidRDefault="0013030F" w:rsidP="0013030F">
      <w:pPr>
        <w:spacing w:before="100" w:beforeAutospacing="1" w:after="100" w:afterAutospacing="1"/>
        <w:rPr>
          <w:rFonts w:asciiTheme="majorHAnsi" w:hAnsiTheme="majorHAnsi" w:cstheme="majorHAnsi"/>
          <w:sz w:val="24"/>
          <w:szCs w:val="24"/>
        </w:rPr>
      </w:pPr>
      <w:r w:rsidRPr="00EE42D8">
        <w:rPr>
          <w:rFonts w:asciiTheme="majorHAnsi" w:eastAsiaTheme="minorHAnsi" w:hAnsiTheme="majorHAnsi" w:cstheme="majorHAnsi"/>
          <w:sz w:val="24"/>
          <w:szCs w:val="24"/>
          <w:lang w:eastAsia="en-US"/>
        </w:rPr>
        <w:t>Attendance leads will work</w:t>
      </w:r>
      <w:r w:rsidRPr="00EE42D8">
        <w:rPr>
          <w:rFonts w:asciiTheme="majorHAnsi" w:hAnsiTheme="majorHAnsi" w:cstheme="majorHAnsi"/>
          <w:color w:val="0C0C0C"/>
          <w:sz w:val="24"/>
          <w:szCs w:val="24"/>
        </w:rPr>
        <w:t xml:space="preserve"> with local authorities and, where possible, coordinate meetings with parents to seek to ensure EHE is being provided in the best interests of the child. </w:t>
      </w:r>
    </w:p>
    <w:p w14:paraId="14CF1954" w14:textId="77777777" w:rsidR="0013030F" w:rsidRPr="00EE42D8" w:rsidRDefault="0013030F" w:rsidP="0013030F">
      <w:pPr>
        <w:spacing w:before="100" w:beforeAutospacing="1" w:after="100" w:afterAutospacing="1"/>
        <w:rPr>
          <w:rFonts w:asciiTheme="majorHAnsi" w:hAnsiTheme="majorHAnsi" w:cstheme="majorHAnsi"/>
          <w:sz w:val="24"/>
          <w:szCs w:val="24"/>
        </w:rPr>
      </w:pPr>
      <w:r w:rsidRPr="00EE42D8">
        <w:rPr>
          <w:rFonts w:asciiTheme="majorHAnsi" w:hAnsiTheme="majorHAnsi" w:cstheme="majorHAnsi"/>
          <w:color w:val="0C0C0C"/>
          <w:sz w:val="24"/>
          <w:szCs w:val="24"/>
        </w:rPr>
        <w:t xml:space="preserve">If a parent wants to admit their child to </w:t>
      </w:r>
      <w:r w:rsidRPr="00EE42D8">
        <w:rPr>
          <w:rFonts w:asciiTheme="majorHAnsi" w:eastAsiaTheme="minorHAnsi" w:hAnsiTheme="majorHAnsi" w:cstheme="majorHAnsi"/>
          <w:sz w:val="24"/>
          <w:szCs w:val="24"/>
          <w:lang w:eastAsia="en-US"/>
        </w:rPr>
        <w:t xml:space="preserve">school, we will </w:t>
      </w:r>
      <w:r w:rsidRPr="00EE42D8">
        <w:rPr>
          <w:rFonts w:asciiTheme="majorHAnsi" w:hAnsiTheme="majorHAnsi" w:cstheme="majorHAnsi"/>
          <w:color w:val="0C0C0C"/>
          <w:sz w:val="24"/>
          <w:szCs w:val="24"/>
        </w:rPr>
        <w:t xml:space="preserve">follow our normal processes for in-year admissions applications. </w:t>
      </w:r>
      <w:bookmarkStart w:id="34" w:name="_Toc64986327"/>
    </w:p>
    <w:p w14:paraId="680B662F"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p>
    <w:p w14:paraId="185BFB88" w14:textId="77777777" w:rsidR="0013030F" w:rsidRPr="00EE42D8" w:rsidRDefault="0013030F" w:rsidP="0013030F">
      <w:pPr>
        <w:keepNext/>
        <w:keepLines/>
        <w:outlineLvl w:val="0"/>
        <w:rPr>
          <w:rFonts w:asciiTheme="majorHAnsi" w:eastAsiaTheme="majorEastAsia" w:hAnsiTheme="majorHAnsi" w:cstheme="majorHAnsi"/>
          <w:b/>
          <w:color w:val="000000" w:themeColor="text1"/>
          <w:sz w:val="24"/>
          <w:szCs w:val="24"/>
          <w:lang w:eastAsia="en-US"/>
        </w:rPr>
      </w:pPr>
      <w:r w:rsidRPr="00EE42D8">
        <w:rPr>
          <w:rFonts w:asciiTheme="majorHAnsi" w:eastAsiaTheme="majorEastAsia" w:hAnsiTheme="majorHAnsi" w:cstheme="majorHAnsi"/>
          <w:b/>
          <w:color w:val="000000" w:themeColor="text1"/>
          <w:sz w:val="24"/>
          <w:szCs w:val="24"/>
          <w:lang w:eastAsia="en-US"/>
        </w:rPr>
        <w:t>Contingency planning</w:t>
      </w:r>
      <w:bookmarkEnd w:id="34"/>
      <w:r w:rsidRPr="00EE42D8">
        <w:rPr>
          <w:rFonts w:asciiTheme="majorHAnsi" w:eastAsiaTheme="majorEastAsia" w:hAnsiTheme="majorHAnsi" w:cstheme="majorHAnsi"/>
          <w:b/>
          <w:color w:val="000000" w:themeColor="text1"/>
          <w:sz w:val="24"/>
          <w:szCs w:val="24"/>
          <w:lang w:eastAsia="en-US"/>
        </w:rPr>
        <w:t xml:space="preserve"> </w:t>
      </w:r>
    </w:p>
    <w:p w14:paraId="1BCD5DCF" w14:textId="77777777" w:rsidR="0013030F" w:rsidRPr="00EE42D8" w:rsidRDefault="0013030F" w:rsidP="0013030F">
      <w:pPr>
        <w:spacing w:before="100" w:beforeAutospacing="1" w:after="100" w:afterAutospacing="1"/>
        <w:rPr>
          <w:rFonts w:asciiTheme="majorHAnsi" w:hAnsiTheme="majorHAnsi" w:cstheme="majorHAnsi"/>
          <w:sz w:val="24"/>
          <w:szCs w:val="24"/>
        </w:rPr>
      </w:pPr>
      <w:r w:rsidRPr="00EE42D8">
        <w:rPr>
          <w:rFonts w:asciiTheme="majorHAnsi" w:eastAsiaTheme="minorHAnsi" w:hAnsiTheme="majorHAnsi" w:cstheme="majorHAnsi"/>
          <w:sz w:val="24"/>
          <w:szCs w:val="24"/>
          <w:lang w:eastAsia="en-US"/>
        </w:rPr>
        <w:t xml:space="preserve">Senior leaders will ensure that </w:t>
      </w:r>
      <w:r w:rsidRPr="00EE42D8">
        <w:rPr>
          <w:rFonts w:asciiTheme="majorHAnsi" w:hAnsiTheme="majorHAnsi" w:cstheme="majorHAnsi"/>
          <w:sz w:val="24"/>
          <w:szCs w:val="24"/>
        </w:rPr>
        <w:t xml:space="preserve">for individuals or groups of self-isolating pupils and pupils who are shielding, we follow government guidance related to coronavirus (COVID-19), remote education plans. </w:t>
      </w:r>
    </w:p>
    <w:p w14:paraId="30949A07" w14:textId="77777777" w:rsidR="0013030F" w:rsidRPr="00EE42D8" w:rsidRDefault="0013030F" w:rsidP="0013030F">
      <w:pPr>
        <w:rPr>
          <w:rFonts w:asciiTheme="majorHAnsi" w:eastAsiaTheme="minorHAnsi" w:hAnsiTheme="majorHAnsi" w:cstheme="majorHAnsi"/>
          <w:sz w:val="24"/>
          <w:szCs w:val="24"/>
          <w:lang w:eastAsia="en-US"/>
        </w:rPr>
      </w:pPr>
      <w:r w:rsidRPr="00EE42D8">
        <w:rPr>
          <w:rFonts w:asciiTheme="majorHAnsi" w:eastAsiaTheme="minorHAnsi" w:hAnsiTheme="majorHAnsi" w:cstheme="majorHAnsi"/>
          <w:sz w:val="24"/>
          <w:szCs w:val="24"/>
          <w:lang w:eastAsia="en-US"/>
        </w:rPr>
        <w:lastRenderedPageBreak/>
        <w:t>Our schools will continue to operate as normally as possible. In the event that restrictions in schools are needed to help contain the spread of the virus, we will refer to the contingency framework</w:t>
      </w:r>
      <w:r w:rsidRPr="00EE42D8">
        <w:rPr>
          <w:rFonts w:asciiTheme="majorHAnsi" w:eastAsiaTheme="minorHAnsi" w:hAnsiTheme="majorHAnsi" w:cstheme="majorHAnsi"/>
          <w:sz w:val="24"/>
          <w:szCs w:val="24"/>
          <w:vertAlign w:val="superscript"/>
          <w:lang w:eastAsia="en-US"/>
        </w:rPr>
        <w:footnoteReference w:id="7"/>
      </w:r>
      <w:r w:rsidRPr="00EE42D8">
        <w:rPr>
          <w:rFonts w:asciiTheme="majorHAnsi" w:eastAsiaTheme="minorHAnsi" w:hAnsiTheme="majorHAnsi" w:cstheme="majorHAnsi"/>
          <w:sz w:val="24"/>
          <w:szCs w:val="24"/>
          <w:lang w:eastAsia="en-US"/>
        </w:rPr>
        <w:t xml:space="preserve">, which has been updated and outlines how schools should operate in the event of any restrictions. </w:t>
      </w:r>
    </w:p>
    <w:p w14:paraId="4FE5D17D" w14:textId="77777777" w:rsidR="0013030F" w:rsidRPr="00EE42D8" w:rsidRDefault="0013030F" w:rsidP="0013030F">
      <w:pPr>
        <w:rPr>
          <w:rFonts w:asciiTheme="majorHAnsi" w:eastAsiaTheme="minorHAnsi" w:hAnsiTheme="majorHAnsi" w:cstheme="majorHAnsi"/>
          <w:sz w:val="24"/>
          <w:szCs w:val="24"/>
          <w:lang w:eastAsia="en-US"/>
        </w:rPr>
      </w:pPr>
    </w:p>
    <w:p w14:paraId="3EA2852C" w14:textId="77777777" w:rsidR="0013030F" w:rsidRPr="00EE42D8" w:rsidRDefault="0013030F" w:rsidP="0013030F">
      <w:pPr>
        <w:rPr>
          <w:rFonts w:asciiTheme="majorHAnsi" w:eastAsiaTheme="minorHAnsi" w:hAnsiTheme="majorHAnsi" w:cstheme="majorHAnsi"/>
          <w:b/>
          <w:sz w:val="24"/>
          <w:szCs w:val="24"/>
          <w:lang w:eastAsia="en-US"/>
        </w:rPr>
      </w:pPr>
    </w:p>
    <w:p w14:paraId="7BDBBDE0" w14:textId="77777777" w:rsidR="0013030F" w:rsidRPr="00EE42D8" w:rsidRDefault="0013030F" w:rsidP="0013030F">
      <w:pPr>
        <w:rPr>
          <w:rFonts w:asciiTheme="majorHAnsi" w:hAnsiTheme="majorHAnsi" w:cstheme="majorHAnsi"/>
          <w:b/>
          <w:sz w:val="24"/>
          <w:szCs w:val="24"/>
        </w:rPr>
      </w:pPr>
      <w:r w:rsidRPr="00EE42D8">
        <w:rPr>
          <w:rFonts w:asciiTheme="majorHAnsi" w:hAnsiTheme="majorHAnsi" w:cstheme="majorHAnsi"/>
          <w:b/>
          <w:sz w:val="24"/>
          <w:szCs w:val="24"/>
        </w:rPr>
        <w:t xml:space="preserve">Mental Health </w:t>
      </w:r>
    </w:p>
    <w:p w14:paraId="381032DC"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Negative experiences and traumatic life events can affect the mental health of pupils and their parents. Staff are aware of this when considering the setting and expectations of pupils’ work where they are learning remotely.</w:t>
      </w:r>
    </w:p>
    <w:p w14:paraId="607BFEC2"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Support for pupils and students in the current circumstances can include existing provision in school (although this may be delivered in different ways, for example over the phone) or from specialist staff or support services. You can read the </w:t>
      </w:r>
      <w:hyperlink r:id="rId51" w:history="1">
        <w:r w:rsidRPr="00EE42D8">
          <w:rPr>
            <w:rStyle w:val="Hyperlink"/>
            <w:rFonts w:asciiTheme="majorHAnsi" w:hAnsiTheme="majorHAnsi" w:cstheme="majorHAnsi"/>
            <w:sz w:val="24"/>
            <w:szCs w:val="24"/>
          </w:rPr>
          <w:t>guidance on mental health and behaviour in schools here.</w:t>
        </w:r>
      </w:hyperlink>
    </w:p>
    <w:p w14:paraId="0FE93458"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Staff and safeguarding policies are aligned to Government guidance:-</w:t>
      </w:r>
    </w:p>
    <w:p w14:paraId="0089BB9C" w14:textId="77777777" w:rsidR="0013030F" w:rsidRPr="00EE42D8" w:rsidRDefault="00F758B4" w:rsidP="0013030F">
      <w:pPr>
        <w:rPr>
          <w:rFonts w:asciiTheme="majorHAnsi" w:hAnsiTheme="majorHAnsi" w:cstheme="majorHAnsi"/>
          <w:sz w:val="24"/>
          <w:szCs w:val="24"/>
        </w:rPr>
      </w:pPr>
      <w:hyperlink r:id="rId52" w:history="1">
        <w:r w:rsidR="0013030F" w:rsidRPr="00EE42D8">
          <w:rPr>
            <w:rStyle w:val="Hyperlink"/>
            <w:rFonts w:asciiTheme="majorHAnsi" w:hAnsiTheme="majorHAnsi" w:cstheme="majorHAnsi"/>
            <w:sz w:val="24"/>
            <w:szCs w:val="24"/>
          </w:rPr>
          <w:t xml:space="preserve">Mental health related to the Covid-19 </w:t>
        </w:r>
      </w:hyperlink>
    </w:p>
    <w:p w14:paraId="3EEF0685" w14:textId="77777777" w:rsidR="0013030F" w:rsidRPr="00EE42D8" w:rsidRDefault="00F758B4" w:rsidP="0013030F">
      <w:pPr>
        <w:rPr>
          <w:rStyle w:val="Hyperlink"/>
          <w:rFonts w:asciiTheme="majorHAnsi" w:hAnsiTheme="majorHAnsi" w:cstheme="majorHAnsi"/>
          <w:sz w:val="24"/>
          <w:szCs w:val="24"/>
        </w:rPr>
      </w:pPr>
      <w:hyperlink r:id="rId53" w:history="1">
        <w:r w:rsidR="0013030F" w:rsidRPr="00EE42D8">
          <w:rPr>
            <w:rStyle w:val="Hyperlink"/>
            <w:rFonts w:asciiTheme="majorHAnsi" w:hAnsiTheme="majorHAnsi" w:cstheme="majorHAnsi"/>
            <w:sz w:val="24"/>
            <w:szCs w:val="24"/>
          </w:rPr>
          <w:t>Mentally Healthy Schools</w:t>
        </w:r>
      </w:hyperlink>
      <w:bookmarkStart w:id="35" w:name="_Toc10018662"/>
    </w:p>
    <w:p w14:paraId="72D9F4A8" w14:textId="77777777" w:rsidR="0013030F" w:rsidRPr="00EE42D8" w:rsidRDefault="0013030F" w:rsidP="0013030F">
      <w:pPr>
        <w:rPr>
          <w:rStyle w:val="Hyperlink"/>
          <w:rFonts w:asciiTheme="majorHAnsi" w:hAnsiTheme="majorHAnsi" w:cstheme="majorHAnsi"/>
          <w:sz w:val="24"/>
          <w:szCs w:val="24"/>
        </w:rPr>
      </w:pPr>
    </w:p>
    <w:p w14:paraId="2E8BBC41" w14:textId="77777777" w:rsidR="0013030F" w:rsidRPr="00EE42D8" w:rsidRDefault="0013030F" w:rsidP="0013030F">
      <w:pPr>
        <w:rPr>
          <w:rFonts w:asciiTheme="majorHAnsi" w:hAnsiTheme="majorHAnsi" w:cstheme="majorHAnsi"/>
          <w:b/>
          <w:sz w:val="24"/>
          <w:szCs w:val="24"/>
        </w:rPr>
      </w:pPr>
      <w:r w:rsidRPr="00EE42D8">
        <w:rPr>
          <w:rFonts w:asciiTheme="majorHAnsi" w:hAnsiTheme="majorHAnsi" w:cstheme="majorHAnsi"/>
          <w:b/>
          <w:sz w:val="24"/>
          <w:szCs w:val="24"/>
        </w:rPr>
        <w:t xml:space="preserve">Peer on Peer Abuse </w:t>
      </w:r>
    </w:p>
    <w:p w14:paraId="41C1E0C1"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 xml:space="preserve">SHINE Academies recognises that during lockdown revised processes may be required for managing any report of such abuse and supporting victims. </w:t>
      </w:r>
    </w:p>
    <w:p w14:paraId="45D82F78"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Where schools receive a report of peer on peer abuse, the DSL will follow the principles as set out in part 5 of KCSIE and of those outlined within of the Child Protection and Safeguarding Policy.</w:t>
      </w:r>
    </w:p>
    <w:p w14:paraId="11A1E2E4"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We will listen and work with the children, parents/carers and any multi-agency partner required to ensure the safety and security of that young person.</w:t>
      </w:r>
    </w:p>
    <w:p w14:paraId="0A8A0592" w14:textId="77777777" w:rsidR="0013030F" w:rsidRPr="00EE42D8" w:rsidRDefault="0013030F" w:rsidP="0013030F">
      <w:pPr>
        <w:rPr>
          <w:rFonts w:asciiTheme="majorHAnsi" w:hAnsiTheme="majorHAnsi" w:cstheme="majorHAnsi"/>
          <w:b/>
          <w:sz w:val="24"/>
          <w:szCs w:val="24"/>
        </w:rPr>
      </w:pPr>
    </w:p>
    <w:p w14:paraId="6C04631D" w14:textId="77777777" w:rsidR="0013030F" w:rsidRPr="00EE42D8" w:rsidRDefault="0013030F" w:rsidP="0013030F">
      <w:pPr>
        <w:rPr>
          <w:rFonts w:asciiTheme="majorHAnsi" w:hAnsiTheme="majorHAnsi" w:cstheme="majorHAnsi"/>
          <w:b/>
          <w:sz w:val="24"/>
          <w:szCs w:val="24"/>
        </w:rPr>
      </w:pPr>
      <w:r w:rsidRPr="00EE42D8">
        <w:rPr>
          <w:rFonts w:asciiTheme="majorHAnsi" w:hAnsiTheme="majorHAnsi" w:cstheme="majorHAnsi"/>
          <w:b/>
          <w:sz w:val="24"/>
          <w:szCs w:val="24"/>
        </w:rPr>
        <w:t>Domestic Abuse</w:t>
      </w:r>
    </w:p>
    <w:p w14:paraId="7F5B4EC3"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Our school staff are aware and stay alert to domestic abuse, and that the potential for domestic abuse and violence to go unseen is high. We know that many victims will have reduced or limited opportunities to share what is happening to them.  We are mindful that some children, whether returning to school, or remaining at home, will have suffered the impact of domestic abuse and we will be vigilant in our professional curiosity and ask those additional questions. Our schools have created positive working relationships with Black Country Women’s Aid and will continue to work closely in partnership. Operation Encompass is embedded within all schools whereby the DSL follows up all communication and formulises a support plan where necessary.</w:t>
      </w:r>
    </w:p>
    <w:p w14:paraId="6CE97929" w14:textId="77777777" w:rsidR="0013030F" w:rsidRPr="00EE42D8" w:rsidRDefault="0013030F" w:rsidP="0013030F">
      <w:pPr>
        <w:rPr>
          <w:rFonts w:asciiTheme="majorHAnsi" w:hAnsiTheme="majorHAnsi" w:cstheme="majorHAnsi"/>
          <w:sz w:val="24"/>
          <w:szCs w:val="24"/>
        </w:rPr>
      </w:pPr>
    </w:p>
    <w:bookmarkEnd w:id="35"/>
    <w:p w14:paraId="53DA1081"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b/>
          <w:sz w:val="24"/>
          <w:szCs w:val="24"/>
          <w:u w:val="single"/>
        </w:rPr>
        <w:t xml:space="preserve">Helpline numbers </w:t>
      </w:r>
    </w:p>
    <w:p w14:paraId="6FB81361" w14:textId="77777777" w:rsidR="0013030F" w:rsidRPr="00EE42D8" w:rsidRDefault="0013030F" w:rsidP="0013030F">
      <w:pPr>
        <w:spacing w:before="100" w:beforeAutospacing="1" w:after="100" w:afterAutospacing="1"/>
        <w:rPr>
          <w:rFonts w:asciiTheme="majorHAnsi" w:hAnsiTheme="majorHAnsi" w:cstheme="majorHAnsi"/>
          <w:sz w:val="24"/>
          <w:szCs w:val="24"/>
          <w:lang w:val="en"/>
        </w:rPr>
      </w:pPr>
      <w:r w:rsidRPr="00EE42D8">
        <w:rPr>
          <w:rFonts w:asciiTheme="majorHAnsi" w:hAnsiTheme="majorHAnsi" w:cstheme="majorHAnsi"/>
          <w:sz w:val="24"/>
          <w:szCs w:val="24"/>
        </w:rPr>
        <w:t xml:space="preserve">NSPCC Adults Helpline </w:t>
      </w:r>
      <w:r w:rsidRPr="00EE42D8">
        <w:rPr>
          <w:rFonts w:asciiTheme="majorHAnsi" w:hAnsiTheme="majorHAnsi" w:cstheme="majorHAnsi"/>
          <w:bCs/>
          <w:sz w:val="24"/>
          <w:szCs w:val="24"/>
          <w:lang w:val="en"/>
        </w:rPr>
        <w:t>0808 800 5000</w:t>
      </w:r>
      <w:r w:rsidRPr="00EE42D8">
        <w:rPr>
          <w:rFonts w:asciiTheme="majorHAnsi" w:hAnsiTheme="majorHAnsi" w:cstheme="majorHAnsi"/>
          <w:b/>
          <w:bCs/>
          <w:sz w:val="24"/>
          <w:szCs w:val="24"/>
          <w:lang w:val="en"/>
        </w:rPr>
        <w:t xml:space="preserve"> </w:t>
      </w:r>
      <w:hyperlink r:id="rId54" w:history="1">
        <w:r w:rsidRPr="00EE42D8">
          <w:rPr>
            <w:rStyle w:val="Hyperlink"/>
            <w:rFonts w:asciiTheme="majorHAnsi" w:hAnsiTheme="majorHAnsi" w:cstheme="majorHAnsi"/>
            <w:sz w:val="24"/>
            <w:szCs w:val="24"/>
            <w:lang w:val="en"/>
          </w:rPr>
          <w:t>help@nspcc.org.uk</w:t>
        </w:r>
      </w:hyperlink>
      <w:r w:rsidRPr="00EE42D8">
        <w:rPr>
          <w:rFonts w:asciiTheme="majorHAnsi" w:hAnsiTheme="majorHAnsi" w:cstheme="majorHAnsi"/>
          <w:sz w:val="24"/>
          <w:szCs w:val="24"/>
          <w:lang w:val="en"/>
        </w:rPr>
        <w:t xml:space="preserve"> </w:t>
      </w:r>
    </w:p>
    <w:p w14:paraId="03CC6D5F" w14:textId="77777777" w:rsidR="0013030F" w:rsidRPr="00EE42D8" w:rsidRDefault="0013030F" w:rsidP="0013030F">
      <w:pPr>
        <w:spacing w:before="100" w:beforeAutospacing="1" w:after="100" w:afterAutospacing="1"/>
        <w:rPr>
          <w:rFonts w:asciiTheme="majorHAnsi" w:hAnsiTheme="majorHAnsi" w:cstheme="majorHAnsi"/>
          <w:sz w:val="24"/>
          <w:szCs w:val="24"/>
          <w:lang w:val="en"/>
        </w:rPr>
      </w:pPr>
      <w:r w:rsidRPr="00EE42D8">
        <w:rPr>
          <w:rFonts w:asciiTheme="majorHAnsi" w:hAnsiTheme="majorHAnsi" w:cstheme="majorHAnsi"/>
          <w:sz w:val="24"/>
          <w:szCs w:val="24"/>
          <w:lang w:val="en"/>
        </w:rPr>
        <w:t xml:space="preserve">Refuge 24-hour National Domestic Abuse Helpline </w:t>
      </w:r>
      <w:hyperlink r:id="rId55" w:history="1">
        <w:r w:rsidRPr="00EE42D8">
          <w:rPr>
            <w:rFonts w:asciiTheme="majorHAnsi" w:eastAsia="Arial" w:hAnsiTheme="majorHAnsi" w:cstheme="majorHAnsi"/>
            <w:sz w:val="24"/>
            <w:szCs w:val="24"/>
            <w:lang w:val="en"/>
          </w:rPr>
          <w:t>0808 2000 247</w:t>
        </w:r>
      </w:hyperlink>
    </w:p>
    <w:p w14:paraId="548C962D" w14:textId="77777777" w:rsidR="0013030F" w:rsidRPr="00EE42D8" w:rsidRDefault="0013030F" w:rsidP="0013030F">
      <w:pPr>
        <w:ind w:left="5040" w:hanging="5040"/>
        <w:rPr>
          <w:rFonts w:asciiTheme="majorHAnsi" w:eastAsia="Calibri" w:hAnsiTheme="majorHAnsi" w:cstheme="majorHAnsi"/>
          <w:sz w:val="24"/>
          <w:szCs w:val="24"/>
          <w:lang w:val="en"/>
        </w:rPr>
      </w:pPr>
      <w:r w:rsidRPr="00EE42D8">
        <w:rPr>
          <w:rFonts w:asciiTheme="majorHAnsi" w:eastAsia="Calibri" w:hAnsiTheme="majorHAnsi" w:cstheme="majorHAnsi"/>
          <w:sz w:val="24"/>
          <w:szCs w:val="24"/>
        </w:rPr>
        <w:t xml:space="preserve">NSPCC Childline </w:t>
      </w:r>
      <w:r w:rsidRPr="00EE42D8">
        <w:rPr>
          <w:rFonts w:asciiTheme="majorHAnsi" w:eastAsia="Calibri" w:hAnsiTheme="majorHAnsi" w:cstheme="majorHAnsi"/>
          <w:sz w:val="24"/>
          <w:szCs w:val="24"/>
          <w:lang w:val="en"/>
        </w:rPr>
        <w:t xml:space="preserve">0800 1111   </w:t>
      </w:r>
      <w:hyperlink r:id="rId56" w:history="1">
        <w:r w:rsidRPr="00EE42D8">
          <w:rPr>
            <w:rStyle w:val="Hyperlink"/>
            <w:rFonts w:asciiTheme="majorHAnsi" w:eastAsia="Calibri" w:hAnsiTheme="majorHAnsi" w:cstheme="majorHAnsi"/>
            <w:sz w:val="24"/>
            <w:szCs w:val="24"/>
            <w:lang w:val="en"/>
          </w:rPr>
          <w:t>https://www.childline.org.uk/</w:t>
        </w:r>
      </w:hyperlink>
      <w:r w:rsidRPr="00EE42D8">
        <w:rPr>
          <w:rFonts w:asciiTheme="majorHAnsi" w:eastAsia="Calibri" w:hAnsiTheme="majorHAnsi" w:cstheme="majorHAnsi"/>
          <w:sz w:val="24"/>
          <w:szCs w:val="24"/>
          <w:lang w:val="en"/>
        </w:rPr>
        <w:t xml:space="preserve"> </w:t>
      </w:r>
    </w:p>
    <w:p w14:paraId="306A0CD2" w14:textId="77777777" w:rsidR="0013030F" w:rsidRPr="00EE42D8" w:rsidRDefault="0013030F" w:rsidP="0013030F">
      <w:pPr>
        <w:rPr>
          <w:rFonts w:asciiTheme="majorHAnsi" w:eastAsia="Calibri" w:hAnsiTheme="majorHAnsi" w:cstheme="majorHAnsi"/>
          <w:sz w:val="24"/>
          <w:szCs w:val="24"/>
          <w:lang w:val="en"/>
        </w:rPr>
      </w:pPr>
    </w:p>
    <w:p w14:paraId="6F7AB146" w14:textId="77777777" w:rsidR="0013030F" w:rsidRPr="00EE42D8" w:rsidRDefault="0013030F" w:rsidP="0013030F">
      <w:pPr>
        <w:rPr>
          <w:rFonts w:asciiTheme="majorHAnsi" w:eastAsia="Calibri" w:hAnsiTheme="majorHAnsi" w:cstheme="majorHAnsi"/>
          <w:sz w:val="24"/>
          <w:szCs w:val="24"/>
          <w:lang w:val="en"/>
        </w:rPr>
      </w:pPr>
      <w:r w:rsidRPr="00EE42D8">
        <w:rPr>
          <w:rFonts w:asciiTheme="majorHAnsi" w:eastAsia="Calibri" w:hAnsiTheme="majorHAnsi" w:cstheme="majorHAnsi"/>
          <w:sz w:val="24"/>
          <w:szCs w:val="24"/>
          <w:lang w:val="en"/>
        </w:rPr>
        <w:t xml:space="preserve">Find your nearest foodbank </w:t>
      </w:r>
      <w:hyperlink r:id="rId57" w:history="1">
        <w:r w:rsidRPr="00EE42D8">
          <w:rPr>
            <w:rStyle w:val="Hyperlink"/>
            <w:rFonts w:asciiTheme="majorHAnsi" w:eastAsia="Calibri" w:hAnsiTheme="majorHAnsi" w:cstheme="majorHAnsi"/>
            <w:sz w:val="24"/>
            <w:szCs w:val="24"/>
            <w:lang w:val="en"/>
          </w:rPr>
          <w:t>Trussell Trust</w:t>
        </w:r>
      </w:hyperlink>
    </w:p>
    <w:p w14:paraId="50EFB43A" w14:textId="77777777" w:rsidR="0013030F" w:rsidRPr="00EE42D8" w:rsidRDefault="0013030F" w:rsidP="0013030F">
      <w:pPr>
        <w:ind w:firstLine="567"/>
        <w:rPr>
          <w:rFonts w:asciiTheme="majorHAnsi" w:hAnsiTheme="majorHAnsi" w:cstheme="majorHAnsi"/>
          <w:sz w:val="24"/>
          <w:szCs w:val="24"/>
        </w:rPr>
      </w:pPr>
    </w:p>
    <w:p w14:paraId="16E20132" w14:textId="77777777" w:rsidR="0013030F" w:rsidRPr="00EE42D8" w:rsidRDefault="0013030F" w:rsidP="0013030F">
      <w:pPr>
        <w:rPr>
          <w:rFonts w:asciiTheme="majorHAnsi" w:hAnsiTheme="majorHAnsi" w:cstheme="majorHAnsi"/>
          <w:sz w:val="24"/>
          <w:szCs w:val="24"/>
        </w:rPr>
      </w:pPr>
      <w:r w:rsidRPr="00EE42D8">
        <w:rPr>
          <w:rFonts w:asciiTheme="majorHAnsi" w:hAnsiTheme="majorHAnsi" w:cstheme="majorHAnsi"/>
          <w:sz w:val="24"/>
          <w:szCs w:val="24"/>
        </w:rPr>
        <w:t xml:space="preserve">Links to associated school policies and procedures </w:t>
      </w:r>
    </w:p>
    <w:p w14:paraId="775492C2" w14:textId="77777777" w:rsidR="0013030F" w:rsidRPr="00EE42D8" w:rsidRDefault="0013030F" w:rsidP="0013030F">
      <w:pPr>
        <w:rPr>
          <w:rFonts w:asciiTheme="majorHAnsi" w:hAnsiTheme="majorHAnsi" w:cstheme="majorHAnsi"/>
          <w:sz w:val="24"/>
          <w:szCs w:val="24"/>
          <w:u w:val="single"/>
        </w:rPr>
      </w:pPr>
    </w:p>
    <w:tbl>
      <w:tblPr>
        <w:tblStyle w:val="TableGrid"/>
        <w:tblW w:w="0" w:type="auto"/>
        <w:tblLook w:val="04A0" w:firstRow="1" w:lastRow="0" w:firstColumn="1" w:lastColumn="0" w:noHBand="0" w:noVBand="1"/>
      </w:tblPr>
      <w:tblGrid>
        <w:gridCol w:w="4508"/>
        <w:gridCol w:w="4508"/>
      </w:tblGrid>
      <w:tr w:rsidR="0013030F" w:rsidRPr="00EE42D8" w14:paraId="30D83FD4" w14:textId="77777777" w:rsidTr="00E753AA">
        <w:tc>
          <w:tcPr>
            <w:tcW w:w="4508" w:type="dxa"/>
            <w:shd w:val="clear" w:color="auto" w:fill="F2F2F2" w:themeFill="background1" w:themeFillShade="F2"/>
          </w:tcPr>
          <w:p w14:paraId="028F1424" w14:textId="77777777" w:rsidR="0013030F" w:rsidRPr="00EE42D8" w:rsidRDefault="0013030F" w:rsidP="00E753AA">
            <w:pPr>
              <w:rPr>
                <w:rFonts w:asciiTheme="majorHAnsi" w:hAnsiTheme="majorHAnsi" w:cstheme="majorHAnsi"/>
                <w:sz w:val="20"/>
                <w:szCs w:val="20"/>
              </w:rPr>
            </w:pPr>
            <w:r w:rsidRPr="00EE42D8">
              <w:rPr>
                <w:rFonts w:asciiTheme="majorHAnsi" w:hAnsiTheme="majorHAnsi" w:cstheme="majorHAnsi"/>
                <w:sz w:val="20"/>
                <w:szCs w:val="20"/>
              </w:rPr>
              <w:t>Links to:</w:t>
            </w:r>
          </w:p>
        </w:tc>
        <w:tc>
          <w:tcPr>
            <w:tcW w:w="4508" w:type="dxa"/>
            <w:shd w:val="clear" w:color="auto" w:fill="F2F2F2" w:themeFill="background1" w:themeFillShade="F2"/>
          </w:tcPr>
          <w:p w14:paraId="46045FB3" w14:textId="77777777" w:rsidR="0013030F" w:rsidRPr="00EE42D8" w:rsidRDefault="0013030F" w:rsidP="00E753AA">
            <w:pPr>
              <w:rPr>
                <w:rFonts w:asciiTheme="majorHAnsi" w:hAnsiTheme="majorHAnsi" w:cstheme="majorHAnsi"/>
                <w:sz w:val="20"/>
                <w:szCs w:val="20"/>
              </w:rPr>
            </w:pPr>
          </w:p>
        </w:tc>
      </w:tr>
      <w:tr w:rsidR="0013030F" w:rsidRPr="00EE42D8" w14:paraId="32EFE3B3" w14:textId="77777777" w:rsidTr="00E753AA">
        <w:tc>
          <w:tcPr>
            <w:tcW w:w="4508" w:type="dxa"/>
          </w:tcPr>
          <w:p w14:paraId="731584C6"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Safeguarding and Child Protection Policy</w:t>
            </w:r>
          </w:p>
          <w:p w14:paraId="1B939B30"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 xml:space="preserve">Staff Code of Conduct </w:t>
            </w:r>
          </w:p>
          <w:p w14:paraId="08B552A3"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 xml:space="preserve">Behaviour Policy </w:t>
            </w:r>
          </w:p>
          <w:p w14:paraId="2F2FF4A8"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 xml:space="preserve">Safer Recruitment/DBS policy </w:t>
            </w:r>
          </w:p>
          <w:p w14:paraId="5DC9A8C5"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E-safety Policy</w:t>
            </w:r>
            <w:r w:rsidRPr="00EE42D8">
              <w:rPr>
                <w:rFonts w:asciiTheme="majorHAnsi" w:hAnsiTheme="majorHAnsi" w:cstheme="majorHAnsi"/>
                <w:sz w:val="20"/>
                <w:szCs w:val="20"/>
              </w:rPr>
              <w:br/>
            </w:r>
          </w:p>
        </w:tc>
        <w:tc>
          <w:tcPr>
            <w:tcW w:w="4508" w:type="dxa"/>
          </w:tcPr>
          <w:p w14:paraId="1C5C824F"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 xml:space="preserve">SEND policy </w:t>
            </w:r>
          </w:p>
          <w:p w14:paraId="23FFC407"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 xml:space="preserve">Allegations Against Staff (Staff Disciplinary Policy and Procedures)  </w:t>
            </w:r>
          </w:p>
          <w:p w14:paraId="26100448"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 xml:space="preserve">Anti-Bullying Policy </w:t>
            </w:r>
          </w:p>
          <w:p w14:paraId="4F80F96D" w14:textId="77777777" w:rsidR="0013030F" w:rsidRPr="00EE42D8" w:rsidRDefault="0013030F" w:rsidP="0013030F">
            <w:pPr>
              <w:pStyle w:val="ListParagraph"/>
              <w:numPr>
                <w:ilvl w:val="0"/>
                <w:numId w:val="18"/>
              </w:numPr>
              <w:spacing w:after="0" w:line="240" w:lineRule="auto"/>
              <w:rPr>
                <w:rFonts w:asciiTheme="majorHAnsi" w:hAnsiTheme="majorHAnsi" w:cstheme="majorHAnsi"/>
                <w:sz w:val="20"/>
                <w:szCs w:val="20"/>
              </w:rPr>
            </w:pPr>
            <w:r w:rsidRPr="00EE42D8">
              <w:rPr>
                <w:rFonts w:asciiTheme="majorHAnsi" w:hAnsiTheme="majorHAnsi" w:cstheme="majorHAnsi"/>
                <w:sz w:val="20"/>
                <w:szCs w:val="20"/>
              </w:rPr>
              <w:t>Acceptable Use Policy</w:t>
            </w:r>
          </w:p>
          <w:p w14:paraId="21ED9813" w14:textId="77777777" w:rsidR="0013030F" w:rsidRPr="00EE42D8" w:rsidRDefault="0013030F" w:rsidP="00E753AA">
            <w:pPr>
              <w:pStyle w:val="ListParagraph"/>
              <w:rPr>
                <w:rFonts w:asciiTheme="majorHAnsi" w:hAnsiTheme="majorHAnsi" w:cstheme="majorHAnsi"/>
                <w:sz w:val="20"/>
                <w:szCs w:val="20"/>
              </w:rPr>
            </w:pPr>
          </w:p>
        </w:tc>
      </w:tr>
    </w:tbl>
    <w:p w14:paraId="7A5D4AFD" w14:textId="73BDE1ED" w:rsidR="0013030F" w:rsidRDefault="0013030F" w:rsidP="00805736">
      <w:pPr>
        <w:pStyle w:val="4Bulletedcopyblue"/>
        <w:rPr>
          <w:rFonts w:ascii="SassoonPrimaryInfant" w:hAnsi="SassoonPrimaryInfant"/>
          <w:sz w:val="24"/>
          <w:szCs w:val="24"/>
        </w:rPr>
      </w:pPr>
    </w:p>
    <w:p w14:paraId="6CCB8E2D" w14:textId="3F8C7D5B" w:rsidR="00805736" w:rsidRPr="00234458" w:rsidRDefault="00805736" w:rsidP="00805736">
      <w:pPr>
        <w:pStyle w:val="4Bulletedcopyblue"/>
        <w:ind w:left="340"/>
        <w:rPr>
          <w:rFonts w:ascii="SassoonPrimaryInfant" w:hAnsi="SassoonPrimaryInfant"/>
          <w:sz w:val="24"/>
          <w:szCs w:val="24"/>
        </w:rPr>
      </w:pPr>
    </w:p>
    <w:p w14:paraId="65D40B68" w14:textId="77777777" w:rsidR="00105696" w:rsidRPr="00105696" w:rsidRDefault="00105696" w:rsidP="00105696">
      <w:pPr>
        <w:rPr>
          <w:rFonts w:ascii="SassoonPrimaryInfant" w:hAnsi="SassoonPrimaryInfant"/>
          <w:sz w:val="24"/>
          <w:szCs w:val="24"/>
        </w:rPr>
      </w:pPr>
    </w:p>
    <w:p w14:paraId="2C28ACFC" w14:textId="298E9926" w:rsidR="00FD2EF9" w:rsidRPr="00105696" w:rsidRDefault="00FD2EF9" w:rsidP="00105696">
      <w:pPr>
        <w:pStyle w:val="Caption1"/>
        <w:rPr>
          <w:rFonts w:ascii="SassoonPrimaryInfant" w:hAnsi="SassoonPrimaryInfant" w:cs="Arial"/>
          <w:sz w:val="24"/>
        </w:rPr>
      </w:pPr>
    </w:p>
    <w:p w14:paraId="51C63E64" w14:textId="100106F4" w:rsidR="00105696" w:rsidRDefault="00105696">
      <w:pPr>
        <w:pStyle w:val="Caption1"/>
        <w:rPr>
          <w:rFonts w:ascii="SassoonPrimaryInfant" w:hAnsi="SassoonPrimaryInfant" w:cs="Arial"/>
          <w:sz w:val="24"/>
        </w:rPr>
      </w:pPr>
    </w:p>
    <w:p w14:paraId="127476EA" w14:textId="5CAFF5E1" w:rsidR="00E254EF" w:rsidRDefault="00E254EF">
      <w:pPr>
        <w:pStyle w:val="Caption1"/>
        <w:rPr>
          <w:rFonts w:ascii="SassoonPrimaryInfant" w:hAnsi="SassoonPrimaryInfant" w:cs="Arial"/>
          <w:sz w:val="24"/>
        </w:rPr>
      </w:pPr>
    </w:p>
    <w:p w14:paraId="6578A382" w14:textId="1425C19D" w:rsidR="00E254EF" w:rsidRDefault="00E254EF">
      <w:pPr>
        <w:pStyle w:val="Caption1"/>
        <w:rPr>
          <w:rFonts w:ascii="SassoonPrimaryInfant" w:hAnsi="SassoonPrimaryInfant" w:cs="Arial"/>
          <w:sz w:val="24"/>
        </w:rPr>
      </w:pPr>
    </w:p>
    <w:p w14:paraId="0781580A" w14:textId="25F3CBFB" w:rsidR="00E254EF" w:rsidRDefault="00E254EF">
      <w:pPr>
        <w:pStyle w:val="Caption1"/>
        <w:rPr>
          <w:rFonts w:ascii="SassoonPrimaryInfant" w:hAnsi="SassoonPrimaryInfant" w:cs="Arial"/>
          <w:sz w:val="24"/>
        </w:rPr>
      </w:pPr>
    </w:p>
    <w:p w14:paraId="14E53520" w14:textId="1006BCF7" w:rsidR="00E254EF" w:rsidRDefault="00E254EF">
      <w:pPr>
        <w:pStyle w:val="Caption1"/>
        <w:rPr>
          <w:rFonts w:ascii="SassoonPrimaryInfant" w:hAnsi="SassoonPrimaryInfant" w:cs="Arial"/>
          <w:sz w:val="24"/>
        </w:rPr>
      </w:pPr>
    </w:p>
    <w:p w14:paraId="6D8BF771" w14:textId="07F5AAB9" w:rsidR="00E254EF" w:rsidRDefault="00E254EF">
      <w:pPr>
        <w:pStyle w:val="Caption1"/>
        <w:rPr>
          <w:rFonts w:ascii="SassoonPrimaryInfant" w:hAnsi="SassoonPrimaryInfant" w:cs="Arial"/>
          <w:sz w:val="24"/>
        </w:rPr>
      </w:pPr>
    </w:p>
    <w:p w14:paraId="76A3314D" w14:textId="2DB565F6" w:rsidR="00E254EF" w:rsidRDefault="00E254EF">
      <w:pPr>
        <w:pStyle w:val="Caption1"/>
        <w:rPr>
          <w:rFonts w:ascii="SassoonPrimaryInfant" w:hAnsi="SassoonPrimaryInfant" w:cs="Arial"/>
          <w:sz w:val="24"/>
        </w:rPr>
      </w:pPr>
    </w:p>
    <w:p w14:paraId="23154CA2" w14:textId="6EC7E2B9" w:rsidR="00E254EF" w:rsidRDefault="00E254EF">
      <w:pPr>
        <w:pStyle w:val="Caption1"/>
        <w:rPr>
          <w:rFonts w:ascii="SassoonPrimaryInfant" w:hAnsi="SassoonPrimaryInfant" w:cs="Arial"/>
          <w:sz w:val="24"/>
        </w:rPr>
      </w:pPr>
    </w:p>
    <w:p w14:paraId="2F4C649B" w14:textId="6B33A52B" w:rsidR="00234458" w:rsidRDefault="00234458">
      <w:pPr>
        <w:pStyle w:val="Caption1"/>
        <w:rPr>
          <w:rFonts w:ascii="SassoonPrimaryInfant" w:hAnsi="SassoonPrimaryInfant" w:cs="Arial"/>
          <w:sz w:val="24"/>
        </w:rPr>
      </w:pPr>
    </w:p>
    <w:p w14:paraId="35F7595D" w14:textId="4CDBF3D2" w:rsidR="00E254EF" w:rsidRPr="00105696" w:rsidRDefault="00E254EF">
      <w:pPr>
        <w:pStyle w:val="Caption1"/>
        <w:rPr>
          <w:rFonts w:ascii="SassoonPrimaryInfant" w:hAnsi="SassoonPrimaryInfant" w:cs="Arial"/>
          <w:sz w:val="24"/>
        </w:rPr>
      </w:pPr>
    </w:p>
    <w:sectPr w:rsidR="00E254EF" w:rsidRPr="00105696" w:rsidSect="00383E03">
      <w:footerReference w:type="default" r:id="rId58"/>
      <w:pgSz w:w="11906" w:h="16838"/>
      <w:pgMar w:top="719" w:right="566" w:bottom="719" w:left="72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962C0" w14:textId="77777777" w:rsidR="007A5D37" w:rsidRDefault="007A5D37" w:rsidP="00383E03">
      <w:r>
        <w:separator/>
      </w:r>
    </w:p>
  </w:endnote>
  <w:endnote w:type="continuationSeparator" w:id="0">
    <w:p w14:paraId="1E9416FA" w14:textId="77777777" w:rsidR="007A5D37" w:rsidRDefault="007A5D37" w:rsidP="0038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charset w:val="00"/>
    <w:family w:val="roman"/>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CC2A" w14:textId="4487A27F" w:rsidR="00DA1931" w:rsidRDefault="00DA1931">
    <w:pPr>
      <w:pStyle w:val="Footer"/>
      <w:jc w:val="right"/>
    </w:pPr>
    <w:r>
      <w:fldChar w:fldCharType="begin"/>
    </w:r>
    <w:r>
      <w:instrText xml:space="preserve"> PAGE   \* MERGEFORMAT </w:instrText>
    </w:r>
    <w:r>
      <w:fldChar w:fldCharType="separate"/>
    </w:r>
    <w:r w:rsidR="00F758B4">
      <w:rPr>
        <w:noProof/>
      </w:rPr>
      <w:t>2</w:t>
    </w:r>
    <w:r>
      <w:rPr>
        <w:noProof/>
      </w:rPr>
      <w:fldChar w:fldCharType="end"/>
    </w:r>
  </w:p>
  <w:p w14:paraId="67525D00" w14:textId="77777777" w:rsidR="00DA1931" w:rsidRDefault="00DA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7A9F" w14:textId="77777777" w:rsidR="007A5D37" w:rsidRDefault="007A5D37" w:rsidP="00383E03">
      <w:r>
        <w:separator/>
      </w:r>
    </w:p>
  </w:footnote>
  <w:footnote w:type="continuationSeparator" w:id="0">
    <w:p w14:paraId="1580F895" w14:textId="77777777" w:rsidR="007A5D37" w:rsidRDefault="007A5D37" w:rsidP="00383E03">
      <w:r>
        <w:continuationSeparator/>
      </w:r>
    </w:p>
  </w:footnote>
  <w:footnote w:id="1">
    <w:p w14:paraId="37FF18DA" w14:textId="77777777" w:rsidR="0013030F" w:rsidRDefault="0013030F" w:rsidP="0013030F">
      <w:pPr>
        <w:pStyle w:val="FootnoteText"/>
      </w:pPr>
      <w:r>
        <w:rPr>
          <w:rStyle w:val="FootnoteReference"/>
        </w:rPr>
        <w:footnoteRef/>
      </w:r>
      <w:r>
        <w:t xml:space="preserve"> </w:t>
      </w:r>
      <w:hyperlink r:id="rId1" w:history="1">
        <w:r w:rsidRPr="00426445">
          <w:rPr>
            <w:rStyle w:val="Hyperlink"/>
          </w:rPr>
          <w:t>https://assets.publishing.service.gov.uk/government/uploads/system/uploads/attachment_data/file/954314/Keeping_children_safe_in_education_2020_-_Update_-_January_2021.pdf</w:t>
        </w:r>
      </w:hyperlink>
      <w:r>
        <w:t xml:space="preserve"> </w:t>
      </w:r>
    </w:p>
  </w:footnote>
  <w:footnote w:id="2">
    <w:p w14:paraId="50694055" w14:textId="77777777" w:rsidR="0013030F" w:rsidRDefault="0013030F" w:rsidP="0013030F">
      <w:pPr>
        <w:pStyle w:val="FootnoteText"/>
      </w:pPr>
      <w:r>
        <w:rPr>
          <w:rStyle w:val="FootnoteReference"/>
        </w:rPr>
        <w:footnoteRef/>
      </w:r>
      <w:r>
        <w:t xml:space="preserve"> </w:t>
      </w:r>
      <w:hyperlink r:id="rId2" w:history="1">
        <w:r w:rsidRPr="00426445">
          <w:rPr>
            <w:rStyle w:val="Hyperlink"/>
          </w:rPr>
          <w:t>https://www.legislation.gov.uk/ukpga/1989/41/section/17</w:t>
        </w:r>
      </w:hyperlink>
      <w:r>
        <w:t xml:space="preserve"> </w:t>
      </w:r>
    </w:p>
  </w:footnote>
  <w:footnote w:id="3">
    <w:p w14:paraId="70D5CE40" w14:textId="77777777" w:rsidR="0013030F" w:rsidRDefault="0013030F" w:rsidP="0013030F">
      <w:pPr>
        <w:pStyle w:val="FootnoteText"/>
      </w:pPr>
      <w:r>
        <w:rPr>
          <w:rStyle w:val="FootnoteReference"/>
        </w:rPr>
        <w:footnoteRef/>
      </w:r>
      <w:r>
        <w:t xml:space="preserve"> </w:t>
      </w:r>
      <w:hyperlink r:id="rId3" w:history="1">
        <w:r w:rsidRPr="00426445">
          <w:rPr>
            <w:rStyle w:val="Hyperlink"/>
          </w:rPr>
          <w:t>https://www.legislation.gov.uk/uksi/2006/1751/contents/made</w:t>
        </w:r>
      </w:hyperlink>
      <w:r>
        <w:t xml:space="preserve"> </w:t>
      </w:r>
    </w:p>
  </w:footnote>
  <w:footnote w:id="4">
    <w:p w14:paraId="55565121" w14:textId="77777777" w:rsidR="0013030F" w:rsidRDefault="0013030F" w:rsidP="0013030F">
      <w:pPr>
        <w:pStyle w:val="FootnoteText"/>
      </w:pPr>
      <w:r>
        <w:rPr>
          <w:rStyle w:val="FootnoteReference"/>
        </w:rPr>
        <w:footnoteRef/>
      </w:r>
      <w:hyperlink r:id="rId4" w:history="1">
        <w:r w:rsidRPr="00426445">
          <w:rPr>
            <w:rStyle w:val="Hyperlink"/>
          </w:rPr>
          <w:t>https://assets.publishing.service.gov.uk/government/uploads/system/uploads/attachment_data/file/923539/Remote_Education_Temporary_Continuity_Direction_-__Explanatory_Note.pdf</w:t>
        </w:r>
      </w:hyperlink>
      <w:r>
        <w:t xml:space="preserve"> </w:t>
      </w:r>
    </w:p>
  </w:footnote>
  <w:footnote w:id="5">
    <w:p w14:paraId="6B733DC5" w14:textId="77777777" w:rsidR="0013030F" w:rsidRPr="007642F1" w:rsidRDefault="0013030F" w:rsidP="0013030F">
      <w:pPr>
        <w:pStyle w:val="NormalWeb"/>
        <w:rPr>
          <w:sz w:val="20"/>
          <w:szCs w:val="20"/>
        </w:rPr>
      </w:pPr>
      <w:r w:rsidRPr="007642F1">
        <w:rPr>
          <w:rStyle w:val="FootnoteReference"/>
          <w:rFonts w:eastAsia="MS Mincho"/>
          <w:sz w:val="20"/>
          <w:szCs w:val="20"/>
        </w:rPr>
        <w:footnoteRef/>
      </w:r>
      <w:r w:rsidRPr="007642F1">
        <w:rPr>
          <w:sz w:val="20"/>
          <w:szCs w:val="20"/>
        </w:rPr>
        <w:t xml:space="preserve"> Paragraph 183</w:t>
      </w:r>
      <w:r w:rsidRPr="007642F1">
        <w:rPr>
          <w:rFonts w:ascii="ArialMT" w:hAnsi="ArialMT"/>
          <w:sz w:val="20"/>
          <w:szCs w:val="20"/>
        </w:rPr>
        <w:t xml:space="preserve">. </w:t>
      </w:r>
      <w:r w:rsidRPr="007642F1">
        <w:rPr>
          <w:rFonts w:ascii="Tahoma" w:hAnsi="Tahoma" w:cs="Tahoma"/>
          <w:sz w:val="20"/>
          <w:szCs w:val="20"/>
        </w:rPr>
        <w:t xml:space="preserve">Keeping Children Safe in Education (2020) (as amended, Jan 2021) </w:t>
      </w:r>
      <w:hyperlink r:id="rId5" w:history="1">
        <w:r w:rsidRPr="007642F1">
          <w:rPr>
            <w:rStyle w:val="Hyperlink"/>
            <w:rFonts w:ascii="Tahoma" w:hAnsi="Tahoma" w:cs="Tahoma"/>
            <w:sz w:val="20"/>
            <w:szCs w:val="20"/>
          </w:rPr>
          <w:t>https://assets.publishing.service.gov.uk/government/uploads/system/uploads/attachment_data/file/954314/Keeping_children_safe_in_education_2020_-_Update_-_January_2021.pdf</w:t>
        </w:r>
      </w:hyperlink>
      <w:r w:rsidRPr="007642F1">
        <w:rPr>
          <w:rFonts w:ascii="Tahoma" w:hAnsi="Tahoma" w:cs="Tahoma"/>
          <w:sz w:val="20"/>
          <w:szCs w:val="20"/>
        </w:rPr>
        <w:t xml:space="preserve"> </w:t>
      </w:r>
    </w:p>
    <w:p w14:paraId="3F15A627" w14:textId="77777777" w:rsidR="0013030F" w:rsidRDefault="0013030F" w:rsidP="0013030F">
      <w:pPr>
        <w:pStyle w:val="FootnoteText"/>
      </w:pPr>
    </w:p>
  </w:footnote>
  <w:footnote w:id="6">
    <w:p w14:paraId="3C93FC1C" w14:textId="77777777" w:rsidR="0013030F" w:rsidRDefault="0013030F" w:rsidP="0013030F">
      <w:pPr>
        <w:pStyle w:val="FootnoteText"/>
      </w:pPr>
      <w:r>
        <w:rPr>
          <w:rStyle w:val="FootnoteReference"/>
        </w:rPr>
        <w:footnoteRef/>
      </w:r>
      <w:hyperlink r:id="rId6" w:history="1">
        <w:r w:rsidRPr="00426445">
          <w:rPr>
            <w:rStyle w:val="Hyperlink"/>
          </w:rPr>
          <w:t>https://assets.publishing.service.gov.uk/government/uploads/system/uploads/attachment_data/file/963541/Schools_coronavirus_operational_guidance.pdf</w:t>
        </w:r>
      </w:hyperlink>
      <w:r>
        <w:t xml:space="preserve"> </w:t>
      </w:r>
    </w:p>
  </w:footnote>
  <w:footnote w:id="7">
    <w:p w14:paraId="143BA520" w14:textId="77777777" w:rsidR="0013030F" w:rsidRDefault="0013030F" w:rsidP="0013030F">
      <w:pPr>
        <w:pStyle w:val="FootnoteText"/>
      </w:pPr>
      <w:r>
        <w:rPr>
          <w:rStyle w:val="FootnoteReference"/>
        </w:rPr>
        <w:footnoteRef/>
      </w:r>
      <w:r>
        <w:t xml:space="preserve"> </w:t>
      </w:r>
      <w:hyperlink r:id="rId7" w:history="1">
        <w:r w:rsidRPr="00426445">
          <w:rPr>
            <w:rStyle w:val="Hyperlink"/>
          </w:rPr>
          <w:t>https://www.gov.uk/government/publications/coronavirus-covid-19-contingency-framework-for-education-and-childcare-settings/contingency-framework-education-and-childcare-settings-excluding-universities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36.75pt;height:30pt" o:bullet="t">
        <v:imagedata r:id="rId2" o:title="Tick"/>
      </v:shape>
    </w:pict>
  </w:numPicBullet>
  <w:numPicBullet w:numPicBulletId="2">
    <w:pict>
      <v:shape id="_x0000_i1028" type="#_x0000_t75" style="width:30pt;height:30pt" o:bullet="t">
        <v:imagedata r:id="rId3" o:title="Cross"/>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93912"/>
    <w:multiLevelType w:val="hybridMultilevel"/>
    <w:tmpl w:val="5B7E746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AC4E19"/>
    <w:multiLevelType w:val="hybridMultilevel"/>
    <w:tmpl w:val="9696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53100"/>
    <w:multiLevelType w:val="multilevel"/>
    <w:tmpl w:val="38A4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6DAD63FE"/>
    <w:multiLevelType w:val="hybridMultilevel"/>
    <w:tmpl w:val="B19A0D2E"/>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702B763B"/>
    <w:multiLevelType w:val="multilevel"/>
    <w:tmpl w:val="125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C3436B1"/>
    <w:multiLevelType w:val="hybridMultilevel"/>
    <w:tmpl w:val="131A5064"/>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7"/>
  </w:num>
  <w:num w:numId="3">
    <w:abstractNumId w:val="14"/>
  </w:num>
  <w:num w:numId="4">
    <w:abstractNumId w:val="1"/>
  </w:num>
  <w:num w:numId="5">
    <w:abstractNumId w:val="9"/>
  </w:num>
  <w:num w:numId="6">
    <w:abstractNumId w:val="15"/>
  </w:num>
  <w:num w:numId="7">
    <w:abstractNumId w:val="0"/>
  </w:num>
  <w:num w:numId="8">
    <w:abstractNumId w:val="3"/>
  </w:num>
  <w:num w:numId="9">
    <w:abstractNumId w:val="13"/>
  </w:num>
  <w:num w:numId="10">
    <w:abstractNumId w:val="16"/>
  </w:num>
  <w:num w:numId="11">
    <w:abstractNumId w:val="10"/>
  </w:num>
  <w:num w:numId="12">
    <w:abstractNumId w:val="7"/>
  </w:num>
  <w:num w:numId="13">
    <w:abstractNumId w:val="8"/>
  </w:num>
  <w:num w:numId="14">
    <w:abstractNumId w:val="12"/>
  </w:num>
  <w:num w:numId="15">
    <w:abstractNumId w:val="6"/>
  </w:num>
  <w:num w:numId="16">
    <w:abstractNumId w:val="4"/>
  </w:num>
  <w:num w:numId="17">
    <w:abstractNumId w:val="2"/>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C8"/>
    <w:rsid w:val="0001352F"/>
    <w:rsid w:val="00016C9E"/>
    <w:rsid w:val="0003364A"/>
    <w:rsid w:val="00033911"/>
    <w:rsid w:val="000370B0"/>
    <w:rsid w:val="00043696"/>
    <w:rsid w:val="00045999"/>
    <w:rsid w:val="00050487"/>
    <w:rsid w:val="0005222F"/>
    <w:rsid w:val="000770E7"/>
    <w:rsid w:val="00077275"/>
    <w:rsid w:val="00082169"/>
    <w:rsid w:val="00085340"/>
    <w:rsid w:val="000906B7"/>
    <w:rsid w:val="000930E4"/>
    <w:rsid w:val="000A5DF1"/>
    <w:rsid w:val="000B194F"/>
    <w:rsid w:val="000D00AF"/>
    <w:rsid w:val="000D09C2"/>
    <w:rsid w:val="000D521D"/>
    <w:rsid w:val="000D677E"/>
    <w:rsid w:val="000F6786"/>
    <w:rsid w:val="00105696"/>
    <w:rsid w:val="00106223"/>
    <w:rsid w:val="001150DD"/>
    <w:rsid w:val="0013030F"/>
    <w:rsid w:val="001370D6"/>
    <w:rsid w:val="001642D4"/>
    <w:rsid w:val="00164477"/>
    <w:rsid w:val="001649A1"/>
    <w:rsid w:val="001723BC"/>
    <w:rsid w:val="001816DA"/>
    <w:rsid w:val="001816E1"/>
    <w:rsid w:val="00183002"/>
    <w:rsid w:val="001916C4"/>
    <w:rsid w:val="00192B38"/>
    <w:rsid w:val="001A2C81"/>
    <w:rsid w:val="001A39D8"/>
    <w:rsid w:val="001B1207"/>
    <w:rsid w:val="001B26FB"/>
    <w:rsid w:val="001B4215"/>
    <w:rsid w:val="001C01C2"/>
    <w:rsid w:val="001D0F1B"/>
    <w:rsid w:val="001D0F2C"/>
    <w:rsid w:val="001E01CD"/>
    <w:rsid w:val="001E39DB"/>
    <w:rsid w:val="001F3B03"/>
    <w:rsid w:val="001F7A4A"/>
    <w:rsid w:val="00204E1D"/>
    <w:rsid w:val="002071BF"/>
    <w:rsid w:val="00230777"/>
    <w:rsid w:val="00231CF1"/>
    <w:rsid w:val="0023390C"/>
    <w:rsid w:val="00234458"/>
    <w:rsid w:val="0023694C"/>
    <w:rsid w:val="00242852"/>
    <w:rsid w:val="002664E4"/>
    <w:rsid w:val="00267E86"/>
    <w:rsid w:val="00271290"/>
    <w:rsid w:val="00276318"/>
    <w:rsid w:val="00287B0D"/>
    <w:rsid w:val="002A2E81"/>
    <w:rsid w:val="002D0EE1"/>
    <w:rsid w:val="002D505F"/>
    <w:rsid w:val="002D7681"/>
    <w:rsid w:val="003009B8"/>
    <w:rsid w:val="00301A6B"/>
    <w:rsid w:val="00327E49"/>
    <w:rsid w:val="00332295"/>
    <w:rsid w:val="0033262B"/>
    <w:rsid w:val="00334C60"/>
    <w:rsid w:val="00343CD0"/>
    <w:rsid w:val="003562F0"/>
    <w:rsid w:val="00366132"/>
    <w:rsid w:val="0037260C"/>
    <w:rsid w:val="00383E03"/>
    <w:rsid w:val="003869E7"/>
    <w:rsid w:val="003A3AEF"/>
    <w:rsid w:val="003C01C8"/>
    <w:rsid w:val="003D37AE"/>
    <w:rsid w:val="003D6281"/>
    <w:rsid w:val="003E201A"/>
    <w:rsid w:val="003E73DC"/>
    <w:rsid w:val="004057E2"/>
    <w:rsid w:val="00411B2A"/>
    <w:rsid w:val="00421FAC"/>
    <w:rsid w:val="004222EF"/>
    <w:rsid w:val="00425A86"/>
    <w:rsid w:val="004524D7"/>
    <w:rsid w:val="0045567D"/>
    <w:rsid w:val="0046188E"/>
    <w:rsid w:val="004654DF"/>
    <w:rsid w:val="00471633"/>
    <w:rsid w:val="0047312A"/>
    <w:rsid w:val="00485DD4"/>
    <w:rsid w:val="00492E15"/>
    <w:rsid w:val="004974DF"/>
    <w:rsid w:val="004A56A7"/>
    <w:rsid w:val="004B6CE2"/>
    <w:rsid w:val="004C1194"/>
    <w:rsid w:val="004C6CFD"/>
    <w:rsid w:val="004D496D"/>
    <w:rsid w:val="005325E4"/>
    <w:rsid w:val="00533B66"/>
    <w:rsid w:val="00536A76"/>
    <w:rsid w:val="00547D73"/>
    <w:rsid w:val="00561E3A"/>
    <w:rsid w:val="00562596"/>
    <w:rsid w:val="00562659"/>
    <w:rsid w:val="00565E66"/>
    <w:rsid w:val="005A05CB"/>
    <w:rsid w:val="005A4294"/>
    <w:rsid w:val="005E3FAA"/>
    <w:rsid w:val="005E76BB"/>
    <w:rsid w:val="00602A78"/>
    <w:rsid w:val="0060454B"/>
    <w:rsid w:val="00605551"/>
    <w:rsid w:val="006075AD"/>
    <w:rsid w:val="00613AA5"/>
    <w:rsid w:val="00614658"/>
    <w:rsid w:val="006149D7"/>
    <w:rsid w:val="0062110F"/>
    <w:rsid w:val="006412AC"/>
    <w:rsid w:val="006535F0"/>
    <w:rsid w:val="00672F29"/>
    <w:rsid w:val="00681304"/>
    <w:rsid w:val="00682123"/>
    <w:rsid w:val="00684338"/>
    <w:rsid w:val="00685AAC"/>
    <w:rsid w:val="00690316"/>
    <w:rsid w:val="006933C5"/>
    <w:rsid w:val="00696730"/>
    <w:rsid w:val="006A33F6"/>
    <w:rsid w:val="006A386B"/>
    <w:rsid w:val="006E264D"/>
    <w:rsid w:val="006E42D1"/>
    <w:rsid w:val="006E6DF6"/>
    <w:rsid w:val="006E71E6"/>
    <w:rsid w:val="007044A3"/>
    <w:rsid w:val="00704AD7"/>
    <w:rsid w:val="0072029E"/>
    <w:rsid w:val="00721A90"/>
    <w:rsid w:val="00723FE8"/>
    <w:rsid w:val="00730838"/>
    <w:rsid w:val="007312EB"/>
    <w:rsid w:val="00731E48"/>
    <w:rsid w:val="00731F6F"/>
    <w:rsid w:val="0074690D"/>
    <w:rsid w:val="00752DB5"/>
    <w:rsid w:val="007561AB"/>
    <w:rsid w:val="0077304A"/>
    <w:rsid w:val="00782EC5"/>
    <w:rsid w:val="007A38CF"/>
    <w:rsid w:val="007A5D37"/>
    <w:rsid w:val="007B03F0"/>
    <w:rsid w:val="007B46FB"/>
    <w:rsid w:val="007B4F0C"/>
    <w:rsid w:val="007C3740"/>
    <w:rsid w:val="007C57CB"/>
    <w:rsid w:val="007C5F12"/>
    <w:rsid w:val="007D5148"/>
    <w:rsid w:val="007E0C05"/>
    <w:rsid w:val="007F257C"/>
    <w:rsid w:val="00801033"/>
    <w:rsid w:val="00802926"/>
    <w:rsid w:val="00805736"/>
    <w:rsid w:val="00805E5A"/>
    <w:rsid w:val="0080658F"/>
    <w:rsid w:val="008065BA"/>
    <w:rsid w:val="00813EB5"/>
    <w:rsid w:val="00814BE7"/>
    <w:rsid w:val="00822E42"/>
    <w:rsid w:val="00835393"/>
    <w:rsid w:val="00835F03"/>
    <w:rsid w:val="0084286D"/>
    <w:rsid w:val="00847C93"/>
    <w:rsid w:val="0085123A"/>
    <w:rsid w:val="008600A9"/>
    <w:rsid w:val="00881DF4"/>
    <w:rsid w:val="008823C0"/>
    <w:rsid w:val="00883DA0"/>
    <w:rsid w:val="008862DF"/>
    <w:rsid w:val="008A79EE"/>
    <w:rsid w:val="008B1A5B"/>
    <w:rsid w:val="008C75AD"/>
    <w:rsid w:val="008D2416"/>
    <w:rsid w:val="008D574C"/>
    <w:rsid w:val="008E1101"/>
    <w:rsid w:val="008E5FFF"/>
    <w:rsid w:val="008F3435"/>
    <w:rsid w:val="00901E58"/>
    <w:rsid w:val="00905E19"/>
    <w:rsid w:val="00913E90"/>
    <w:rsid w:val="00916996"/>
    <w:rsid w:val="009244CB"/>
    <w:rsid w:val="0093471D"/>
    <w:rsid w:val="0094489E"/>
    <w:rsid w:val="00953FA9"/>
    <w:rsid w:val="00957369"/>
    <w:rsid w:val="00972F3C"/>
    <w:rsid w:val="009744B9"/>
    <w:rsid w:val="00993410"/>
    <w:rsid w:val="009A4071"/>
    <w:rsid w:val="009A74FD"/>
    <w:rsid w:val="009E6A47"/>
    <w:rsid w:val="00A00A29"/>
    <w:rsid w:val="00A02701"/>
    <w:rsid w:val="00A02D3F"/>
    <w:rsid w:val="00A2408B"/>
    <w:rsid w:val="00A33405"/>
    <w:rsid w:val="00A37764"/>
    <w:rsid w:val="00A6698C"/>
    <w:rsid w:val="00A71BF0"/>
    <w:rsid w:val="00A84BC3"/>
    <w:rsid w:val="00A8623E"/>
    <w:rsid w:val="00A92978"/>
    <w:rsid w:val="00AA1C10"/>
    <w:rsid w:val="00AA29F4"/>
    <w:rsid w:val="00AB2B19"/>
    <w:rsid w:val="00AB6E2D"/>
    <w:rsid w:val="00AC0942"/>
    <w:rsid w:val="00AC2B1B"/>
    <w:rsid w:val="00AC6C06"/>
    <w:rsid w:val="00AD2D4D"/>
    <w:rsid w:val="00AE2174"/>
    <w:rsid w:val="00AF0880"/>
    <w:rsid w:val="00AF0927"/>
    <w:rsid w:val="00AF4104"/>
    <w:rsid w:val="00B01EA8"/>
    <w:rsid w:val="00B05048"/>
    <w:rsid w:val="00B15C96"/>
    <w:rsid w:val="00B22DD4"/>
    <w:rsid w:val="00B22E75"/>
    <w:rsid w:val="00B23006"/>
    <w:rsid w:val="00B25276"/>
    <w:rsid w:val="00B27962"/>
    <w:rsid w:val="00B42A97"/>
    <w:rsid w:val="00B61972"/>
    <w:rsid w:val="00B74F34"/>
    <w:rsid w:val="00B813AB"/>
    <w:rsid w:val="00B869E3"/>
    <w:rsid w:val="00B93156"/>
    <w:rsid w:val="00B97891"/>
    <w:rsid w:val="00BA1343"/>
    <w:rsid w:val="00BA464A"/>
    <w:rsid w:val="00BB7788"/>
    <w:rsid w:val="00BC54D4"/>
    <w:rsid w:val="00BC5820"/>
    <w:rsid w:val="00BD0909"/>
    <w:rsid w:val="00BD29ED"/>
    <w:rsid w:val="00BE2119"/>
    <w:rsid w:val="00BE7677"/>
    <w:rsid w:val="00C0037C"/>
    <w:rsid w:val="00C026B8"/>
    <w:rsid w:val="00C031EB"/>
    <w:rsid w:val="00C05655"/>
    <w:rsid w:val="00C06BC6"/>
    <w:rsid w:val="00C1532D"/>
    <w:rsid w:val="00C200C6"/>
    <w:rsid w:val="00C302D1"/>
    <w:rsid w:val="00C366BA"/>
    <w:rsid w:val="00C61264"/>
    <w:rsid w:val="00C623A1"/>
    <w:rsid w:val="00C7443E"/>
    <w:rsid w:val="00C746F7"/>
    <w:rsid w:val="00C74E6C"/>
    <w:rsid w:val="00C8595D"/>
    <w:rsid w:val="00C97A55"/>
    <w:rsid w:val="00CA7625"/>
    <w:rsid w:val="00CB59DB"/>
    <w:rsid w:val="00CC2D1B"/>
    <w:rsid w:val="00CC4296"/>
    <w:rsid w:val="00CD17ED"/>
    <w:rsid w:val="00CD209C"/>
    <w:rsid w:val="00CF002F"/>
    <w:rsid w:val="00CF363D"/>
    <w:rsid w:val="00CF4FC1"/>
    <w:rsid w:val="00CF6CE9"/>
    <w:rsid w:val="00D01175"/>
    <w:rsid w:val="00D14979"/>
    <w:rsid w:val="00D23D2D"/>
    <w:rsid w:val="00D241F2"/>
    <w:rsid w:val="00D37E91"/>
    <w:rsid w:val="00D414E0"/>
    <w:rsid w:val="00D53996"/>
    <w:rsid w:val="00D6381D"/>
    <w:rsid w:val="00D71F5B"/>
    <w:rsid w:val="00D90CF4"/>
    <w:rsid w:val="00D944EC"/>
    <w:rsid w:val="00D95169"/>
    <w:rsid w:val="00DA1931"/>
    <w:rsid w:val="00DA2881"/>
    <w:rsid w:val="00DD0E50"/>
    <w:rsid w:val="00DD72B4"/>
    <w:rsid w:val="00DE236F"/>
    <w:rsid w:val="00DF06AF"/>
    <w:rsid w:val="00DF6C8D"/>
    <w:rsid w:val="00DF7085"/>
    <w:rsid w:val="00E0383B"/>
    <w:rsid w:val="00E14BDE"/>
    <w:rsid w:val="00E16D6F"/>
    <w:rsid w:val="00E254EF"/>
    <w:rsid w:val="00E46B22"/>
    <w:rsid w:val="00E50627"/>
    <w:rsid w:val="00E74C95"/>
    <w:rsid w:val="00E761A0"/>
    <w:rsid w:val="00E80339"/>
    <w:rsid w:val="00E814D1"/>
    <w:rsid w:val="00E8718A"/>
    <w:rsid w:val="00EA31D1"/>
    <w:rsid w:val="00EC1194"/>
    <w:rsid w:val="00EC6E6A"/>
    <w:rsid w:val="00ED6D24"/>
    <w:rsid w:val="00EE0B06"/>
    <w:rsid w:val="00EE5211"/>
    <w:rsid w:val="00F00F22"/>
    <w:rsid w:val="00F07ED7"/>
    <w:rsid w:val="00F165C4"/>
    <w:rsid w:val="00F30C37"/>
    <w:rsid w:val="00F34126"/>
    <w:rsid w:val="00F57C9C"/>
    <w:rsid w:val="00F62C8F"/>
    <w:rsid w:val="00F758B4"/>
    <w:rsid w:val="00F966CE"/>
    <w:rsid w:val="00FA22F4"/>
    <w:rsid w:val="00FC0404"/>
    <w:rsid w:val="00FD04FC"/>
    <w:rsid w:val="00FD2EF9"/>
    <w:rsid w:val="00FE1BFC"/>
    <w:rsid w:val="00FE2BF8"/>
    <w:rsid w:val="00FE3306"/>
    <w:rsid w:val="00FF3E7A"/>
    <w:rsid w:val="00FF4283"/>
    <w:rsid w:val="0D22A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9406484"/>
  <w15:chartTrackingRefBased/>
  <w15:docId w15:val="{010F6683-559D-4C67-9067-ADB3DEA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01"/>
    <w:rPr>
      <w:rFonts w:ascii="Comic Sans MS" w:hAnsi="Comic Sans MS"/>
      <w:sz w:val="28"/>
      <w:szCs w:val="28"/>
      <w:lang w:eastAsia="en-GB"/>
    </w:rPr>
  </w:style>
  <w:style w:type="paragraph" w:styleId="Heading1">
    <w:name w:val="heading 1"/>
    <w:basedOn w:val="Normal"/>
    <w:next w:val="Normal"/>
    <w:link w:val="Heading1Char"/>
    <w:uiPriority w:val="8"/>
    <w:qFormat/>
    <w:rsid w:val="00AF0927"/>
    <w:pPr>
      <w:spacing w:before="120" w:after="120"/>
      <w:outlineLvl w:val="0"/>
    </w:pPr>
    <w:rPr>
      <w:rFonts w:ascii="Arial" w:eastAsia="Calibri" w:hAnsi="Arial" w:cs="Arial"/>
      <w:b/>
      <w:color w:val="FF1F64"/>
      <w:szCs w:val="36"/>
      <w:lang w:eastAsia="en-US"/>
    </w:rPr>
  </w:style>
  <w:style w:type="paragraph" w:styleId="Heading2">
    <w:name w:val="heading 2"/>
    <w:basedOn w:val="2Subheadpink"/>
    <w:next w:val="Normal"/>
    <w:link w:val="Heading2Char"/>
    <w:rsid w:val="00105696"/>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AF0927"/>
    <w:pPr>
      <w:keepNext/>
      <w:keepLines/>
      <w:spacing w:before="120" w:after="120" w:line="259" w:lineRule="auto"/>
      <w:outlineLvl w:val="2"/>
    </w:pPr>
    <w:rPr>
      <w:rFonts w:ascii="Arial" w:eastAsia="MS Gothic" w:hAnsi="Arial" w:cs="Arial"/>
      <w:b/>
      <w:bCs/>
      <w:color w:val="7F7F7F"/>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szCs w:val="24"/>
      <w:lang w:eastAsia="en-US"/>
    </w:rPr>
  </w:style>
  <w:style w:type="paragraph" w:styleId="BalloonText">
    <w:name w:val="Balloon Text"/>
    <w:basedOn w:val="Normal"/>
    <w:link w:val="BalloonTextChar"/>
    <w:uiPriority w:val="99"/>
    <w:rsid w:val="001A39D8"/>
    <w:rPr>
      <w:rFonts w:ascii="Tahoma" w:hAnsi="Tahoma" w:cs="Tahoma"/>
      <w:sz w:val="16"/>
      <w:szCs w:val="16"/>
    </w:rPr>
  </w:style>
  <w:style w:type="character" w:customStyle="1" w:styleId="BalloonTextChar">
    <w:name w:val="Balloon Text Char"/>
    <w:link w:val="BalloonText"/>
    <w:uiPriority w:val="99"/>
    <w:rsid w:val="001A39D8"/>
    <w:rPr>
      <w:rFonts w:ascii="Tahoma" w:hAnsi="Tahoma" w:cs="Tahoma"/>
      <w:sz w:val="16"/>
      <w:szCs w:val="16"/>
    </w:rPr>
  </w:style>
  <w:style w:type="character" w:styleId="Hyperlink">
    <w:name w:val="Hyperlink"/>
    <w:uiPriority w:val="99"/>
    <w:qFormat/>
    <w:rsid w:val="00492E15"/>
    <w:rPr>
      <w:color w:val="0000FF"/>
      <w:u w:val="single"/>
    </w:rPr>
  </w:style>
  <w:style w:type="character" w:styleId="Strong">
    <w:name w:val="Strong"/>
    <w:uiPriority w:val="22"/>
    <w:qFormat/>
    <w:rsid w:val="00721A90"/>
    <w:rPr>
      <w:b/>
      <w:bCs/>
    </w:rPr>
  </w:style>
  <w:style w:type="character" w:customStyle="1" w:styleId="TitleChar">
    <w:name w:val="Title Char"/>
    <w:link w:val="Title"/>
    <w:rsid w:val="006933C5"/>
    <w:rPr>
      <w:rFonts w:ascii="Comic Sans MS" w:hAnsi="Comic Sans MS"/>
      <w:sz w:val="72"/>
      <w:szCs w:val="24"/>
      <w:lang w:eastAsia="en-US"/>
    </w:rPr>
  </w:style>
  <w:style w:type="paragraph" w:styleId="Header">
    <w:name w:val="header"/>
    <w:basedOn w:val="Normal"/>
    <w:link w:val="HeaderChar"/>
    <w:rsid w:val="00383E03"/>
    <w:pPr>
      <w:tabs>
        <w:tab w:val="center" w:pos="4513"/>
        <w:tab w:val="right" w:pos="9026"/>
      </w:tabs>
    </w:pPr>
  </w:style>
  <w:style w:type="character" w:customStyle="1" w:styleId="HeaderChar">
    <w:name w:val="Header Char"/>
    <w:link w:val="Header"/>
    <w:rsid w:val="00383E03"/>
    <w:rPr>
      <w:rFonts w:ascii="Comic Sans MS" w:hAnsi="Comic Sans MS"/>
      <w:sz w:val="28"/>
      <w:szCs w:val="28"/>
    </w:rPr>
  </w:style>
  <w:style w:type="paragraph" w:styleId="Footer">
    <w:name w:val="footer"/>
    <w:basedOn w:val="Normal"/>
    <w:link w:val="FooterChar"/>
    <w:uiPriority w:val="99"/>
    <w:rsid w:val="00383E03"/>
    <w:pPr>
      <w:tabs>
        <w:tab w:val="center" w:pos="4513"/>
        <w:tab w:val="right" w:pos="9026"/>
      </w:tabs>
    </w:pPr>
  </w:style>
  <w:style w:type="character" w:customStyle="1" w:styleId="FooterChar">
    <w:name w:val="Footer Char"/>
    <w:link w:val="Footer"/>
    <w:uiPriority w:val="99"/>
    <w:rsid w:val="00383E03"/>
    <w:rPr>
      <w:rFonts w:ascii="Comic Sans MS" w:hAnsi="Comic Sans MS"/>
      <w:sz w:val="28"/>
      <w:szCs w:val="28"/>
    </w:rPr>
  </w:style>
  <w:style w:type="paragraph" w:customStyle="1" w:styleId="Default">
    <w:name w:val="Default"/>
    <w:rsid w:val="004974DF"/>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27129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73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CD0"/>
    <w:pPr>
      <w:spacing w:after="150"/>
    </w:pPr>
    <w:rPr>
      <w:rFonts w:ascii="Times New Roman" w:hAnsi="Times New Roman"/>
      <w:sz w:val="24"/>
      <w:szCs w:val="24"/>
    </w:rPr>
  </w:style>
  <w:style w:type="character" w:customStyle="1" w:styleId="Heading1Char">
    <w:name w:val="Heading 1 Char"/>
    <w:basedOn w:val="DefaultParagraphFont"/>
    <w:link w:val="Heading1"/>
    <w:uiPriority w:val="8"/>
    <w:rsid w:val="00AF0927"/>
    <w:rPr>
      <w:rFonts w:ascii="Arial" w:eastAsia="Calibri" w:hAnsi="Arial" w:cs="Arial"/>
      <w:b/>
      <w:color w:val="FF1F64"/>
      <w:sz w:val="28"/>
      <w:szCs w:val="36"/>
      <w:lang w:eastAsia="en-US"/>
    </w:rPr>
  </w:style>
  <w:style w:type="character" w:customStyle="1" w:styleId="Heading3Char">
    <w:name w:val="Heading 3 Char"/>
    <w:basedOn w:val="DefaultParagraphFont"/>
    <w:link w:val="Heading3"/>
    <w:uiPriority w:val="9"/>
    <w:rsid w:val="00AF0927"/>
    <w:rPr>
      <w:rFonts w:ascii="Arial" w:eastAsia="MS Gothic" w:hAnsi="Arial" w:cs="Arial"/>
      <w:b/>
      <w:bCs/>
      <w:color w:val="7F7F7F"/>
      <w:sz w:val="24"/>
      <w:szCs w:val="32"/>
      <w:lang w:val="en-US" w:eastAsia="en-US"/>
    </w:rPr>
  </w:style>
  <w:style w:type="paragraph" w:customStyle="1" w:styleId="4Bulletedcopyblue">
    <w:name w:val="4 Bulleted copy blue"/>
    <w:basedOn w:val="Normal"/>
    <w:qFormat/>
    <w:rsid w:val="00AF0927"/>
    <w:pPr>
      <w:spacing w:after="120"/>
    </w:pPr>
    <w:rPr>
      <w:rFonts w:ascii="Arial" w:eastAsia="MS Mincho" w:hAnsi="Arial" w:cs="Arial"/>
      <w:sz w:val="20"/>
      <w:szCs w:val="20"/>
      <w:lang w:val="en-US" w:eastAsia="en-US"/>
    </w:rPr>
  </w:style>
  <w:style w:type="paragraph" w:customStyle="1" w:styleId="Caption1">
    <w:name w:val="Caption 1"/>
    <w:basedOn w:val="Normal"/>
    <w:qFormat/>
    <w:rsid w:val="00AF0927"/>
    <w:pPr>
      <w:spacing w:before="120" w:after="120"/>
    </w:pPr>
    <w:rPr>
      <w:rFonts w:ascii="Arial" w:eastAsia="MS Mincho" w:hAnsi="Arial"/>
      <w:i/>
      <w:color w:val="F15F22"/>
      <w:sz w:val="20"/>
      <w:szCs w:val="24"/>
      <w:lang w:val="en-US" w:eastAsia="en-US"/>
    </w:rPr>
  </w:style>
  <w:style w:type="character" w:customStyle="1" w:styleId="Heading2Char">
    <w:name w:val="Heading 2 Char"/>
    <w:basedOn w:val="DefaultParagraphFont"/>
    <w:link w:val="Heading2"/>
    <w:rsid w:val="00105696"/>
    <w:rPr>
      <w:rFonts w:ascii="Arial" w:hAnsi="Arial"/>
      <w:b/>
      <w:color w:val="0D1C2F"/>
      <w:sz w:val="24"/>
      <w:szCs w:val="26"/>
      <w:lang w:val="en-US" w:eastAsia="en-US"/>
    </w:rPr>
  </w:style>
  <w:style w:type="paragraph" w:customStyle="1" w:styleId="1bodycopy10pt">
    <w:name w:val="1 body copy 10pt"/>
    <w:basedOn w:val="Normal"/>
    <w:link w:val="1bodycopy10ptChar"/>
    <w:qFormat/>
    <w:rsid w:val="00105696"/>
    <w:pPr>
      <w:spacing w:after="120"/>
    </w:pPr>
    <w:rPr>
      <w:rFonts w:ascii="Arial" w:eastAsia="MS Mincho" w:hAnsi="Arial"/>
      <w:sz w:val="20"/>
      <w:szCs w:val="24"/>
      <w:lang w:val="en-US" w:eastAsia="en-US"/>
    </w:rPr>
  </w:style>
  <w:style w:type="paragraph" w:customStyle="1" w:styleId="2Subheadpink">
    <w:name w:val="2 Subhead pink"/>
    <w:next w:val="1bodycopy10pt"/>
    <w:rsid w:val="00105696"/>
    <w:pPr>
      <w:spacing w:before="360" w:after="120" w:line="259" w:lineRule="auto"/>
    </w:pPr>
    <w:rPr>
      <w:rFonts w:ascii="Arial" w:eastAsia="MS Mincho" w:hAnsi="Arial" w:cs="Arial"/>
      <w:b/>
      <w:color w:val="FF1F64"/>
      <w:sz w:val="32"/>
      <w:szCs w:val="32"/>
      <w:lang w:val="en-US" w:eastAsia="en-US"/>
    </w:rPr>
  </w:style>
  <w:style w:type="paragraph" w:customStyle="1" w:styleId="SlugTheKey">
    <w:name w:val="Slug The Key"/>
    <w:next w:val="Normal"/>
    <w:rsid w:val="00105696"/>
    <w:pPr>
      <w:spacing w:after="160" w:line="259" w:lineRule="auto"/>
      <w:jc w:val="center"/>
    </w:pPr>
    <w:rPr>
      <w:rFonts w:ascii="Arial" w:eastAsia="MS Mincho" w:hAnsi="Arial"/>
      <w:caps/>
      <w:color w:val="FFFFFF"/>
      <w:sz w:val="18"/>
      <w:szCs w:val="18"/>
      <w:lang w:val="en-US" w:eastAsia="en-US"/>
    </w:rPr>
  </w:style>
  <w:style w:type="paragraph" w:customStyle="1" w:styleId="TKheadingpink">
    <w:name w:val="TK heading pink"/>
    <w:next w:val="1bodycopy10pt"/>
    <w:rsid w:val="00105696"/>
    <w:pPr>
      <w:suppressAutoHyphens/>
      <w:spacing w:after="480"/>
    </w:pPr>
    <w:rPr>
      <w:rFonts w:ascii="Arial" w:eastAsia="MS Mincho" w:hAnsi="Arial"/>
      <w:b/>
      <w:color w:val="FF1F64"/>
      <w:sz w:val="60"/>
      <w:szCs w:val="24"/>
      <w:lang w:val="en-US" w:eastAsia="en-US"/>
    </w:rPr>
  </w:style>
  <w:style w:type="paragraph" w:customStyle="1" w:styleId="8DONTsbullet">
    <w:name w:val="8 DON'Ts bullet"/>
    <w:basedOn w:val="Normal"/>
    <w:rsid w:val="00105696"/>
    <w:pPr>
      <w:numPr>
        <w:numId w:val="5"/>
      </w:numPr>
      <w:suppressAutoHyphens/>
      <w:spacing w:after="120"/>
      <w:ind w:right="284"/>
    </w:pPr>
    <w:rPr>
      <w:rFonts w:ascii="Arial" w:eastAsia="MS Mincho" w:hAnsi="Arial" w:cs="Arial"/>
      <w:b/>
      <w:sz w:val="24"/>
      <w:szCs w:val="20"/>
      <w:lang w:val="en-US" w:eastAsia="en-US"/>
    </w:rPr>
  </w:style>
  <w:style w:type="paragraph" w:customStyle="1" w:styleId="7DOsbullet">
    <w:name w:val="7 DOs bullet"/>
    <w:basedOn w:val="Normal"/>
    <w:rsid w:val="00105696"/>
    <w:pPr>
      <w:numPr>
        <w:numId w:val="4"/>
      </w:numPr>
      <w:spacing w:after="120"/>
      <w:ind w:right="284"/>
    </w:pPr>
    <w:rPr>
      <w:rFonts w:ascii="Arial" w:eastAsia="MS Mincho" w:hAnsi="Arial" w:cs="Arial"/>
      <w:b/>
      <w:sz w:val="24"/>
      <w:szCs w:val="20"/>
      <w:lang w:val="en-US" w:eastAsia="en-US"/>
    </w:rPr>
  </w:style>
  <w:style w:type="paragraph" w:customStyle="1" w:styleId="9Boxheading">
    <w:name w:val="9 Box heading"/>
    <w:basedOn w:val="Normal"/>
    <w:rsid w:val="00105696"/>
    <w:pPr>
      <w:spacing w:after="120"/>
    </w:pPr>
    <w:rPr>
      <w:rFonts w:ascii="Arial" w:eastAsia="MS Mincho" w:hAnsi="Arial"/>
      <w:b/>
      <w:color w:val="12263F"/>
      <w:sz w:val="24"/>
      <w:szCs w:val="24"/>
      <w:lang w:val="en-US" w:eastAsia="en-US"/>
    </w:rPr>
  </w:style>
  <w:style w:type="paragraph" w:customStyle="1" w:styleId="9Secondbullet">
    <w:name w:val="9 Second bullet"/>
    <w:basedOn w:val="1bodycopy10pt"/>
    <w:link w:val="9SecondbulletChar"/>
    <w:rsid w:val="00105696"/>
    <w:pPr>
      <w:numPr>
        <w:numId w:val="3"/>
      </w:numPr>
      <w:ind w:right="567"/>
    </w:pPr>
  </w:style>
  <w:style w:type="character" w:customStyle="1" w:styleId="1bodycopy10ptChar">
    <w:name w:val="1 body copy 10pt Char"/>
    <w:link w:val="1bodycopy10pt"/>
    <w:rsid w:val="00105696"/>
    <w:rPr>
      <w:rFonts w:ascii="Arial" w:eastAsia="MS Mincho" w:hAnsi="Arial"/>
      <w:szCs w:val="24"/>
      <w:lang w:val="en-US" w:eastAsia="en-US"/>
    </w:rPr>
  </w:style>
  <w:style w:type="character" w:customStyle="1" w:styleId="9SecondbulletChar">
    <w:name w:val="9 Second bullet Char"/>
    <w:link w:val="9Secondbullet"/>
    <w:rsid w:val="00105696"/>
    <w:rPr>
      <w:rFonts w:ascii="Arial" w:eastAsia="MS Mincho" w:hAnsi="Arial"/>
      <w:szCs w:val="24"/>
      <w:lang w:val="en-US" w:eastAsia="en-US"/>
    </w:rPr>
  </w:style>
  <w:style w:type="paragraph" w:customStyle="1" w:styleId="6Abstract">
    <w:name w:val="6 Abstract"/>
    <w:qFormat/>
    <w:rsid w:val="00105696"/>
    <w:pPr>
      <w:spacing w:after="240" w:line="259" w:lineRule="auto"/>
    </w:pPr>
    <w:rPr>
      <w:rFonts w:ascii="Arial" w:eastAsia="MS Mincho" w:hAnsi="Arial"/>
      <w:sz w:val="28"/>
      <w:szCs w:val="28"/>
      <w:lang w:val="en-US" w:eastAsia="en-US"/>
    </w:rPr>
  </w:style>
  <w:style w:type="paragraph" w:styleId="TOC2">
    <w:name w:val="toc 2"/>
    <w:basedOn w:val="Normal"/>
    <w:next w:val="Normal"/>
    <w:autoRedefine/>
    <w:uiPriority w:val="39"/>
    <w:unhideWhenUsed/>
    <w:rsid w:val="00105696"/>
    <w:pPr>
      <w:spacing w:after="100"/>
      <w:ind w:left="220"/>
    </w:pPr>
    <w:rPr>
      <w:rFonts w:ascii="Arial" w:eastAsia="MS Mincho" w:hAnsi="Arial"/>
      <w:sz w:val="20"/>
      <w:szCs w:val="24"/>
      <w:lang w:val="en-US" w:eastAsia="en-US"/>
    </w:rPr>
  </w:style>
  <w:style w:type="paragraph" w:customStyle="1" w:styleId="Text">
    <w:name w:val="Text"/>
    <w:basedOn w:val="BodyText"/>
    <w:link w:val="TextChar"/>
    <w:rsid w:val="00105696"/>
    <w:rPr>
      <w:rFonts w:cs="Arial"/>
      <w:szCs w:val="20"/>
    </w:rPr>
  </w:style>
  <w:style w:type="character" w:customStyle="1" w:styleId="TextChar">
    <w:name w:val="Text Char"/>
    <w:link w:val="Text"/>
    <w:rsid w:val="00105696"/>
    <w:rPr>
      <w:rFonts w:ascii="Arial" w:eastAsia="MS Mincho" w:hAnsi="Arial" w:cs="Arial"/>
      <w:lang w:val="en-US" w:eastAsia="en-US"/>
    </w:rPr>
  </w:style>
  <w:style w:type="paragraph" w:customStyle="1" w:styleId="9TableHeading">
    <w:name w:val="9 Table Heading"/>
    <w:basedOn w:val="Text"/>
    <w:link w:val="9TableHeadingChar"/>
    <w:rsid w:val="00105696"/>
    <w:pPr>
      <w:spacing w:after="0"/>
    </w:pPr>
    <w:rPr>
      <w:caps/>
    </w:rPr>
  </w:style>
  <w:style w:type="character" w:customStyle="1" w:styleId="9TableHeadingChar">
    <w:name w:val="9 Table Heading Char"/>
    <w:link w:val="9TableHeading"/>
    <w:rsid w:val="00105696"/>
    <w:rPr>
      <w:rFonts w:ascii="Arial" w:eastAsia="MS Mincho" w:hAnsi="Arial" w:cs="Arial"/>
      <w:caps/>
      <w:lang w:val="en-US" w:eastAsia="en-US"/>
    </w:rPr>
  </w:style>
  <w:style w:type="paragraph" w:customStyle="1" w:styleId="Bodycopyitalic">
    <w:name w:val="Body copy italic"/>
    <w:basedOn w:val="Normal"/>
    <w:qFormat/>
    <w:rsid w:val="00105696"/>
    <w:pPr>
      <w:spacing w:after="120"/>
      <w:ind w:right="284"/>
    </w:pPr>
    <w:rPr>
      <w:rFonts w:ascii="Arial" w:eastAsia="MS Mincho" w:hAnsi="Arial"/>
      <w:i/>
      <w:sz w:val="20"/>
      <w:szCs w:val="24"/>
      <w:lang w:val="en-US" w:eastAsia="en-US"/>
    </w:rPr>
  </w:style>
  <w:style w:type="paragraph" w:styleId="BodyText">
    <w:name w:val="Body Text"/>
    <w:basedOn w:val="Normal"/>
    <w:link w:val="BodyTextChar"/>
    <w:uiPriority w:val="99"/>
    <w:unhideWhenUsed/>
    <w:rsid w:val="00105696"/>
    <w:pPr>
      <w:spacing w:after="120"/>
    </w:pPr>
    <w:rPr>
      <w:rFonts w:ascii="Arial" w:eastAsia="MS Mincho" w:hAnsi="Arial"/>
      <w:sz w:val="20"/>
      <w:szCs w:val="24"/>
      <w:lang w:val="en-US" w:eastAsia="en-US"/>
    </w:rPr>
  </w:style>
  <w:style w:type="character" w:customStyle="1" w:styleId="BodyTextChar">
    <w:name w:val="Body Text Char"/>
    <w:basedOn w:val="DefaultParagraphFont"/>
    <w:link w:val="BodyText"/>
    <w:uiPriority w:val="99"/>
    <w:rsid w:val="00105696"/>
    <w:rPr>
      <w:rFonts w:ascii="Arial" w:eastAsia="MS Mincho" w:hAnsi="Arial"/>
      <w:szCs w:val="24"/>
      <w:lang w:val="en-US" w:eastAsia="en-US"/>
    </w:rPr>
  </w:style>
  <w:style w:type="paragraph" w:customStyle="1" w:styleId="TableHeading">
    <w:name w:val="TableHeading"/>
    <w:basedOn w:val="1bodycopy10pt"/>
    <w:link w:val="TableHeadingChar"/>
    <w:qFormat/>
    <w:rsid w:val="00105696"/>
    <w:pPr>
      <w:spacing w:after="0"/>
    </w:pPr>
  </w:style>
  <w:style w:type="character" w:customStyle="1" w:styleId="TableHeadingChar">
    <w:name w:val="TableHeading Char"/>
    <w:link w:val="TableHeading"/>
    <w:rsid w:val="00105696"/>
    <w:rPr>
      <w:rFonts w:ascii="Arial" w:eastAsia="MS Mincho" w:hAnsi="Arial"/>
      <w:szCs w:val="24"/>
      <w:lang w:val="en-US" w:eastAsia="en-US"/>
    </w:rPr>
  </w:style>
  <w:style w:type="table" w:customStyle="1" w:styleId="TheKeytable">
    <w:name w:val="The Key table"/>
    <w:basedOn w:val="TableNormal"/>
    <w:uiPriority w:val="99"/>
    <w:rsid w:val="00105696"/>
    <w:rPr>
      <w:rFonts w:ascii="Arial" w:eastAsia="Arial" w:hAnsi="Arial"/>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105696"/>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105696"/>
    <w:rPr>
      <w:szCs w:val="20"/>
    </w:rPr>
  </w:style>
  <w:style w:type="character" w:customStyle="1" w:styleId="apple-converted-space">
    <w:name w:val="apple-converted-space"/>
    <w:rsid w:val="00105696"/>
  </w:style>
  <w:style w:type="paragraph" w:customStyle="1" w:styleId="Subheadwithpointer">
    <w:name w:val="Subhead with pointer"/>
    <w:basedOn w:val="Normal"/>
    <w:next w:val="6Abstract"/>
    <w:link w:val="SubheadwithpointerChar"/>
    <w:rsid w:val="00105696"/>
    <w:pPr>
      <w:numPr>
        <w:numId w:val="6"/>
      </w:numPr>
      <w:spacing w:before="120" w:after="120"/>
      <w:ind w:right="850"/>
    </w:pPr>
    <w:rPr>
      <w:rFonts w:ascii="Arial" w:eastAsia="MS Mincho" w:hAnsi="Arial" w:cs="Arial"/>
      <w:b/>
      <w:bCs/>
      <w:color w:val="12263F"/>
      <w:sz w:val="32"/>
      <w:szCs w:val="32"/>
      <w:lang w:val="en-US" w:eastAsia="en-US"/>
    </w:rPr>
  </w:style>
  <w:style w:type="paragraph" w:customStyle="1" w:styleId="1bodycopy11pt">
    <w:name w:val="1 body copy 11pt"/>
    <w:autoRedefine/>
    <w:rsid w:val="00105696"/>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105696"/>
    <w:rPr>
      <w:rFonts w:ascii="Arial" w:eastAsia="MS Mincho" w:hAnsi="Arial" w:cs="Arial"/>
      <w:b/>
      <w:bCs/>
      <w:color w:val="12263F"/>
      <w:sz w:val="32"/>
      <w:szCs w:val="32"/>
      <w:lang w:val="en-US" w:eastAsia="en-US"/>
    </w:rPr>
  </w:style>
  <w:style w:type="character" w:styleId="FollowedHyperlink">
    <w:name w:val="FollowedHyperlink"/>
    <w:uiPriority w:val="99"/>
    <w:unhideWhenUsed/>
    <w:rsid w:val="00105696"/>
    <w:rPr>
      <w:color w:val="954F72"/>
      <w:u w:val="single"/>
    </w:rPr>
  </w:style>
  <w:style w:type="paragraph" w:customStyle="1" w:styleId="Title1">
    <w:name w:val="Title 1"/>
    <w:basedOn w:val="Heading1"/>
    <w:link w:val="Title1Char"/>
    <w:autoRedefine/>
    <w:rsid w:val="00105696"/>
    <w:pPr>
      <w:keepNext/>
      <w:keepLines/>
      <w:spacing w:before="480"/>
    </w:pPr>
    <w:rPr>
      <w:rFonts w:eastAsia="MS Gothic" w:cs="Times New Roman"/>
      <w:b w:val="0"/>
      <w:bCs/>
      <w:sz w:val="52"/>
      <w:szCs w:val="52"/>
      <w:lang w:val="en-US"/>
    </w:rPr>
  </w:style>
  <w:style w:type="character" w:customStyle="1" w:styleId="Title1Char">
    <w:name w:val="Title 1 Char"/>
    <w:link w:val="Title1"/>
    <w:rsid w:val="00105696"/>
    <w:rPr>
      <w:rFonts w:ascii="Arial" w:eastAsia="MS Gothic" w:hAnsi="Arial"/>
      <w:bCs/>
      <w:color w:val="FF1F64"/>
      <w:sz w:val="52"/>
      <w:szCs w:val="52"/>
      <w:lang w:val="en-US" w:eastAsia="en-US"/>
    </w:rPr>
  </w:style>
  <w:style w:type="paragraph" w:styleId="TOCHeading">
    <w:name w:val="TOC Heading"/>
    <w:basedOn w:val="Heading1"/>
    <w:next w:val="Normal"/>
    <w:uiPriority w:val="39"/>
    <w:unhideWhenUsed/>
    <w:rsid w:val="00105696"/>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105696"/>
    <w:pPr>
      <w:spacing w:after="100"/>
    </w:pPr>
    <w:rPr>
      <w:rFonts w:ascii="Arial" w:eastAsia="MS Mincho" w:hAnsi="Arial"/>
      <w:sz w:val="20"/>
      <w:szCs w:val="24"/>
      <w:lang w:val="en-US" w:eastAsia="en-US"/>
    </w:rPr>
  </w:style>
  <w:style w:type="paragraph" w:customStyle="1" w:styleId="3Policytitle">
    <w:name w:val="3 Policy title"/>
    <w:basedOn w:val="Normal"/>
    <w:qFormat/>
    <w:rsid w:val="00105696"/>
    <w:pPr>
      <w:spacing w:after="120"/>
    </w:pPr>
    <w:rPr>
      <w:rFonts w:ascii="Arial" w:eastAsia="MS Mincho" w:hAnsi="Arial"/>
      <w:b/>
      <w:sz w:val="72"/>
      <w:szCs w:val="24"/>
      <w:lang w:val="en-US" w:eastAsia="en-US"/>
    </w:rPr>
  </w:style>
  <w:style w:type="table" w:customStyle="1" w:styleId="TheKeypolicytable">
    <w:name w:val="The Key policy table"/>
    <w:basedOn w:val="TableNormal"/>
    <w:uiPriority w:val="99"/>
    <w:rsid w:val="00105696"/>
    <w:rPr>
      <w:rFonts w:ascii="Arial" w:eastAsia="Arial" w:hAnsi="Arial"/>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105696"/>
    <w:pPr>
      <w:keepLines/>
      <w:spacing w:after="60"/>
      <w:textboxTightWrap w:val="allLines"/>
    </w:pPr>
  </w:style>
  <w:style w:type="paragraph" w:customStyle="1" w:styleId="Bulletedcopylevel2">
    <w:name w:val="Bulleted copy level 2"/>
    <w:basedOn w:val="1bodycopy10pt"/>
    <w:qFormat/>
    <w:rsid w:val="00105696"/>
    <w:pPr>
      <w:numPr>
        <w:numId w:val="7"/>
      </w:numPr>
      <w:ind w:left="1080" w:hanging="360"/>
    </w:pPr>
  </w:style>
  <w:style w:type="paragraph" w:customStyle="1" w:styleId="Tablecopybulleted">
    <w:name w:val="Table copy bulleted"/>
    <w:basedOn w:val="Tablebodycopy"/>
    <w:qFormat/>
    <w:rsid w:val="00105696"/>
    <w:pPr>
      <w:numPr>
        <w:numId w:val="8"/>
      </w:numPr>
      <w:tabs>
        <w:tab w:val="num" w:pos="720"/>
      </w:tabs>
      <w:ind w:left="720" w:hanging="360"/>
    </w:pPr>
  </w:style>
  <w:style w:type="paragraph" w:customStyle="1" w:styleId="Subhead2">
    <w:name w:val="Subhead 2"/>
    <w:basedOn w:val="1bodycopy10pt"/>
    <w:next w:val="1bodycopy10pt"/>
    <w:link w:val="Subhead2Char"/>
    <w:qFormat/>
    <w:rsid w:val="00105696"/>
    <w:pPr>
      <w:spacing w:before="240"/>
    </w:pPr>
    <w:rPr>
      <w:b/>
      <w:color w:val="12263F"/>
      <w:sz w:val="24"/>
    </w:rPr>
  </w:style>
  <w:style w:type="character" w:customStyle="1" w:styleId="Subhead2Char">
    <w:name w:val="Subhead 2 Char"/>
    <w:link w:val="Subhead2"/>
    <w:rsid w:val="00105696"/>
    <w:rPr>
      <w:rFonts w:ascii="Arial" w:eastAsia="MS Mincho" w:hAnsi="Arial"/>
      <w:b/>
      <w:color w:val="12263F"/>
      <w:sz w:val="24"/>
      <w:szCs w:val="24"/>
      <w:lang w:val="en-US" w:eastAsia="en-US"/>
    </w:rPr>
  </w:style>
  <w:style w:type="paragraph" w:styleId="TOC3">
    <w:name w:val="toc 3"/>
    <w:basedOn w:val="Normal"/>
    <w:next w:val="Normal"/>
    <w:autoRedefine/>
    <w:uiPriority w:val="39"/>
    <w:unhideWhenUsed/>
    <w:rsid w:val="00105696"/>
    <w:pPr>
      <w:spacing w:after="100"/>
      <w:ind w:left="400"/>
    </w:pPr>
    <w:rPr>
      <w:rFonts w:ascii="Arial" w:eastAsia="MS Mincho" w:hAnsi="Arial"/>
      <w:sz w:val="20"/>
      <w:szCs w:val="24"/>
      <w:lang w:val="en-US" w:eastAsia="en-US"/>
    </w:rPr>
  </w:style>
  <w:style w:type="character" w:styleId="CommentReference">
    <w:name w:val="annotation reference"/>
    <w:uiPriority w:val="99"/>
    <w:unhideWhenUsed/>
    <w:rsid w:val="00105696"/>
    <w:rPr>
      <w:sz w:val="16"/>
      <w:szCs w:val="16"/>
    </w:rPr>
  </w:style>
  <w:style w:type="paragraph" w:styleId="CommentText">
    <w:name w:val="annotation text"/>
    <w:basedOn w:val="Normal"/>
    <w:link w:val="CommentTextChar"/>
    <w:uiPriority w:val="99"/>
    <w:unhideWhenUsed/>
    <w:rsid w:val="00105696"/>
    <w:pPr>
      <w:spacing w:after="120"/>
    </w:pPr>
    <w:rPr>
      <w:rFonts w:ascii="Arial" w:eastAsia="MS Mincho" w:hAnsi="Arial"/>
      <w:sz w:val="20"/>
      <w:szCs w:val="20"/>
      <w:lang w:val="en-US" w:eastAsia="en-US"/>
    </w:rPr>
  </w:style>
  <w:style w:type="character" w:customStyle="1" w:styleId="CommentTextChar">
    <w:name w:val="Comment Text Char"/>
    <w:basedOn w:val="DefaultParagraphFont"/>
    <w:link w:val="CommentText"/>
    <w:uiPriority w:val="99"/>
    <w:rsid w:val="00105696"/>
    <w:rPr>
      <w:rFonts w:ascii="Arial" w:eastAsia="MS Mincho" w:hAnsi="Arial"/>
      <w:lang w:val="en-US" w:eastAsia="en-US"/>
    </w:rPr>
  </w:style>
  <w:style w:type="paragraph" w:styleId="CommentSubject">
    <w:name w:val="annotation subject"/>
    <w:basedOn w:val="CommentText"/>
    <w:next w:val="CommentText"/>
    <w:link w:val="CommentSubjectChar"/>
    <w:uiPriority w:val="99"/>
    <w:unhideWhenUsed/>
    <w:rsid w:val="00105696"/>
    <w:rPr>
      <w:b/>
      <w:bCs/>
    </w:rPr>
  </w:style>
  <w:style w:type="character" w:customStyle="1" w:styleId="CommentSubjectChar">
    <w:name w:val="Comment Subject Char"/>
    <w:basedOn w:val="CommentTextChar"/>
    <w:link w:val="CommentSubject"/>
    <w:uiPriority w:val="99"/>
    <w:rsid w:val="00105696"/>
    <w:rPr>
      <w:rFonts w:ascii="Arial" w:eastAsia="MS Mincho" w:hAnsi="Arial"/>
      <w:b/>
      <w:bCs/>
      <w:lang w:val="en-US" w:eastAsia="en-US"/>
    </w:rPr>
  </w:style>
  <w:style w:type="paragraph" w:styleId="FootnoteText">
    <w:name w:val="footnote text"/>
    <w:basedOn w:val="Normal"/>
    <w:link w:val="FootnoteTextChar"/>
    <w:uiPriority w:val="99"/>
    <w:unhideWhenUsed/>
    <w:rsid w:val="0013030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3030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30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771">
      <w:bodyDiv w:val="1"/>
      <w:marLeft w:val="0"/>
      <w:marRight w:val="0"/>
      <w:marTop w:val="0"/>
      <w:marBottom w:val="0"/>
      <w:divBdr>
        <w:top w:val="none" w:sz="0" w:space="0" w:color="auto"/>
        <w:left w:val="none" w:sz="0" w:space="0" w:color="auto"/>
        <w:bottom w:val="none" w:sz="0" w:space="0" w:color="auto"/>
        <w:right w:val="none" w:sz="0" w:space="0" w:color="auto"/>
      </w:divBdr>
      <w:divsChild>
        <w:div w:id="1870530113">
          <w:marLeft w:val="0"/>
          <w:marRight w:val="0"/>
          <w:marTop w:val="0"/>
          <w:marBottom w:val="0"/>
          <w:divBdr>
            <w:top w:val="none" w:sz="0" w:space="0" w:color="auto"/>
            <w:left w:val="none" w:sz="0" w:space="0" w:color="auto"/>
            <w:bottom w:val="none" w:sz="0" w:space="0" w:color="auto"/>
            <w:right w:val="none" w:sz="0" w:space="0" w:color="auto"/>
          </w:divBdr>
          <w:divsChild>
            <w:div w:id="782110757">
              <w:marLeft w:val="0"/>
              <w:marRight w:val="0"/>
              <w:marTop w:val="0"/>
              <w:marBottom w:val="0"/>
              <w:divBdr>
                <w:top w:val="none" w:sz="0" w:space="0" w:color="auto"/>
                <w:left w:val="none" w:sz="0" w:space="0" w:color="auto"/>
                <w:bottom w:val="none" w:sz="0" w:space="0" w:color="auto"/>
                <w:right w:val="none" w:sz="0" w:space="0" w:color="auto"/>
              </w:divBdr>
              <w:divsChild>
                <w:div w:id="1082069772">
                  <w:marLeft w:val="0"/>
                  <w:marRight w:val="0"/>
                  <w:marTop w:val="0"/>
                  <w:marBottom w:val="0"/>
                  <w:divBdr>
                    <w:top w:val="none" w:sz="0" w:space="0" w:color="auto"/>
                    <w:left w:val="none" w:sz="0" w:space="0" w:color="auto"/>
                    <w:bottom w:val="none" w:sz="0" w:space="0" w:color="auto"/>
                    <w:right w:val="none" w:sz="0" w:space="0" w:color="auto"/>
                  </w:divBdr>
                  <w:divsChild>
                    <w:div w:id="569970347">
                      <w:marLeft w:val="0"/>
                      <w:marRight w:val="0"/>
                      <w:marTop w:val="0"/>
                      <w:marBottom w:val="0"/>
                      <w:divBdr>
                        <w:top w:val="none" w:sz="0" w:space="0" w:color="auto"/>
                        <w:left w:val="none" w:sz="0" w:space="0" w:color="auto"/>
                        <w:bottom w:val="none" w:sz="0" w:space="0" w:color="auto"/>
                        <w:right w:val="none" w:sz="0" w:space="0" w:color="auto"/>
                      </w:divBdr>
                      <w:divsChild>
                        <w:div w:id="20251862">
                          <w:marLeft w:val="0"/>
                          <w:marRight w:val="0"/>
                          <w:marTop w:val="0"/>
                          <w:marBottom w:val="0"/>
                          <w:divBdr>
                            <w:top w:val="none" w:sz="0" w:space="0" w:color="auto"/>
                            <w:left w:val="none" w:sz="0" w:space="0" w:color="auto"/>
                            <w:bottom w:val="none" w:sz="0" w:space="0" w:color="auto"/>
                            <w:right w:val="none" w:sz="0" w:space="0" w:color="auto"/>
                          </w:divBdr>
                          <w:divsChild>
                            <w:div w:id="299502519">
                              <w:marLeft w:val="0"/>
                              <w:marRight w:val="0"/>
                              <w:marTop w:val="0"/>
                              <w:marBottom w:val="0"/>
                              <w:divBdr>
                                <w:top w:val="none" w:sz="0" w:space="0" w:color="auto"/>
                                <w:left w:val="none" w:sz="0" w:space="0" w:color="auto"/>
                                <w:bottom w:val="none" w:sz="0" w:space="0" w:color="auto"/>
                                <w:right w:val="none" w:sz="0" w:space="0" w:color="auto"/>
                              </w:divBdr>
                              <w:divsChild>
                                <w:div w:id="1176846668">
                                  <w:marLeft w:val="0"/>
                                  <w:marRight w:val="0"/>
                                  <w:marTop w:val="0"/>
                                  <w:marBottom w:val="0"/>
                                  <w:divBdr>
                                    <w:top w:val="none" w:sz="0" w:space="0" w:color="auto"/>
                                    <w:left w:val="none" w:sz="0" w:space="0" w:color="auto"/>
                                    <w:bottom w:val="none" w:sz="0" w:space="0" w:color="auto"/>
                                    <w:right w:val="none" w:sz="0" w:space="0" w:color="auto"/>
                                  </w:divBdr>
                                  <w:divsChild>
                                    <w:div w:id="824130022">
                                      <w:marLeft w:val="-225"/>
                                      <w:marRight w:val="-225"/>
                                      <w:marTop w:val="0"/>
                                      <w:marBottom w:val="0"/>
                                      <w:divBdr>
                                        <w:top w:val="none" w:sz="0" w:space="0" w:color="auto"/>
                                        <w:left w:val="none" w:sz="0" w:space="0" w:color="auto"/>
                                        <w:bottom w:val="none" w:sz="0" w:space="0" w:color="auto"/>
                                        <w:right w:val="none" w:sz="0" w:space="0" w:color="auto"/>
                                      </w:divBdr>
                                      <w:divsChild>
                                        <w:div w:id="1186481909">
                                          <w:marLeft w:val="0"/>
                                          <w:marRight w:val="0"/>
                                          <w:marTop w:val="0"/>
                                          <w:marBottom w:val="0"/>
                                          <w:divBdr>
                                            <w:top w:val="none" w:sz="0" w:space="0" w:color="auto"/>
                                            <w:left w:val="none" w:sz="0" w:space="0" w:color="auto"/>
                                            <w:bottom w:val="none" w:sz="0" w:space="0" w:color="auto"/>
                                            <w:right w:val="none" w:sz="0" w:space="0" w:color="auto"/>
                                          </w:divBdr>
                                          <w:divsChild>
                                            <w:div w:id="746800665">
                                              <w:marLeft w:val="-225"/>
                                              <w:marRight w:val="-225"/>
                                              <w:marTop w:val="0"/>
                                              <w:marBottom w:val="0"/>
                                              <w:divBdr>
                                                <w:top w:val="none" w:sz="0" w:space="0" w:color="auto"/>
                                                <w:left w:val="none" w:sz="0" w:space="0" w:color="auto"/>
                                                <w:bottom w:val="none" w:sz="0" w:space="0" w:color="auto"/>
                                                <w:right w:val="none" w:sz="0" w:space="0" w:color="auto"/>
                                              </w:divBdr>
                                              <w:divsChild>
                                                <w:div w:id="1547057757">
                                                  <w:marLeft w:val="0"/>
                                                  <w:marRight w:val="0"/>
                                                  <w:marTop w:val="0"/>
                                                  <w:marBottom w:val="0"/>
                                                  <w:divBdr>
                                                    <w:top w:val="none" w:sz="0" w:space="0" w:color="auto"/>
                                                    <w:left w:val="none" w:sz="0" w:space="0" w:color="auto"/>
                                                    <w:bottom w:val="none" w:sz="0" w:space="0" w:color="auto"/>
                                                    <w:right w:val="none" w:sz="0" w:space="0" w:color="auto"/>
                                                  </w:divBdr>
                                                  <w:divsChild>
                                                    <w:div w:id="1377199530">
                                                      <w:marLeft w:val="0"/>
                                                      <w:marRight w:val="0"/>
                                                      <w:marTop w:val="0"/>
                                                      <w:marBottom w:val="300"/>
                                                      <w:divBdr>
                                                        <w:top w:val="none" w:sz="0" w:space="0" w:color="auto"/>
                                                        <w:left w:val="none" w:sz="0" w:space="0" w:color="auto"/>
                                                        <w:bottom w:val="none" w:sz="0" w:space="0" w:color="auto"/>
                                                        <w:right w:val="none" w:sz="0" w:space="0" w:color="auto"/>
                                                      </w:divBdr>
                                                      <w:divsChild>
                                                        <w:div w:id="1523204439">
                                                          <w:marLeft w:val="0"/>
                                                          <w:marRight w:val="0"/>
                                                          <w:marTop w:val="0"/>
                                                          <w:marBottom w:val="0"/>
                                                          <w:divBdr>
                                                            <w:top w:val="none" w:sz="0" w:space="0" w:color="auto"/>
                                                            <w:left w:val="none" w:sz="0" w:space="0" w:color="auto"/>
                                                            <w:bottom w:val="none" w:sz="0" w:space="0" w:color="auto"/>
                                                            <w:right w:val="none" w:sz="0" w:space="0" w:color="auto"/>
                                                          </w:divBdr>
                                                          <w:divsChild>
                                                            <w:div w:id="860897657">
                                                              <w:marLeft w:val="0"/>
                                                              <w:marRight w:val="0"/>
                                                              <w:marTop w:val="0"/>
                                                              <w:marBottom w:val="0"/>
                                                              <w:divBdr>
                                                                <w:top w:val="none" w:sz="0" w:space="0" w:color="auto"/>
                                                                <w:left w:val="none" w:sz="0" w:space="0" w:color="auto"/>
                                                                <w:bottom w:val="none" w:sz="0" w:space="0" w:color="auto"/>
                                                                <w:right w:val="none" w:sz="0" w:space="0" w:color="auto"/>
                                                              </w:divBdr>
                                                              <w:divsChild>
                                                                <w:div w:id="707294084">
                                                                  <w:marLeft w:val="0"/>
                                                                  <w:marRight w:val="0"/>
                                                                  <w:marTop w:val="0"/>
                                                                  <w:marBottom w:val="0"/>
                                                                  <w:divBdr>
                                                                    <w:top w:val="none" w:sz="0" w:space="0" w:color="auto"/>
                                                                    <w:left w:val="none" w:sz="0" w:space="0" w:color="auto"/>
                                                                    <w:bottom w:val="none" w:sz="0" w:space="0" w:color="auto"/>
                                                                    <w:right w:val="none" w:sz="0" w:space="0" w:color="auto"/>
                                                                  </w:divBdr>
                                                                  <w:divsChild>
                                                                    <w:div w:id="1449085091">
                                                                      <w:marLeft w:val="0"/>
                                                                      <w:marRight w:val="0"/>
                                                                      <w:marTop w:val="0"/>
                                                                      <w:marBottom w:val="0"/>
                                                                      <w:divBdr>
                                                                        <w:top w:val="none" w:sz="0" w:space="0" w:color="auto"/>
                                                                        <w:left w:val="none" w:sz="0" w:space="0" w:color="auto"/>
                                                                        <w:bottom w:val="none" w:sz="0" w:space="0" w:color="auto"/>
                                                                        <w:right w:val="none" w:sz="0" w:space="0" w:color="auto"/>
                                                                      </w:divBdr>
                                                                      <w:divsChild>
                                                                        <w:div w:id="1024743419">
                                                                          <w:marLeft w:val="0"/>
                                                                          <w:marRight w:val="0"/>
                                                                          <w:marTop w:val="75"/>
                                                                          <w:marBottom w:val="75"/>
                                                                          <w:divBdr>
                                                                            <w:top w:val="none" w:sz="0" w:space="0" w:color="auto"/>
                                                                            <w:left w:val="none" w:sz="0" w:space="0" w:color="auto"/>
                                                                            <w:bottom w:val="none" w:sz="0" w:space="0" w:color="auto"/>
                                                                            <w:right w:val="none" w:sz="0" w:space="0" w:color="auto"/>
                                                                          </w:divBdr>
                                                                          <w:divsChild>
                                                                            <w:div w:id="4697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950923">
      <w:bodyDiv w:val="1"/>
      <w:marLeft w:val="0"/>
      <w:marRight w:val="0"/>
      <w:marTop w:val="0"/>
      <w:marBottom w:val="0"/>
      <w:divBdr>
        <w:top w:val="none" w:sz="0" w:space="0" w:color="auto"/>
        <w:left w:val="none" w:sz="0" w:space="0" w:color="auto"/>
        <w:bottom w:val="none" w:sz="0" w:space="0" w:color="auto"/>
        <w:right w:val="none" w:sz="0" w:space="0" w:color="auto"/>
      </w:divBdr>
      <w:divsChild>
        <w:div w:id="744061758">
          <w:marLeft w:val="0"/>
          <w:marRight w:val="0"/>
          <w:marTop w:val="0"/>
          <w:marBottom w:val="0"/>
          <w:divBdr>
            <w:top w:val="none" w:sz="0" w:space="0" w:color="auto"/>
            <w:left w:val="none" w:sz="0" w:space="0" w:color="auto"/>
            <w:bottom w:val="none" w:sz="0" w:space="0" w:color="auto"/>
            <w:right w:val="none" w:sz="0" w:space="0" w:color="auto"/>
          </w:divBdr>
          <w:divsChild>
            <w:div w:id="923226385">
              <w:marLeft w:val="0"/>
              <w:marRight w:val="0"/>
              <w:marTop w:val="0"/>
              <w:marBottom w:val="0"/>
              <w:divBdr>
                <w:top w:val="none" w:sz="0" w:space="0" w:color="auto"/>
                <w:left w:val="none" w:sz="0" w:space="0" w:color="auto"/>
                <w:bottom w:val="none" w:sz="0" w:space="0" w:color="auto"/>
                <w:right w:val="none" w:sz="0" w:space="0" w:color="auto"/>
              </w:divBdr>
              <w:divsChild>
                <w:div w:id="730428085">
                  <w:marLeft w:val="0"/>
                  <w:marRight w:val="0"/>
                  <w:marTop w:val="0"/>
                  <w:marBottom w:val="0"/>
                  <w:divBdr>
                    <w:top w:val="none" w:sz="0" w:space="0" w:color="auto"/>
                    <w:left w:val="none" w:sz="0" w:space="0" w:color="auto"/>
                    <w:bottom w:val="none" w:sz="0" w:space="0" w:color="auto"/>
                    <w:right w:val="none" w:sz="0" w:space="0" w:color="auto"/>
                  </w:divBdr>
                  <w:divsChild>
                    <w:div w:id="1128619759">
                      <w:marLeft w:val="0"/>
                      <w:marRight w:val="0"/>
                      <w:marTop w:val="0"/>
                      <w:marBottom w:val="0"/>
                      <w:divBdr>
                        <w:top w:val="none" w:sz="0" w:space="0" w:color="auto"/>
                        <w:left w:val="none" w:sz="0" w:space="0" w:color="auto"/>
                        <w:bottom w:val="none" w:sz="0" w:space="0" w:color="auto"/>
                        <w:right w:val="none" w:sz="0" w:space="0" w:color="auto"/>
                      </w:divBdr>
                      <w:divsChild>
                        <w:div w:id="897474869">
                          <w:marLeft w:val="0"/>
                          <w:marRight w:val="0"/>
                          <w:marTop w:val="0"/>
                          <w:marBottom w:val="0"/>
                          <w:divBdr>
                            <w:top w:val="none" w:sz="0" w:space="0" w:color="auto"/>
                            <w:left w:val="none" w:sz="0" w:space="0" w:color="auto"/>
                            <w:bottom w:val="none" w:sz="0" w:space="0" w:color="auto"/>
                            <w:right w:val="none" w:sz="0" w:space="0" w:color="auto"/>
                          </w:divBdr>
                          <w:divsChild>
                            <w:div w:id="1566181338">
                              <w:marLeft w:val="0"/>
                              <w:marRight w:val="0"/>
                              <w:marTop w:val="0"/>
                              <w:marBottom w:val="0"/>
                              <w:divBdr>
                                <w:top w:val="none" w:sz="0" w:space="0" w:color="auto"/>
                                <w:left w:val="none" w:sz="0" w:space="0" w:color="auto"/>
                                <w:bottom w:val="none" w:sz="0" w:space="0" w:color="auto"/>
                                <w:right w:val="none" w:sz="0" w:space="0" w:color="auto"/>
                              </w:divBdr>
                              <w:divsChild>
                                <w:div w:id="880357575">
                                  <w:marLeft w:val="0"/>
                                  <w:marRight w:val="0"/>
                                  <w:marTop w:val="0"/>
                                  <w:marBottom w:val="0"/>
                                  <w:divBdr>
                                    <w:top w:val="none" w:sz="0" w:space="0" w:color="auto"/>
                                    <w:left w:val="none" w:sz="0" w:space="0" w:color="auto"/>
                                    <w:bottom w:val="none" w:sz="0" w:space="0" w:color="auto"/>
                                    <w:right w:val="none" w:sz="0" w:space="0" w:color="auto"/>
                                  </w:divBdr>
                                  <w:divsChild>
                                    <w:div w:id="2128771759">
                                      <w:marLeft w:val="-225"/>
                                      <w:marRight w:val="-225"/>
                                      <w:marTop w:val="0"/>
                                      <w:marBottom w:val="0"/>
                                      <w:divBdr>
                                        <w:top w:val="none" w:sz="0" w:space="0" w:color="auto"/>
                                        <w:left w:val="none" w:sz="0" w:space="0" w:color="auto"/>
                                        <w:bottom w:val="none" w:sz="0" w:space="0" w:color="auto"/>
                                        <w:right w:val="none" w:sz="0" w:space="0" w:color="auto"/>
                                      </w:divBdr>
                                      <w:divsChild>
                                        <w:div w:id="1744568940">
                                          <w:marLeft w:val="0"/>
                                          <w:marRight w:val="0"/>
                                          <w:marTop w:val="0"/>
                                          <w:marBottom w:val="0"/>
                                          <w:divBdr>
                                            <w:top w:val="none" w:sz="0" w:space="0" w:color="auto"/>
                                            <w:left w:val="none" w:sz="0" w:space="0" w:color="auto"/>
                                            <w:bottom w:val="none" w:sz="0" w:space="0" w:color="auto"/>
                                            <w:right w:val="none" w:sz="0" w:space="0" w:color="auto"/>
                                          </w:divBdr>
                                          <w:divsChild>
                                            <w:div w:id="1483690082">
                                              <w:marLeft w:val="-225"/>
                                              <w:marRight w:val="-225"/>
                                              <w:marTop w:val="0"/>
                                              <w:marBottom w:val="0"/>
                                              <w:divBdr>
                                                <w:top w:val="none" w:sz="0" w:space="0" w:color="auto"/>
                                                <w:left w:val="none" w:sz="0" w:space="0" w:color="auto"/>
                                                <w:bottom w:val="none" w:sz="0" w:space="0" w:color="auto"/>
                                                <w:right w:val="none" w:sz="0" w:space="0" w:color="auto"/>
                                              </w:divBdr>
                                              <w:divsChild>
                                                <w:div w:id="1672222974">
                                                  <w:marLeft w:val="0"/>
                                                  <w:marRight w:val="0"/>
                                                  <w:marTop w:val="0"/>
                                                  <w:marBottom w:val="0"/>
                                                  <w:divBdr>
                                                    <w:top w:val="none" w:sz="0" w:space="0" w:color="auto"/>
                                                    <w:left w:val="none" w:sz="0" w:space="0" w:color="auto"/>
                                                    <w:bottom w:val="none" w:sz="0" w:space="0" w:color="auto"/>
                                                    <w:right w:val="none" w:sz="0" w:space="0" w:color="auto"/>
                                                  </w:divBdr>
                                                  <w:divsChild>
                                                    <w:div w:id="798841915">
                                                      <w:marLeft w:val="0"/>
                                                      <w:marRight w:val="0"/>
                                                      <w:marTop w:val="0"/>
                                                      <w:marBottom w:val="300"/>
                                                      <w:divBdr>
                                                        <w:top w:val="none" w:sz="0" w:space="0" w:color="auto"/>
                                                        <w:left w:val="none" w:sz="0" w:space="0" w:color="auto"/>
                                                        <w:bottom w:val="none" w:sz="0" w:space="0" w:color="auto"/>
                                                        <w:right w:val="none" w:sz="0" w:space="0" w:color="auto"/>
                                                      </w:divBdr>
                                                      <w:divsChild>
                                                        <w:div w:id="14342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826415">
      <w:bodyDiv w:val="1"/>
      <w:marLeft w:val="0"/>
      <w:marRight w:val="0"/>
      <w:marTop w:val="0"/>
      <w:marBottom w:val="0"/>
      <w:divBdr>
        <w:top w:val="none" w:sz="0" w:space="0" w:color="auto"/>
        <w:left w:val="none" w:sz="0" w:space="0" w:color="auto"/>
        <w:bottom w:val="none" w:sz="0" w:space="0" w:color="auto"/>
        <w:right w:val="none" w:sz="0" w:space="0" w:color="auto"/>
      </w:divBdr>
      <w:divsChild>
        <w:div w:id="197856462">
          <w:marLeft w:val="0"/>
          <w:marRight w:val="0"/>
          <w:marTop w:val="0"/>
          <w:marBottom w:val="0"/>
          <w:divBdr>
            <w:top w:val="none" w:sz="0" w:space="0" w:color="auto"/>
            <w:left w:val="none" w:sz="0" w:space="0" w:color="auto"/>
            <w:bottom w:val="none" w:sz="0" w:space="0" w:color="auto"/>
            <w:right w:val="none" w:sz="0" w:space="0" w:color="auto"/>
          </w:divBdr>
          <w:divsChild>
            <w:div w:id="530728381">
              <w:marLeft w:val="0"/>
              <w:marRight w:val="0"/>
              <w:marTop w:val="0"/>
              <w:marBottom w:val="0"/>
              <w:divBdr>
                <w:top w:val="none" w:sz="0" w:space="0" w:color="auto"/>
                <w:left w:val="none" w:sz="0" w:space="0" w:color="auto"/>
                <w:bottom w:val="none" w:sz="0" w:space="0" w:color="auto"/>
                <w:right w:val="none" w:sz="0" w:space="0" w:color="auto"/>
              </w:divBdr>
              <w:divsChild>
                <w:div w:id="1446971103">
                  <w:marLeft w:val="0"/>
                  <w:marRight w:val="0"/>
                  <w:marTop w:val="0"/>
                  <w:marBottom w:val="0"/>
                  <w:divBdr>
                    <w:top w:val="none" w:sz="0" w:space="0" w:color="auto"/>
                    <w:left w:val="none" w:sz="0" w:space="0" w:color="auto"/>
                    <w:bottom w:val="none" w:sz="0" w:space="0" w:color="auto"/>
                    <w:right w:val="none" w:sz="0" w:space="0" w:color="auto"/>
                  </w:divBdr>
                  <w:divsChild>
                    <w:div w:id="1225212611">
                      <w:marLeft w:val="0"/>
                      <w:marRight w:val="0"/>
                      <w:marTop w:val="0"/>
                      <w:marBottom w:val="0"/>
                      <w:divBdr>
                        <w:top w:val="none" w:sz="0" w:space="0" w:color="auto"/>
                        <w:left w:val="none" w:sz="0" w:space="0" w:color="auto"/>
                        <w:bottom w:val="none" w:sz="0" w:space="0" w:color="auto"/>
                        <w:right w:val="none" w:sz="0" w:space="0" w:color="auto"/>
                      </w:divBdr>
                      <w:divsChild>
                        <w:div w:id="2100440563">
                          <w:marLeft w:val="0"/>
                          <w:marRight w:val="0"/>
                          <w:marTop w:val="0"/>
                          <w:marBottom w:val="0"/>
                          <w:divBdr>
                            <w:top w:val="none" w:sz="0" w:space="0" w:color="auto"/>
                            <w:left w:val="none" w:sz="0" w:space="0" w:color="auto"/>
                            <w:bottom w:val="none" w:sz="0" w:space="0" w:color="auto"/>
                            <w:right w:val="none" w:sz="0" w:space="0" w:color="auto"/>
                          </w:divBdr>
                          <w:divsChild>
                            <w:div w:id="895312643">
                              <w:marLeft w:val="0"/>
                              <w:marRight w:val="0"/>
                              <w:marTop w:val="0"/>
                              <w:marBottom w:val="0"/>
                              <w:divBdr>
                                <w:top w:val="none" w:sz="0" w:space="0" w:color="auto"/>
                                <w:left w:val="none" w:sz="0" w:space="0" w:color="auto"/>
                                <w:bottom w:val="none" w:sz="0" w:space="0" w:color="auto"/>
                                <w:right w:val="none" w:sz="0" w:space="0" w:color="auto"/>
                              </w:divBdr>
                              <w:divsChild>
                                <w:div w:id="1427310854">
                                  <w:marLeft w:val="0"/>
                                  <w:marRight w:val="0"/>
                                  <w:marTop w:val="0"/>
                                  <w:marBottom w:val="0"/>
                                  <w:divBdr>
                                    <w:top w:val="none" w:sz="0" w:space="0" w:color="auto"/>
                                    <w:left w:val="none" w:sz="0" w:space="0" w:color="auto"/>
                                    <w:bottom w:val="none" w:sz="0" w:space="0" w:color="auto"/>
                                    <w:right w:val="none" w:sz="0" w:space="0" w:color="auto"/>
                                  </w:divBdr>
                                  <w:divsChild>
                                    <w:div w:id="1448499882">
                                      <w:marLeft w:val="-225"/>
                                      <w:marRight w:val="-225"/>
                                      <w:marTop w:val="0"/>
                                      <w:marBottom w:val="0"/>
                                      <w:divBdr>
                                        <w:top w:val="none" w:sz="0" w:space="0" w:color="auto"/>
                                        <w:left w:val="none" w:sz="0" w:space="0" w:color="auto"/>
                                        <w:bottom w:val="none" w:sz="0" w:space="0" w:color="auto"/>
                                        <w:right w:val="none" w:sz="0" w:space="0" w:color="auto"/>
                                      </w:divBdr>
                                      <w:divsChild>
                                        <w:div w:id="2002154937">
                                          <w:marLeft w:val="0"/>
                                          <w:marRight w:val="0"/>
                                          <w:marTop w:val="0"/>
                                          <w:marBottom w:val="0"/>
                                          <w:divBdr>
                                            <w:top w:val="none" w:sz="0" w:space="0" w:color="auto"/>
                                            <w:left w:val="none" w:sz="0" w:space="0" w:color="auto"/>
                                            <w:bottom w:val="none" w:sz="0" w:space="0" w:color="auto"/>
                                            <w:right w:val="none" w:sz="0" w:space="0" w:color="auto"/>
                                          </w:divBdr>
                                          <w:divsChild>
                                            <w:div w:id="1950627013">
                                              <w:marLeft w:val="-225"/>
                                              <w:marRight w:val="-225"/>
                                              <w:marTop w:val="0"/>
                                              <w:marBottom w:val="0"/>
                                              <w:divBdr>
                                                <w:top w:val="none" w:sz="0" w:space="0" w:color="auto"/>
                                                <w:left w:val="none" w:sz="0" w:space="0" w:color="auto"/>
                                                <w:bottom w:val="none" w:sz="0" w:space="0" w:color="auto"/>
                                                <w:right w:val="none" w:sz="0" w:space="0" w:color="auto"/>
                                              </w:divBdr>
                                              <w:divsChild>
                                                <w:div w:id="228929469">
                                                  <w:marLeft w:val="0"/>
                                                  <w:marRight w:val="0"/>
                                                  <w:marTop w:val="0"/>
                                                  <w:marBottom w:val="0"/>
                                                  <w:divBdr>
                                                    <w:top w:val="none" w:sz="0" w:space="0" w:color="auto"/>
                                                    <w:left w:val="none" w:sz="0" w:space="0" w:color="auto"/>
                                                    <w:bottom w:val="none" w:sz="0" w:space="0" w:color="auto"/>
                                                    <w:right w:val="none" w:sz="0" w:space="0" w:color="auto"/>
                                                  </w:divBdr>
                                                  <w:divsChild>
                                                    <w:div w:id="847450430">
                                                      <w:marLeft w:val="0"/>
                                                      <w:marRight w:val="0"/>
                                                      <w:marTop w:val="0"/>
                                                      <w:marBottom w:val="300"/>
                                                      <w:divBdr>
                                                        <w:top w:val="none" w:sz="0" w:space="0" w:color="auto"/>
                                                        <w:left w:val="none" w:sz="0" w:space="0" w:color="auto"/>
                                                        <w:bottom w:val="none" w:sz="0" w:space="0" w:color="auto"/>
                                                        <w:right w:val="none" w:sz="0" w:space="0" w:color="auto"/>
                                                      </w:divBdr>
                                                      <w:divsChild>
                                                        <w:div w:id="3115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overnance-handbook"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mailto:CTU_Gateway@west-midlands.pnn.police.uk" TargetMode="External"/><Relationship Id="rId21" Type="http://schemas.openxmlformats.org/officeDocument/2006/relationships/hyperlink" Target="https://www.gov.uk/government/publications/prevent-duty-guidance" TargetMode="External"/><Relationship Id="rId34" Type="http://schemas.openxmlformats.org/officeDocument/2006/relationships/hyperlink" Target="https://www.wolverhamptonsafeguarding.org.uk/images/safeguarding-children/Thresholds-of-Need-and-Support-in-Wolverhampton-Dec-2017.pdf" TargetMode="External"/><Relationship Id="rId42" Type="http://schemas.openxmlformats.org/officeDocument/2006/relationships/hyperlink" Target="http://www.legislation.gov.uk/uksi/2009/37/contents/made" TargetMode="External"/><Relationship Id="rId47" Type="http://schemas.openxmlformats.org/officeDocument/2006/relationships/hyperlink" Target="https://www.gov.uk/government/publications/harmful-online-challenges-and-online-hoaxes/harmful-online-challenges-and-online-hoaxes" TargetMode="External"/><Relationship Id="rId50" Type="http://schemas.openxmlformats.org/officeDocument/2006/relationships/hyperlink" Target="https://www.ceop.police.uk/safety-centre/" TargetMode="External"/><Relationship Id="rId55" Type="http://schemas.openxmlformats.org/officeDocument/2006/relationships/hyperlink" Target="tel:0808%202000%20247" TargetMode="External"/><Relationship Id="rId7" Type="http://schemas.openxmlformats.org/officeDocument/2006/relationships/webSettings" Target="web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image" Target="media/image6.jpeg"/><Relationship Id="rId38" Type="http://schemas.openxmlformats.org/officeDocument/2006/relationships/hyperlink" Target="https://www.elearning.prevent.homeoffice.gov.uk/" TargetMode="External"/><Relationship Id="rId46" Type="http://schemas.openxmlformats.org/officeDocument/2006/relationships/hyperlink" Target="https://www.nspcc.org.uk/what-you-can-do/report-abuse/dedicated-helplines/protecting-children-from-radicalisation/"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04/31/contents" TargetMode="External"/><Relationship Id="rId20" Type="http://schemas.openxmlformats.org/officeDocument/2006/relationships/hyperlink" Target="http://www.legislation.gov.uk/ukpga/2006/47/schedule/4" TargetMode="External"/><Relationship Id="rId29" Type="http://schemas.openxmlformats.org/officeDocument/2006/relationships/hyperlink" Target="http://www.wlscb.org.uk/wscbforms" TargetMode="External"/><Relationship Id="rId41" Type="http://schemas.openxmlformats.org/officeDocument/2006/relationships/hyperlink" Target="https://www.gov.uk/guidance/making-barring-referrals-to-the-dbs" TargetMode="External"/><Relationship Id="rId54"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image" Target="media/image5.png"/><Relationship Id="rId37" Type="http://schemas.openxmlformats.org/officeDocument/2006/relationships/hyperlink" Target="mailto:safer@wolverhampton.gov.uk" TargetMode="External"/><Relationship Id="rId40" Type="http://schemas.openxmlformats.org/officeDocument/2006/relationships/image" Target="media/image7.png"/><Relationship Id="rId45" Type="http://schemas.openxmlformats.org/officeDocument/2006/relationships/hyperlink" Target="http://educateagainsthate.com/parents/what-are-the-warning-signs/" TargetMode="External"/><Relationship Id="rId53"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gislation.gov.uk/ukpga/1989/41" TargetMode="External"/><Relationship Id="rId23" Type="http://schemas.openxmlformats.org/officeDocument/2006/relationships/hyperlink" Target="http://www.legislation.gov.uk/ukpga/2006/21/contents" TargetMode="External"/><Relationship Id="rId28" Type="http://schemas.openxmlformats.org/officeDocument/2006/relationships/hyperlink" Target="https://www.gov.uk/government/publications/mandatory-reporting-of-female-genital-mutilation-procedural-information" TargetMode="External"/><Relationship Id="rId36" Type="http://schemas.openxmlformats.org/officeDocument/2006/relationships/hyperlink" Target="mailto:counter.extremism@education.gov.uk" TargetMode="External"/><Relationship Id="rId49" Type="http://schemas.openxmlformats.org/officeDocument/2006/relationships/hyperlink" Target="https://reportharmfulcontent.com/" TargetMode="External"/><Relationship Id="rId57" Type="http://schemas.openxmlformats.org/officeDocument/2006/relationships/hyperlink" Target="https://www.trusselltrust.org/get-help/find-a-foodbank/" TargetMode="External"/><Relationship Id="rId10" Type="http://schemas.openxmlformats.org/officeDocument/2006/relationships/image" Target="media/image4.jpeg"/><Relationship Id="rId19" Type="http://schemas.openxmlformats.org/officeDocument/2006/relationships/hyperlink" Target="http://www.legislation.gov.uk/ukpga/1974/53" TargetMode="External"/><Relationship Id="rId31" Type="http://schemas.openxmlformats.org/officeDocument/2006/relationships/hyperlink" Target="http://wlscb.org.uk/wp-content/uploads/Multi-agency-threshold-guidance-PDF" TargetMode="External"/><Relationship Id="rId44" Type="http://schemas.openxmlformats.org/officeDocument/2006/relationships/hyperlink" Target="mailto:fmu@fco.gov.uk" TargetMode="External"/><Relationship Id="rId5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4/3283/schedule/part/3/made" TargetMode="External"/><Relationship Id="rId22" Type="http://schemas.openxmlformats.org/officeDocument/2006/relationships/hyperlink" Target="http://www.legislation.gov.uk/uksi/2018/794/contents/made"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www.wlscb.org.uk/wscbforms" TargetMode="External"/><Relationship Id="rId35" Type="http://schemas.openxmlformats.org/officeDocument/2006/relationships/hyperlink" Target="https://www.gov.uk/government/publications/channel-guidance" TargetMode="External"/><Relationship Id="rId43" Type="http://schemas.openxmlformats.org/officeDocument/2006/relationships/hyperlink" Target="https://www.legislation.gov.uk/ukpga/2008/25/section/128" TargetMode="External"/><Relationship Id="rId4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56" Type="http://schemas.openxmlformats.org/officeDocument/2006/relationships/hyperlink" Target="https://www.childline.org.uk/" TargetMode="External"/><Relationship Id="rId8" Type="http://schemas.openxmlformats.org/officeDocument/2006/relationships/footnotes" Target="footnotes.xml"/><Relationship Id="rId51"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2006/1751/contents/made" TargetMode="External"/><Relationship Id="rId7"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2" Type="http://schemas.openxmlformats.org/officeDocument/2006/relationships/hyperlink" Target="https://www.legislation.gov.uk/ukpga/1989/41/section/17" TargetMode="External"/><Relationship Id="rId1" Type="http://schemas.openxmlformats.org/officeDocument/2006/relationships/hyperlink" Target="https://assets.publishing.service.gov.uk/government/uploads/system/uploads/attachment_data/file/954314/Keeping_children_safe_in_education_2020_-_Update_-_January_2021.pdf" TargetMode="External"/><Relationship Id="rId6" Type="http://schemas.openxmlformats.org/officeDocument/2006/relationships/hyperlink" Target="https://assets.publishing.service.gov.uk/government/uploads/system/uploads/attachment_data/file/963541/Schools_coronavirus_operational_guidance.pdf" TargetMode="External"/><Relationship Id="rId5" Type="http://schemas.openxmlformats.org/officeDocument/2006/relationships/hyperlink" Target="https://assets.publishing.service.gov.uk/government/uploads/system/uploads/attachment_data/file/954314/Keeping_children_safe_in_education_2020_-_Update_-_January_2021.pdf" TargetMode="External"/><Relationship Id="rId4" Type="http://schemas.openxmlformats.org/officeDocument/2006/relationships/hyperlink" Target="https://assets.publishing.service.gov.uk/government/uploads/system/uploads/attachment_data/file/923539/Remote_Education_Temporary_Continuity_Direction_-__Explanatory_Note.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7" ma:contentTypeDescription="Create a new document." ma:contentTypeScope="" ma:versionID="f637c2a0bcbd99bfcd4a6ec88e1a7927">
  <xsd:schema xmlns:xsd="http://www.w3.org/2001/XMLSchema" xmlns:xs="http://www.w3.org/2001/XMLSchema" xmlns:p="http://schemas.microsoft.com/office/2006/metadata/properties" xmlns:ns3="4c03546a-0d70-4d7e-9444-26f5b2a8b4d2" targetNamespace="http://schemas.microsoft.com/office/2006/metadata/properties" ma:root="true" ma:fieldsID="89c80daeb21ecf2b923054a0a6fbd652"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ECA2B-315D-48FC-8DB2-317D9F9C3210}">
  <ds:schemaRefs>
    <ds:schemaRef ds:uri="http://schemas.microsoft.com/sharepoint/v3/contenttype/forms"/>
  </ds:schemaRefs>
</ds:datastoreItem>
</file>

<file path=customXml/itemProps2.xml><?xml version="1.0" encoding="utf-8"?>
<ds:datastoreItem xmlns:ds="http://schemas.openxmlformats.org/officeDocument/2006/customXml" ds:itemID="{6A863DDA-6CA5-4E59-BD35-85D31A91E415}">
  <ds:schemaRefs>
    <ds:schemaRef ds:uri="http://schemas.microsoft.com/office/2006/documentManagement/types"/>
    <ds:schemaRef ds:uri="4c03546a-0d70-4d7e-9444-26f5b2a8b4d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654FB5-4851-4223-82AD-196557448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15349</Words>
  <Characters>87493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Northwood Park Primary School</vt:lpstr>
    </vt:vector>
  </TitlesOfParts>
  <Company>Wolverhampton LEA</Company>
  <LinksUpToDate>false</LinksUpToDate>
  <CharactersWithSpaces>102637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Park Primary School</dc:title>
  <dc:subject/>
  <dc:creator>Mrs Morris</dc:creator>
  <cp:keywords/>
  <cp:lastModifiedBy>Field, Stephanie</cp:lastModifiedBy>
  <cp:revision>4</cp:revision>
  <cp:lastPrinted>2019-10-25T10:35:00Z</cp:lastPrinted>
  <dcterms:created xsi:type="dcterms:W3CDTF">2020-03-17T14:59:00Z</dcterms:created>
  <dcterms:modified xsi:type="dcterms:W3CDTF">2021-03-04T14:53:00Z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