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3A72" w14:textId="77777777" w:rsidR="000769C0" w:rsidRPr="006E1CED" w:rsidRDefault="000769C0" w:rsidP="000769C0">
      <w:pPr>
        <w:rPr>
          <w:sz w:val="16"/>
          <w:szCs w:val="16"/>
        </w:rPr>
      </w:pPr>
    </w:p>
    <w:p w14:paraId="56E2EED2" w14:textId="77777777" w:rsidR="000769C0" w:rsidRPr="0092230F" w:rsidRDefault="0019008D" w:rsidP="000769C0">
      <w:pPr>
        <w:pStyle w:val="Title"/>
        <w:rPr>
          <w:rFonts w:ascii="Calibri" w:hAnsi="Calibri" w:cs="Calibri"/>
        </w:rPr>
      </w:pPr>
      <w:r>
        <w:rPr>
          <w:noProof/>
          <w:lang w:eastAsia="en-GB"/>
        </w:rPr>
        <w:drawing>
          <wp:inline distT="0" distB="0" distL="0" distR="0">
            <wp:extent cx="1765231" cy="17716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55" cy="178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9C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4390" cy="14757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0CC19" w14:textId="77777777" w:rsidR="000769C0" w:rsidRPr="0092230F" w:rsidRDefault="000769C0" w:rsidP="000769C0">
      <w:pPr>
        <w:pStyle w:val="Title"/>
        <w:jc w:val="left"/>
        <w:rPr>
          <w:rFonts w:ascii="Calibri" w:hAnsi="Calibri" w:cs="Calibri"/>
        </w:rPr>
      </w:pPr>
    </w:p>
    <w:p w14:paraId="62D2C4CE" w14:textId="77777777" w:rsidR="000769C0" w:rsidRPr="0092230F" w:rsidRDefault="000769C0" w:rsidP="000769C0">
      <w:pPr>
        <w:pStyle w:val="Title"/>
        <w:rPr>
          <w:rFonts w:ascii="Calibri" w:hAnsi="Calibri" w:cs="Calibri"/>
          <w:b/>
        </w:rPr>
      </w:pPr>
    </w:p>
    <w:p w14:paraId="4AD4F7FD" w14:textId="77777777" w:rsidR="000769C0" w:rsidRPr="00014755" w:rsidRDefault="000769C0" w:rsidP="000769C0">
      <w:pPr>
        <w:pStyle w:val="Title"/>
        <w:rPr>
          <w:rFonts w:ascii="SassoonPrimaryInfant" w:hAnsi="SassoonPrimaryInfant" w:cs="Calibri"/>
          <w:b/>
          <w:sz w:val="56"/>
        </w:rPr>
      </w:pPr>
      <w:r w:rsidRPr="00014755">
        <w:rPr>
          <w:rFonts w:ascii="SassoonPrimaryInfant" w:hAnsi="SassoonPrimaryInfant" w:cs="Calibri"/>
          <w:b/>
        </w:rPr>
        <w:t>Admissions Policy</w:t>
      </w:r>
    </w:p>
    <w:p w14:paraId="673A86FD" w14:textId="77777777" w:rsidR="000769C0" w:rsidRPr="00014755" w:rsidRDefault="000769C0" w:rsidP="000769C0">
      <w:pPr>
        <w:pStyle w:val="Title"/>
        <w:jc w:val="left"/>
        <w:rPr>
          <w:rFonts w:ascii="SassoonPrimaryInfant" w:hAnsi="SassoonPrimaryInfant" w:cs="Calibri"/>
        </w:rPr>
      </w:pPr>
    </w:p>
    <w:p w14:paraId="4B598F32" w14:textId="77777777" w:rsidR="000769C0" w:rsidRPr="00014755" w:rsidRDefault="000769C0" w:rsidP="000769C0">
      <w:pPr>
        <w:pStyle w:val="Title"/>
        <w:rPr>
          <w:rFonts w:ascii="SassoonPrimaryInfant" w:hAnsi="SassoonPrimaryInfant" w:cs="Calibri"/>
          <w:b/>
          <w:sz w:val="56"/>
        </w:rPr>
      </w:pPr>
      <w:r w:rsidRPr="00014755">
        <w:rPr>
          <w:rFonts w:ascii="SassoonPrimaryInfant" w:hAnsi="SassoonPrimaryInfant" w:cs="Calibri"/>
          <w:b/>
          <w:sz w:val="56"/>
        </w:rPr>
        <w:t>Mrs S Field</w:t>
      </w:r>
    </w:p>
    <w:p w14:paraId="45D75199" w14:textId="77777777" w:rsidR="000769C0" w:rsidRPr="00014755" w:rsidRDefault="000769C0" w:rsidP="000769C0">
      <w:pPr>
        <w:pStyle w:val="Title"/>
        <w:rPr>
          <w:rFonts w:ascii="SassoonPrimaryInfant" w:hAnsi="SassoonPrimaryInfant" w:cs="Calibri"/>
          <w:b/>
          <w:sz w:val="56"/>
        </w:rPr>
      </w:pPr>
      <w:r w:rsidRPr="00014755">
        <w:rPr>
          <w:rFonts w:ascii="SassoonPrimaryInfant" w:hAnsi="SassoonPrimaryInfant" w:cs="Calibri"/>
          <w:b/>
          <w:sz w:val="56"/>
        </w:rPr>
        <w:t>March 2020</w:t>
      </w:r>
    </w:p>
    <w:p w14:paraId="70622BA7" w14:textId="77777777" w:rsidR="000769C0" w:rsidRPr="00014755" w:rsidRDefault="000769C0" w:rsidP="000769C0">
      <w:pPr>
        <w:pStyle w:val="Title"/>
        <w:jc w:val="left"/>
        <w:rPr>
          <w:rFonts w:ascii="SassoonPrimaryInfant" w:hAnsi="SassoonPrimaryInfant" w:cs="Calibri"/>
          <w:sz w:val="40"/>
        </w:rPr>
      </w:pPr>
    </w:p>
    <w:p w14:paraId="0131940B" w14:textId="47803FBF" w:rsidR="000769C0" w:rsidRPr="00014755" w:rsidRDefault="00756549" w:rsidP="000769C0">
      <w:pPr>
        <w:pStyle w:val="Title"/>
        <w:jc w:val="left"/>
        <w:rPr>
          <w:rFonts w:ascii="SassoonPrimaryInfant" w:hAnsi="SassoonPrimaryInfant" w:cs="Calibri"/>
          <w:sz w:val="40"/>
        </w:rPr>
      </w:pPr>
      <w:r>
        <w:rPr>
          <w:rFonts w:ascii="SassoonPrimaryInfant" w:hAnsi="SassoonPrimaryInfant" w:cs="Calibri"/>
          <w:sz w:val="40"/>
        </w:rPr>
        <w:t xml:space="preserve">Approved by Chair: </w:t>
      </w:r>
      <w:r w:rsidRPr="00756549">
        <w:rPr>
          <w:rFonts w:ascii="Lucida Handwriting" w:hAnsi="Lucida Handwriting" w:cs="Calibri"/>
          <w:sz w:val="40"/>
        </w:rPr>
        <w:t>Amanda Picken</w:t>
      </w:r>
    </w:p>
    <w:p w14:paraId="66090C89" w14:textId="77777777" w:rsidR="000769C0" w:rsidRPr="00014755" w:rsidRDefault="000769C0" w:rsidP="000769C0">
      <w:pPr>
        <w:pStyle w:val="Title"/>
        <w:jc w:val="left"/>
        <w:rPr>
          <w:rFonts w:ascii="SassoonPrimaryInfant" w:hAnsi="SassoonPrimaryInfant" w:cs="Calibri"/>
          <w:sz w:val="40"/>
        </w:rPr>
      </w:pPr>
    </w:p>
    <w:p w14:paraId="0432D9DD" w14:textId="77777777" w:rsidR="000769C0" w:rsidRPr="00014755" w:rsidRDefault="000769C0" w:rsidP="000769C0">
      <w:pPr>
        <w:pStyle w:val="Title"/>
        <w:jc w:val="left"/>
        <w:rPr>
          <w:rFonts w:ascii="SassoonPrimaryInfant" w:hAnsi="SassoonPrimaryInfant" w:cs="Calibri"/>
          <w:sz w:val="40"/>
        </w:rPr>
      </w:pPr>
      <w:r w:rsidRPr="00014755">
        <w:rPr>
          <w:rFonts w:ascii="SassoonPrimaryInfant" w:hAnsi="SassoonPrimaryInfant" w:cs="Calibri"/>
          <w:sz w:val="40"/>
        </w:rPr>
        <w:t>Review Date: March 2021</w:t>
      </w:r>
      <w:bookmarkStart w:id="0" w:name="_GoBack"/>
      <w:bookmarkEnd w:id="0"/>
    </w:p>
    <w:p w14:paraId="2DDC960E" w14:textId="77777777" w:rsidR="000769C0" w:rsidRPr="00014755" w:rsidRDefault="000769C0" w:rsidP="000769C0">
      <w:pPr>
        <w:pStyle w:val="Title"/>
        <w:jc w:val="left"/>
        <w:rPr>
          <w:rFonts w:ascii="SassoonPrimaryInfant" w:hAnsi="SassoonPrimaryInfant" w:cs="Calibri"/>
          <w:sz w:val="40"/>
        </w:rPr>
      </w:pPr>
    </w:p>
    <w:p w14:paraId="0275555B" w14:textId="77777777" w:rsidR="000769C0" w:rsidRPr="00014755" w:rsidRDefault="000769C0" w:rsidP="000769C0">
      <w:pPr>
        <w:pStyle w:val="Title"/>
        <w:jc w:val="left"/>
        <w:rPr>
          <w:rFonts w:ascii="SassoonPrimaryInfant" w:hAnsi="SassoonPrimaryInfant" w:cs="Calibri"/>
          <w:sz w:val="40"/>
        </w:rPr>
      </w:pPr>
    </w:p>
    <w:p w14:paraId="6A58355C" w14:textId="77777777" w:rsidR="000769C0" w:rsidRPr="00014755" w:rsidRDefault="000769C0" w:rsidP="000769C0">
      <w:pPr>
        <w:pStyle w:val="Title"/>
        <w:jc w:val="left"/>
        <w:rPr>
          <w:rFonts w:ascii="SassoonPrimaryInfant" w:hAnsi="SassoonPrimaryInfant" w:cs="Calibri"/>
          <w:sz w:val="40"/>
        </w:rPr>
      </w:pPr>
    </w:p>
    <w:p w14:paraId="5503F831" w14:textId="77777777" w:rsidR="000769C0" w:rsidRPr="00014755" w:rsidRDefault="000769C0" w:rsidP="000769C0">
      <w:pPr>
        <w:pStyle w:val="Title"/>
        <w:jc w:val="left"/>
        <w:rPr>
          <w:rFonts w:ascii="SassoonPrimaryInfant" w:hAnsi="SassoonPrimaryInfant" w:cs="Calibri"/>
          <w:sz w:val="40"/>
        </w:rPr>
      </w:pPr>
    </w:p>
    <w:p w14:paraId="1455649E" w14:textId="77777777" w:rsidR="000769C0" w:rsidRPr="00014755" w:rsidRDefault="000769C0" w:rsidP="000769C0">
      <w:pPr>
        <w:pStyle w:val="Title"/>
        <w:jc w:val="left"/>
        <w:rPr>
          <w:rFonts w:ascii="SassoonPrimaryInfant" w:hAnsi="SassoonPrimaryInfant" w:cs="Calibri"/>
          <w:sz w:val="40"/>
        </w:rPr>
      </w:pPr>
    </w:p>
    <w:p w14:paraId="2B01BBB2" w14:textId="77777777" w:rsidR="00D86F0F" w:rsidRPr="00014755" w:rsidRDefault="00D86F0F" w:rsidP="0019008D">
      <w:pPr>
        <w:rPr>
          <w:rFonts w:ascii="SassoonPrimaryInfant" w:hAnsi="SassoonPrimaryInfant" w:cs="Arial"/>
          <w:b/>
          <w:sz w:val="24"/>
          <w:szCs w:val="24"/>
          <w:u w:val="single"/>
        </w:rPr>
      </w:pPr>
    </w:p>
    <w:p w14:paraId="7C8A5B46" w14:textId="77777777" w:rsidR="00433F2C" w:rsidRPr="00014755" w:rsidRDefault="00D86F0F" w:rsidP="00D86F0F">
      <w:pPr>
        <w:jc w:val="center"/>
        <w:rPr>
          <w:rFonts w:ascii="SassoonPrimaryInfant" w:hAnsi="SassoonPrimaryInfant" w:cs="Arial"/>
          <w:b/>
          <w:sz w:val="24"/>
          <w:szCs w:val="24"/>
          <w:u w:val="single"/>
        </w:rPr>
      </w:pPr>
      <w:r w:rsidRPr="00014755">
        <w:rPr>
          <w:rFonts w:ascii="SassoonPrimaryInfant" w:hAnsi="SassoonPrimaryInfant" w:cs="Arial"/>
          <w:b/>
          <w:sz w:val="24"/>
          <w:szCs w:val="24"/>
          <w:u w:val="single"/>
        </w:rPr>
        <w:lastRenderedPageBreak/>
        <w:t>Admissions</w:t>
      </w:r>
      <w:r w:rsidR="000769C0" w:rsidRPr="00014755">
        <w:rPr>
          <w:rFonts w:ascii="SassoonPrimaryInfant" w:hAnsi="SassoonPrimaryInfant" w:cs="Arial"/>
          <w:b/>
          <w:sz w:val="24"/>
          <w:szCs w:val="24"/>
          <w:u w:val="single"/>
        </w:rPr>
        <w:t xml:space="preserve"> Policy</w:t>
      </w:r>
    </w:p>
    <w:p w14:paraId="62DC94CC" w14:textId="77777777" w:rsidR="00D86F0F" w:rsidRPr="00014755" w:rsidRDefault="00D86F0F" w:rsidP="00D86F0F">
      <w:pPr>
        <w:jc w:val="center"/>
        <w:rPr>
          <w:rFonts w:ascii="SassoonPrimaryInfant" w:hAnsi="SassoonPrimaryInfant" w:cs="Arial"/>
          <w:b/>
          <w:sz w:val="24"/>
          <w:szCs w:val="24"/>
        </w:rPr>
      </w:pPr>
    </w:p>
    <w:p w14:paraId="4345466D" w14:textId="77777777" w:rsidR="00433F2C" w:rsidRPr="00014755" w:rsidRDefault="00433F2C" w:rsidP="00433F2C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To apply for a place at </w:t>
      </w:r>
      <w:r w:rsidR="00FE1E94" w:rsidRPr="00014755">
        <w:rPr>
          <w:rFonts w:ascii="SassoonPrimaryInfant" w:hAnsi="SassoonPrimaryInfant" w:cs="Arial"/>
          <w:sz w:val="24"/>
          <w:szCs w:val="24"/>
        </w:rPr>
        <w:t>Busill Jones Primary</w:t>
      </w:r>
      <w:r w:rsidRPr="00014755">
        <w:rPr>
          <w:rFonts w:ascii="SassoonPrimaryInfant" w:hAnsi="SassoonPrimaryInfant" w:cs="Arial"/>
          <w:sz w:val="24"/>
          <w:szCs w:val="24"/>
        </w:rPr>
        <w:t xml:space="preserve"> </w:t>
      </w:r>
      <w:r w:rsidR="00904F34" w:rsidRPr="00014755">
        <w:rPr>
          <w:rFonts w:ascii="SassoonPrimaryInfant" w:hAnsi="SassoonPrimaryInfant" w:cs="Arial"/>
          <w:sz w:val="24"/>
          <w:szCs w:val="24"/>
        </w:rPr>
        <w:t xml:space="preserve">for children </w:t>
      </w:r>
      <w:r w:rsidRPr="00014755">
        <w:rPr>
          <w:rFonts w:ascii="SassoonPrimaryInfant" w:hAnsi="SassoonPrimaryInfant" w:cs="Arial"/>
          <w:sz w:val="24"/>
          <w:szCs w:val="24"/>
        </w:rPr>
        <w:t xml:space="preserve">in </w:t>
      </w:r>
      <w:r w:rsidRPr="00014755">
        <w:rPr>
          <w:rFonts w:ascii="SassoonPrimaryInfant" w:hAnsi="SassoonPrimaryInfant" w:cs="Arial"/>
          <w:b/>
          <w:sz w:val="24"/>
          <w:szCs w:val="24"/>
        </w:rPr>
        <w:t>Years 1-6 (including mid-year transfers to Reception)</w:t>
      </w:r>
      <w:r w:rsidRPr="00014755">
        <w:rPr>
          <w:rFonts w:ascii="SassoonPrimaryInfant" w:hAnsi="SassoonPrimaryInfant" w:cs="Arial"/>
          <w:sz w:val="24"/>
          <w:szCs w:val="24"/>
        </w:rPr>
        <w:t xml:space="preserve"> please visit the Walsall Council Website. </w:t>
      </w:r>
      <w:hyperlink r:id="rId7" w:history="1">
        <w:r w:rsidRPr="00014755">
          <w:rPr>
            <w:rStyle w:val="Hyperlink"/>
            <w:rFonts w:ascii="SassoonPrimaryInfant" w:hAnsi="SassoonPrimaryInfant" w:cs="Arial"/>
            <w:sz w:val="24"/>
            <w:szCs w:val="24"/>
          </w:rPr>
          <w:t>www.walsall.gov.uk</w:t>
        </w:r>
      </w:hyperlink>
    </w:p>
    <w:p w14:paraId="53ABA827" w14:textId="77777777" w:rsidR="00433F2C" w:rsidRPr="00014755" w:rsidRDefault="00433F2C" w:rsidP="00D86F0F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To apply for a </w:t>
      </w:r>
      <w:r w:rsidRPr="00014755">
        <w:rPr>
          <w:rFonts w:ascii="SassoonPrimaryInfant" w:hAnsi="SassoonPrimaryInfant" w:cs="Arial"/>
          <w:b/>
          <w:sz w:val="24"/>
          <w:szCs w:val="24"/>
        </w:rPr>
        <w:t>Nursery</w:t>
      </w:r>
      <w:r w:rsidRPr="00014755">
        <w:rPr>
          <w:rFonts w:ascii="SassoonPrimaryInfant" w:hAnsi="SassoonPrimaryInfant" w:cs="Arial"/>
          <w:sz w:val="24"/>
          <w:szCs w:val="24"/>
        </w:rPr>
        <w:t xml:space="preserve"> place at </w:t>
      </w:r>
      <w:r w:rsidR="00FE1E94" w:rsidRPr="00014755">
        <w:rPr>
          <w:rFonts w:ascii="SassoonPrimaryInfant" w:hAnsi="SassoonPrimaryInfant" w:cs="Arial"/>
          <w:sz w:val="24"/>
          <w:szCs w:val="24"/>
        </w:rPr>
        <w:t>Busill Jones Primary</w:t>
      </w:r>
      <w:r w:rsidRPr="00014755">
        <w:rPr>
          <w:rFonts w:ascii="SassoonPrimaryInfant" w:hAnsi="SassoonPrimaryInfant" w:cs="Arial"/>
          <w:sz w:val="24"/>
          <w:szCs w:val="24"/>
        </w:rPr>
        <w:t xml:space="preserve"> please </w:t>
      </w:r>
      <w:r w:rsidR="00FE1E94" w:rsidRPr="00014755">
        <w:rPr>
          <w:rFonts w:ascii="SassoonPrimaryInfant" w:hAnsi="SassoonPrimaryInfant" w:cs="Arial"/>
          <w:sz w:val="24"/>
          <w:szCs w:val="24"/>
        </w:rPr>
        <w:t>contact the school office 01922 710700</w:t>
      </w:r>
      <w:r w:rsidRPr="00014755">
        <w:rPr>
          <w:rFonts w:ascii="SassoonPrimaryInfant" w:hAnsi="SassoonPrimaryInfant" w:cs="Arial"/>
          <w:sz w:val="24"/>
          <w:szCs w:val="24"/>
        </w:rPr>
        <w:t xml:space="preserve"> </w:t>
      </w:r>
      <w:hyperlink r:id="rId8" w:history="1">
        <w:r w:rsidR="00FE1E94" w:rsidRPr="00014755">
          <w:rPr>
            <w:rStyle w:val="Hyperlink"/>
            <w:rFonts w:ascii="SassoonPrimaryInfant" w:hAnsi="SassoonPrimaryInfant" w:cs="Arial"/>
            <w:sz w:val="24"/>
            <w:szCs w:val="24"/>
          </w:rPr>
          <w:t>postbox@busilljonesprimary.co.uk</w:t>
        </w:r>
      </w:hyperlink>
      <w:r w:rsidR="00D86F0F" w:rsidRPr="00014755">
        <w:rPr>
          <w:rFonts w:ascii="SassoonPrimaryInfant" w:hAnsi="SassoonPrimaryInfant" w:cs="Arial"/>
          <w:sz w:val="24"/>
          <w:szCs w:val="24"/>
        </w:rPr>
        <w:t xml:space="preserve"> </w:t>
      </w:r>
    </w:p>
    <w:p w14:paraId="7B5EB0DD" w14:textId="77777777" w:rsidR="00433F2C" w:rsidRPr="00014755" w:rsidRDefault="00756549" w:rsidP="00D86F0F">
      <w:pPr>
        <w:jc w:val="center"/>
        <w:rPr>
          <w:rFonts w:ascii="SassoonPrimaryInfant" w:hAnsi="SassoonPrimaryInfant" w:cs="Arial"/>
          <w:b/>
          <w:sz w:val="24"/>
          <w:szCs w:val="24"/>
        </w:rPr>
      </w:pPr>
      <w:hyperlink r:id="rId9" w:history="1">
        <w:r w:rsidR="00433F2C" w:rsidRPr="00014755">
          <w:rPr>
            <w:rStyle w:val="Hyperlink"/>
            <w:rFonts w:ascii="SassoonPrimaryInfant" w:hAnsi="SassoonPrimaryInfant" w:cs="Arial"/>
            <w:b/>
            <w:sz w:val="24"/>
            <w:szCs w:val="24"/>
          </w:rPr>
          <w:t>www.walsall.gov.uk</w:t>
        </w:r>
      </w:hyperlink>
    </w:p>
    <w:p w14:paraId="7AB4002C" w14:textId="77777777" w:rsidR="00433F2C" w:rsidRPr="00014755" w:rsidRDefault="00433F2C" w:rsidP="00433F2C">
      <w:pPr>
        <w:pStyle w:val="ListParagraph"/>
        <w:numPr>
          <w:ilvl w:val="0"/>
          <w:numId w:val="1"/>
        </w:num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Click on </w:t>
      </w:r>
      <w:r w:rsidRPr="00014755">
        <w:rPr>
          <w:rFonts w:ascii="SassoonPrimaryInfant" w:hAnsi="SassoonPrimaryInfant" w:cs="Arial"/>
          <w:b/>
          <w:sz w:val="24"/>
          <w:szCs w:val="24"/>
        </w:rPr>
        <w:t>Education</w:t>
      </w:r>
      <w:r w:rsidRPr="00014755">
        <w:rPr>
          <w:rFonts w:ascii="SassoonPrimaryInfant" w:hAnsi="SassoonPrimaryInfant" w:cs="Arial"/>
          <w:sz w:val="24"/>
          <w:szCs w:val="24"/>
        </w:rPr>
        <w:t xml:space="preserve"> (bottom left on the homepage)</w:t>
      </w:r>
    </w:p>
    <w:p w14:paraId="66779BC8" w14:textId="77777777" w:rsidR="00433F2C" w:rsidRPr="00014755" w:rsidRDefault="00433F2C" w:rsidP="00433F2C">
      <w:pPr>
        <w:pStyle w:val="ListParagraph"/>
        <w:numPr>
          <w:ilvl w:val="0"/>
          <w:numId w:val="1"/>
        </w:num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Click on </w:t>
      </w:r>
      <w:r w:rsidRPr="00014755">
        <w:rPr>
          <w:rFonts w:ascii="SassoonPrimaryInfant" w:hAnsi="SassoonPrimaryInfant" w:cs="Arial"/>
          <w:b/>
          <w:sz w:val="24"/>
          <w:szCs w:val="24"/>
        </w:rPr>
        <w:t>School admissions</w:t>
      </w:r>
    </w:p>
    <w:p w14:paraId="15A034FB" w14:textId="77777777" w:rsidR="00433F2C" w:rsidRPr="00014755" w:rsidRDefault="00433F2C" w:rsidP="00433F2C">
      <w:pPr>
        <w:pStyle w:val="ListParagraph"/>
        <w:numPr>
          <w:ilvl w:val="0"/>
          <w:numId w:val="1"/>
        </w:num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Click on </w:t>
      </w:r>
      <w:r w:rsidRPr="00014755">
        <w:rPr>
          <w:rFonts w:ascii="SassoonPrimaryInfant" w:hAnsi="SassoonPrimaryInfant" w:cs="Arial"/>
          <w:b/>
          <w:sz w:val="24"/>
          <w:szCs w:val="24"/>
        </w:rPr>
        <w:t>Mid-year admissions</w:t>
      </w:r>
      <w:r w:rsidRPr="00014755">
        <w:rPr>
          <w:rFonts w:ascii="SassoonPrimaryInfant" w:hAnsi="SassoonPrimaryInfant" w:cs="Arial"/>
          <w:sz w:val="24"/>
          <w:szCs w:val="24"/>
        </w:rPr>
        <w:t xml:space="preserve"> </w:t>
      </w:r>
      <w:r w:rsidRPr="00014755">
        <w:rPr>
          <w:rFonts w:ascii="SassoonPrimaryInfant" w:hAnsi="SassoonPrimaryInfant" w:cs="Arial"/>
          <w:i/>
          <w:sz w:val="24"/>
          <w:szCs w:val="24"/>
        </w:rPr>
        <w:t>(if you are applying for a Reception place for the following September click on Primary School admissions)</w:t>
      </w:r>
    </w:p>
    <w:p w14:paraId="3E1D352F" w14:textId="77777777" w:rsidR="00433F2C" w:rsidRPr="00014755" w:rsidRDefault="00433F2C" w:rsidP="00D86F0F">
      <w:pPr>
        <w:pStyle w:val="ListParagraph"/>
        <w:numPr>
          <w:ilvl w:val="0"/>
          <w:numId w:val="1"/>
        </w:num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Click on </w:t>
      </w:r>
      <w:r w:rsidRPr="00014755">
        <w:rPr>
          <w:rFonts w:ascii="SassoonPrimaryInfant" w:hAnsi="SassoonPrimaryInfant" w:cs="Arial"/>
          <w:b/>
          <w:sz w:val="24"/>
          <w:szCs w:val="24"/>
        </w:rPr>
        <w:t>Online preference form</w:t>
      </w:r>
      <w:r w:rsidRPr="00014755">
        <w:rPr>
          <w:rFonts w:ascii="SassoonPrimaryInfant" w:hAnsi="SassoonPrimaryInfant" w:cs="Arial"/>
          <w:sz w:val="24"/>
          <w:szCs w:val="24"/>
        </w:rPr>
        <w:t xml:space="preserve"> </w:t>
      </w:r>
    </w:p>
    <w:p w14:paraId="018E282A" w14:textId="77777777" w:rsidR="00433F2C" w:rsidRPr="00014755" w:rsidRDefault="00433F2C" w:rsidP="00433F2C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You will need to register in order to make the application. </w:t>
      </w:r>
    </w:p>
    <w:p w14:paraId="45A78FCD" w14:textId="77777777" w:rsidR="00433F2C" w:rsidRPr="00014755" w:rsidRDefault="00433F2C" w:rsidP="00433F2C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>Walsall Council will allocate places</w:t>
      </w:r>
      <w:r w:rsidR="00904F34" w:rsidRPr="00014755">
        <w:rPr>
          <w:rFonts w:ascii="SassoonPrimaryInfant" w:hAnsi="SassoonPrimaryInfant" w:cs="Arial"/>
          <w:sz w:val="24"/>
          <w:szCs w:val="24"/>
        </w:rPr>
        <w:t xml:space="preserve"> based on the spaces available in school</w:t>
      </w:r>
      <w:r w:rsidR="00D86F0F" w:rsidRPr="00014755">
        <w:rPr>
          <w:rFonts w:ascii="SassoonPrimaryInfant" w:hAnsi="SassoonPrimaryInfant" w:cs="Arial"/>
          <w:sz w:val="24"/>
          <w:szCs w:val="24"/>
        </w:rPr>
        <w:t xml:space="preserve"> following their admissions criteria (please see below for details)</w:t>
      </w:r>
      <w:r w:rsidR="00904F34" w:rsidRPr="00014755">
        <w:rPr>
          <w:rFonts w:ascii="SassoonPrimaryInfant" w:hAnsi="SassoonPrimaryInfant" w:cs="Arial"/>
          <w:sz w:val="24"/>
          <w:szCs w:val="24"/>
        </w:rPr>
        <w:t xml:space="preserve">. You will be notified by the Council if your application has been successful. </w:t>
      </w:r>
    </w:p>
    <w:p w14:paraId="48447C52" w14:textId="77777777" w:rsidR="00D86F0F" w:rsidRPr="00014755" w:rsidRDefault="00D86F0F" w:rsidP="00433F2C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Nursery applicants will be notified by the School. </w:t>
      </w:r>
    </w:p>
    <w:p w14:paraId="06623AB9" w14:textId="77777777" w:rsidR="00904F34" w:rsidRPr="00014755" w:rsidRDefault="00904F34" w:rsidP="00433F2C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>Successful applicants wil</w:t>
      </w:r>
      <w:r w:rsidR="00FE1E94" w:rsidRPr="00014755">
        <w:rPr>
          <w:rFonts w:ascii="SassoonPrimaryInfant" w:hAnsi="SassoonPrimaryInfant" w:cs="Arial"/>
          <w:sz w:val="24"/>
          <w:szCs w:val="24"/>
        </w:rPr>
        <w:t>l be invited to visit Busill Jones</w:t>
      </w:r>
      <w:r w:rsidRPr="00014755">
        <w:rPr>
          <w:rFonts w:ascii="SassoonPrimaryInfant" w:hAnsi="SassoonPrimaryInfant" w:cs="Arial"/>
          <w:sz w:val="24"/>
          <w:szCs w:val="24"/>
        </w:rPr>
        <w:t xml:space="preserve"> to fill out paper work, </w:t>
      </w:r>
      <w:r w:rsidR="00D86F0F" w:rsidRPr="00014755">
        <w:rPr>
          <w:rFonts w:ascii="SassoonPrimaryInfant" w:hAnsi="SassoonPrimaryInfant" w:cs="Arial"/>
          <w:sz w:val="24"/>
          <w:szCs w:val="24"/>
        </w:rPr>
        <w:t xml:space="preserve">tour the school and talk to staff about their child. A suitable start date will be agreed at that meeting. </w:t>
      </w:r>
    </w:p>
    <w:p w14:paraId="01737206" w14:textId="77777777" w:rsidR="00D86F0F" w:rsidRPr="00014755" w:rsidRDefault="00FE1E94" w:rsidP="00433F2C">
      <w:pPr>
        <w:rPr>
          <w:rFonts w:ascii="SassoonPrimaryInfant" w:hAnsi="SassoonPrimaryInfant" w:cs="Arial"/>
          <w:sz w:val="24"/>
          <w:szCs w:val="24"/>
          <w:u w:val="single"/>
        </w:rPr>
      </w:pPr>
      <w:r w:rsidRPr="00014755">
        <w:rPr>
          <w:rFonts w:ascii="SassoonPrimaryInfant" w:hAnsi="SassoonPrimaryInfant" w:cs="Arial"/>
          <w:sz w:val="24"/>
          <w:szCs w:val="24"/>
          <w:u w:val="single"/>
        </w:rPr>
        <w:t>Busill Jones Primary</w:t>
      </w:r>
      <w:r w:rsidR="00D86F0F" w:rsidRPr="00014755">
        <w:rPr>
          <w:rFonts w:ascii="SassoonPrimaryInfant" w:hAnsi="SassoonPrimaryInfant" w:cs="Arial"/>
          <w:sz w:val="24"/>
          <w:szCs w:val="24"/>
          <w:u w:val="single"/>
        </w:rPr>
        <w:t xml:space="preserve"> Contact details </w:t>
      </w:r>
    </w:p>
    <w:p w14:paraId="44EA071A" w14:textId="77777777" w:rsidR="00D86F0F" w:rsidRPr="00014755" w:rsidRDefault="00FE1E94" w:rsidP="00D86F0F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>Telephone: 01922 710700</w:t>
      </w:r>
      <w:r w:rsidR="00D86F0F" w:rsidRPr="00014755">
        <w:rPr>
          <w:rFonts w:ascii="SassoonPrimaryInfant" w:hAnsi="SassoonPrimaryInfant" w:cs="Arial"/>
          <w:sz w:val="24"/>
          <w:szCs w:val="24"/>
        </w:rPr>
        <w:t xml:space="preserve"> </w:t>
      </w:r>
      <w:r w:rsidR="007C7924" w:rsidRPr="00014755">
        <w:rPr>
          <w:rFonts w:ascii="SassoonPrimaryInfant" w:hAnsi="SassoonPrimaryInfant" w:cs="Arial"/>
          <w:sz w:val="24"/>
          <w:szCs w:val="24"/>
        </w:rPr>
        <w:tab/>
      </w:r>
      <w:r w:rsidR="007C7924" w:rsidRPr="00014755">
        <w:rPr>
          <w:rFonts w:ascii="SassoonPrimaryInfant" w:hAnsi="SassoonPrimaryInfant" w:cs="Arial"/>
          <w:sz w:val="24"/>
          <w:szCs w:val="24"/>
        </w:rPr>
        <w:tab/>
      </w:r>
      <w:r w:rsidR="007C7924" w:rsidRPr="00014755">
        <w:rPr>
          <w:rFonts w:ascii="SassoonPrimaryInfant" w:hAnsi="SassoonPrimaryInfant" w:cs="Arial"/>
          <w:sz w:val="24"/>
          <w:szCs w:val="24"/>
        </w:rPr>
        <w:tab/>
      </w:r>
      <w:r w:rsidR="007C7924" w:rsidRPr="00014755">
        <w:rPr>
          <w:rFonts w:ascii="SassoonPrimaryInfant" w:hAnsi="SassoonPrimaryInfant" w:cs="Arial"/>
          <w:sz w:val="24"/>
          <w:szCs w:val="24"/>
        </w:rPr>
        <w:tab/>
      </w:r>
      <w:r w:rsidR="007C7924" w:rsidRPr="00014755">
        <w:rPr>
          <w:rFonts w:ascii="SassoonPrimaryInfant" w:hAnsi="SassoonPrimaryInfant" w:cs="Arial"/>
          <w:sz w:val="24"/>
          <w:szCs w:val="24"/>
        </w:rPr>
        <w:tab/>
      </w:r>
      <w:r w:rsidR="007C7924" w:rsidRPr="00014755">
        <w:rPr>
          <w:rFonts w:ascii="SassoonPrimaryInfant" w:hAnsi="SassoonPrimaryInfant" w:cs="Arial"/>
          <w:sz w:val="24"/>
          <w:szCs w:val="24"/>
        </w:rPr>
        <w:tab/>
      </w:r>
      <w:r w:rsidR="007C7924" w:rsidRPr="00014755">
        <w:rPr>
          <w:rFonts w:ascii="SassoonPrimaryInfant" w:hAnsi="SassoonPrimaryInfant" w:cs="Arial"/>
          <w:sz w:val="24"/>
          <w:szCs w:val="24"/>
        </w:rPr>
        <w:tab/>
      </w:r>
      <w:r w:rsidR="007C7924" w:rsidRPr="00014755">
        <w:rPr>
          <w:rFonts w:ascii="SassoonPrimaryInfant" w:hAnsi="SassoonPrimaryInfant" w:cs="Arial"/>
          <w:sz w:val="24"/>
          <w:szCs w:val="24"/>
        </w:rPr>
        <w:tab/>
      </w:r>
      <w:r w:rsidR="007C7924" w:rsidRPr="00014755">
        <w:rPr>
          <w:rFonts w:ascii="SassoonPrimaryInfant" w:hAnsi="SassoonPrimaryInfant" w:cs="Arial"/>
          <w:sz w:val="24"/>
          <w:szCs w:val="24"/>
        </w:rPr>
        <w:tab/>
      </w:r>
      <w:r w:rsidR="007C7924" w:rsidRPr="00014755">
        <w:rPr>
          <w:rFonts w:ascii="SassoonPrimaryInfant" w:hAnsi="SassoonPrimaryInfant" w:cs="Arial"/>
          <w:sz w:val="24"/>
          <w:szCs w:val="24"/>
        </w:rPr>
        <w:tab/>
        <w:t xml:space="preserve">       </w:t>
      </w:r>
      <w:r w:rsidR="00D86F0F" w:rsidRPr="00014755">
        <w:rPr>
          <w:rFonts w:ascii="SassoonPrimaryInfant" w:hAnsi="SassoonPrimaryInfant" w:cs="Arial"/>
          <w:sz w:val="24"/>
          <w:szCs w:val="24"/>
        </w:rPr>
        <w:t xml:space="preserve">Email: </w:t>
      </w:r>
      <w:hyperlink r:id="rId10" w:history="1">
        <w:r w:rsidRPr="00014755">
          <w:rPr>
            <w:rStyle w:val="Hyperlink"/>
            <w:rFonts w:ascii="SassoonPrimaryInfant" w:hAnsi="SassoonPrimaryInfant" w:cs="Arial"/>
            <w:sz w:val="24"/>
            <w:szCs w:val="24"/>
          </w:rPr>
          <w:t>postbox@busilljonesprimary.co.uk</w:t>
        </w:r>
      </w:hyperlink>
    </w:p>
    <w:p w14:paraId="611F4FC1" w14:textId="77777777" w:rsidR="00D86F0F" w:rsidRPr="00014755" w:rsidRDefault="00D86F0F" w:rsidP="00433F2C">
      <w:pPr>
        <w:rPr>
          <w:rFonts w:ascii="SassoonPrimaryInfant" w:hAnsi="SassoonPrimaryInfant" w:cs="Arial"/>
          <w:sz w:val="24"/>
          <w:szCs w:val="24"/>
          <w:u w:val="single"/>
        </w:rPr>
      </w:pPr>
      <w:r w:rsidRPr="00014755">
        <w:rPr>
          <w:rFonts w:ascii="SassoonPrimaryInfant" w:hAnsi="SassoonPrimaryInfant" w:cs="Arial"/>
          <w:sz w:val="24"/>
          <w:szCs w:val="24"/>
          <w:u w:val="single"/>
        </w:rPr>
        <w:t xml:space="preserve">Walsall Council Admissions Contact Information </w:t>
      </w:r>
    </w:p>
    <w:p w14:paraId="09438638" w14:textId="77777777" w:rsidR="00D86F0F" w:rsidRPr="00014755" w:rsidRDefault="00D86F0F" w:rsidP="00D86F0F">
      <w:pPr>
        <w:tabs>
          <w:tab w:val="left" w:pos="900"/>
        </w:tabs>
        <w:spacing w:after="0" w:line="240" w:lineRule="auto"/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>Telephone: 01922 652585</w:t>
      </w:r>
    </w:p>
    <w:p w14:paraId="7E80C36B" w14:textId="77777777" w:rsidR="00D86F0F" w:rsidRPr="00014755" w:rsidRDefault="00D86F0F" w:rsidP="00D86F0F">
      <w:pPr>
        <w:tabs>
          <w:tab w:val="left" w:pos="900"/>
        </w:tabs>
        <w:spacing w:after="0" w:line="240" w:lineRule="auto"/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Email: </w:t>
      </w:r>
      <w:hyperlink r:id="rId11" w:history="1">
        <w:r w:rsidRPr="00014755">
          <w:rPr>
            <w:rStyle w:val="Hyperlink"/>
            <w:rFonts w:ascii="SassoonPrimaryInfant" w:hAnsi="SassoonPrimaryInfant" w:cs="Arial"/>
            <w:sz w:val="24"/>
            <w:szCs w:val="24"/>
          </w:rPr>
          <w:t>primary.admissions@walsall.gov.uk</w:t>
        </w:r>
      </w:hyperlink>
      <w:r w:rsidRPr="00014755">
        <w:rPr>
          <w:rFonts w:ascii="SassoonPrimaryInfant" w:hAnsi="SassoonPrimaryInfant" w:cs="Arial"/>
          <w:sz w:val="24"/>
          <w:szCs w:val="24"/>
        </w:rPr>
        <w:t xml:space="preserve"> </w:t>
      </w:r>
    </w:p>
    <w:p w14:paraId="2CD5DF1A" w14:textId="77777777" w:rsidR="00D86F0F" w:rsidRPr="00014755" w:rsidRDefault="00D86F0F" w:rsidP="00433F2C">
      <w:pPr>
        <w:rPr>
          <w:rFonts w:ascii="SassoonPrimaryInfant" w:hAnsi="SassoonPrimaryInfant" w:cs="Arial"/>
          <w:sz w:val="24"/>
          <w:szCs w:val="24"/>
        </w:rPr>
      </w:pPr>
    </w:p>
    <w:p w14:paraId="23DCAC68" w14:textId="77777777" w:rsidR="00D86F0F" w:rsidRPr="00014755" w:rsidRDefault="00D86F0F" w:rsidP="00433F2C">
      <w:pPr>
        <w:rPr>
          <w:rFonts w:ascii="SassoonPrimaryInfant" w:hAnsi="SassoonPrimaryInfant" w:cs="Arial"/>
          <w:sz w:val="24"/>
          <w:szCs w:val="24"/>
          <w:u w:val="single"/>
        </w:rPr>
      </w:pPr>
      <w:r w:rsidRPr="00014755">
        <w:rPr>
          <w:rFonts w:ascii="SassoonPrimaryInfant" w:hAnsi="SassoonPrimaryInfant" w:cs="Arial"/>
          <w:sz w:val="24"/>
          <w:szCs w:val="24"/>
          <w:u w:val="single"/>
        </w:rPr>
        <w:t xml:space="preserve">Walsall Council </w:t>
      </w:r>
      <w:r w:rsidR="009B7DE3" w:rsidRPr="00014755">
        <w:rPr>
          <w:rFonts w:ascii="SassoonPrimaryInfant" w:hAnsi="SassoonPrimaryInfant" w:cs="Arial"/>
          <w:sz w:val="24"/>
          <w:szCs w:val="24"/>
          <w:u w:val="single"/>
        </w:rPr>
        <w:t xml:space="preserve">and </w:t>
      </w:r>
      <w:r w:rsidR="00FE1E94" w:rsidRPr="00014755">
        <w:rPr>
          <w:rFonts w:ascii="SassoonPrimaryInfant" w:hAnsi="SassoonPrimaryInfant" w:cs="Arial"/>
          <w:sz w:val="24"/>
          <w:szCs w:val="24"/>
          <w:u w:val="single"/>
        </w:rPr>
        <w:t>Busill Jones Primary</w:t>
      </w:r>
      <w:r w:rsidR="009B7DE3" w:rsidRPr="00014755">
        <w:rPr>
          <w:rFonts w:ascii="SassoonPrimaryInfant" w:hAnsi="SassoonPrimaryInfant" w:cs="Arial"/>
          <w:sz w:val="24"/>
          <w:szCs w:val="24"/>
          <w:u w:val="single"/>
        </w:rPr>
        <w:t xml:space="preserve"> </w:t>
      </w:r>
      <w:r w:rsidRPr="00014755">
        <w:rPr>
          <w:rFonts w:ascii="SassoonPrimaryInfant" w:hAnsi="SassoonPrimaryInfant" w:cs="Arial"/>
          <w:sz w:val="24"/>
          <w:szCs w:val="24"/>
          <w:u w:val="single"/>
        </w:rPr>
        <w:t>Admissions Criteria</w:t>
      </w:r>
    </w:p>
    <w:p w14:paraId="63CEE1F4" w14:textId="77777777" w:rsidR="00D86F0F" w:rsidRPr="00014755" w:rsidRDefault="00D86F0F" w:rsidP="00D86F0F">
      <w:pPr>
        <w:tabs>
          <w:tab w:val="left" w:pos="900"/>
        </w:tabs>
        <w:rPr>
          <w:rFonts w:ascii="SassoonPrimaryInfant" w:hAnsi="SassoonPrimaryInfant" w:cs="Arial"/>
        </w:rPr>
      </w:pPr>
      <w:r w:rsidRPr="00014755">
        <w:rPr>
          <w:rFonts w:ascii="SassoonPrimaryInfant" w:hAnsi="SassoonPrimaryInfant" w:cs="Arial"/>
        </w:rPr>
        <w:t>[Children with Statements of Special Educational Needs are placed in schools by virtue of the Education Act 1996, before consideration is given to other pupils].</w:t>
      </w:r>
    </w:p>
    <w:p w14:paraId="12BF351F" w14:textId="77777777" w:rsidR="00D86F0F" w:rsidRPr="00014755" w:rsidRDefault="00D86F0F" w:rsidP="00D86F0F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SassoonPrimaryInfant" w:hAnsi="SassoonPrimaryInfant" w:cs="Arial"/>
        </w:rPr>
      </w:pPr>
      <w:r w:rsidRPr="00014755">
        <w:rPr>
          <w:rFonts w:ascii="SassoonPrimaryInfant" w:hAnsi="SassoonPrimaryInfant" w:cs="Arial"/>
        </w:rPr>
        <w:t>Children in Public Care (looked after children)</w:t>
      </w:r>
    </w:p>
    <w:p w14:paraId="4C6593D1" w14:textId="77777777" w:rsidR="00D86F0F" w:rsidRPr="00014755" w:rsidRDefault="00D86F0F" w:rsidP="00D86F0F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SassoonPrimaryInfant" w:hAnsi="SassoonPrimaryInfant" w:cs="Arial"/>
        </w:rPr>
      </w:pPr>
      <w:r w:rsidRPr="00014755">
        <w:rPr>
          <w:rFonts w:ascii="SassoonPrimaryInfant" w:hAnsi="SassoonPrimaryInfant" w:cs="Arial"/>
        </w:rPr>
        <w:t>Children who have a brother or sister already in attendance at the school when the application is made</w:t>
      </w:r>
    </w:p>
    <w:p w14:paraId="6FE4A38C" w14:textId="77777777" w:rsidR="00D86F0F" w:rsidRPr="00014755" w:rsidRDefault="00D86F0F" w:rsidP="00D86F0F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SassoonPrimaryInfant" w:hAnsi="SassoonPrimaryInfant" w:cs="Arial"/>
        </w:rPr>
      </w:pPr>
      <w:r w:rsidRPr="00014755">
        <w:rPr>
          <w:rFonts w:ascii="SassoonPrimaryInfant" w:hAnsi="SassoonPrimaryInfant" w:cs="Arial"/>
        </w:rPr>
        <w:t>Children for whom a place is essential on medical or social grounds as supported in writing by a medical practitioner or social worker</w:t>
      </w:r>
    </w:p>
    <w:p w14:paraId="31631DE8" w14:textId="77777777" w:rsidR="00D86F0F" w:rsidRPr="00014755" w:rsidRDefault="00D86F0F" w:rsidP="00D86F0F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SassoonPrimaryInfant" w:hAnsi="SassoonPrimaryInfant" w:cs="Arial"/>
        </w:rPr>
      </w:pPr>
      <w:r w:rsidRPr="00014755">
        <w:rPr>
          <w:rFonts w:ascii="SassoonPrimaryInfant" w:hAnsi="SassoonPrimaryInfant" w:cs="Arial"/>
        </w:rPr>
        <w:t xml:space="preserve">Distance between the home address and the school as measured in a straight line with priority given to those living closest. </w:t>
      </w:r>
    </w:p>
    <w:p w14:paraId="427F246C" w14:textId="77777777" w:rsidR="00D86F0F" w:rsidRPr="00014755" w:rsidRDefault="00D86F0F" w:rsidP="00433F2C">
      <w:pPr>
        <w:rPr>
          <w:rFonts w:ascii="SassoonPrimaryInfant" w:hAnsi="SassoonPrimaryInfant" w:cs="Arial"/>
          <w:sz w:val="24"/>
          <w:szCs w:val="24"/>
        </w:rPr>
      </w:pPr>
    </w:p>
    <w:p w14:paraId="22A52697" w14:textId="77777777" w:rsidR="00592A65" w:rsidRPr="00014755" w:rsidRDefault="00592A65" w:rsidP="00592A65">
      <w:pPr>
        <w:ind w:right="10"/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SHINE Academies will ensure it meets its duties under the Schools Admissions Code of Practice by: </w:t>
      </w:r>
    </w:p>
    <w:p w14:paraId="34C64327" w14:textId="77777777" w:rsidR="00592A65" w:rsidRPr="00014755" w:rsidRDefault="00592A65" w:rsidP="00592A65">
      <w:pPr>
        <w:numPr>
          <w:ilvl w:val="0"/>
          <w:numId w:val="3"/>
        </w:numPr>
        <w:spacing w:after="72" w:line="248" w:lineRule="auto"/>
        <w:ind w:right="10" w:hanging="360"/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Not refusing admission for a child that has named the school in their Education Health Care (EHC) plan  </w:t>
      </w:r>
    </w:p>
    <w:p w14:paraId="350AEFE8" w14:textId="77777777" w:rsidR="00592A65" w:rsidRPr="00014755" w:rsidRDefault="00592A65" w:rsidP="00592A65">
      <w:pPr>
        <w:numPr>
          <w:ilvl w:val="0"/>
          <w:numId w:val="3"/>
        </w:numPr>
        <w:spacing w:after="72" w:line="248" w:lineRule="auto"/>
        <w:ind w:right="10" w:hanging="360"/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lastRenderedPageBreak/>
        <w:t xml:space="preserve">Adopting fair practices and arrangements in accordance with the Schools Admission Code for the admission of children without an EHC plan. </w:t>
      </w:r>
    </w:p>
    <w:p w14:paraId="7FA26EB8" w14:textId="77777777" w:rsidR="00592A65" w:rsidRPr="00014755" w:rsidRDefault="00592A65" w:rsidP="00592A65">
      <w:pPr>
        <w:numPr>
          <w:ilvl w:val="0"/>
          <w:numId w:val="3"/>
        </w:numPr>
        <w:spacing w:after="77" w:line="248" w:lineRule="auto"/>
        <w:ind w:right="10" w:hanging="360"/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Considering applications from parents of children who have SEND but do not have an EHC plan. </w:t>
      </w:r>
    </w:p>
    <w:p w14:paraId="157E8813" w14:textId="77777777" w:rsidR="00592A65" w:rsidRPr="00014755" w:rsidRDefault="00592A65" w:rsidP="00592A65">
      <w:pPr>
        <w:numPr>
          <w:ilvl w:val="0"/>
          <w:numId w:val="3"/>
        </w:numPr>
        <w:spacing w:after="73" w:line="248" w:lineRule="auto"/>
        <w:ind w:right="10" w:hanging="360"/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Not refusing admission for a child who has SEND but does not have an EHC plan because the school does not feel able to cater for those needs. </w:t>
      </w:r>
    </w:p>
    <w:p w14:paraId="323704DD" w14:textId="77777777" w:rsidR="00592A65" w:rsidRPr="00014755" w:rsidRDefault="00592A65" w:rsidP="00592A65">
      <w:pPr>
        <w:numPr>
          <w:ilvl w:val="0"/>
          <w:numId w:val="3"/>
        </w:numPr>
        <w:spacing w:after="13" w:line="248" w:lineRule="auto"/>
        <w:ind w:right="10" w:hanging="360"/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Not refusing admission for a child on the grounds that they do not have an EHC plan. </w:t>
      </w:r>
    </w:p>
    <w:p w14:paraId="03C26276" w14:textId="77777777" w:rsidR="00592A65" w:rsidRPr="00014755" w:rsidRDefault="00592A65" w:rsidP="00433F2C">
      <w:pPr>
        <w:rPr>
          <w:rFonts w:ascii="SassoonPrimaryInfant" w:hAnsi="SassoonPrimaryInfant" w:cs="Arial"/>
          <w:sz w:val="24"/>
          <w:szCs w:val="24"/>
        </w:rPr>
      </w:pPr>
    </w:p>
    <w:p w14:paraId="534809FB" w14:textId="77777777" w:rsidR="00FC444E" w:rsidRPr="00014755" w:rsidRDefault="00FC444E" w:rsidP="00433F2C">
      <w:pPr>
        <w:rPr>
          <w:rFonts w:ascii="SassoonPrimaryInfant" w:hAnsi="SassoonPrimaryInfant" w:cs="Arial"/>
          <w:b/>
          <w:sz w:val="24"/>
          <w:szCs w:val="24"/>
        </w:rPr>
      </w:pPr>
      <w:r w:rsidRPr="00014755">
        <w:rPr>
          <w:rFonts w:ascii="SassoonPrimaryInfant" w:hAnsi="SassoonPrimaryInfant" w:cs="Arial"/>
          <w:b/>
          <w:sz w:val="24"/>
          <w:szCs w:val="24"/>
        </w:rPr>
        <w:t>School’</w:t>
      </w:r>
      <w:r w:rsidR="003800AD" w:rsidRPr="00014755">
        <w:rPr>
          <w:rFonts w:ascii="SassoonPrimaryInfant" w:hAnsi="SassoonPrimaryInfant" w:cs="Arial"/>
          <w:b/>
          <w:sz w:val="24"/>
          <w:szCs w:val="24"/>
        </w:rPr>
        <w:t>s PAN</w:t>
      </w:r>
    </w:p>
    <w:p w14:paraId="0DB3B61B" w14:textId="77777777" w:rsidR="00FC444E" w:rsidRPr="00014755" w:rsidRDefault="00FC444E" w:rsidP="00433F2C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Our current school PAN </w:t>
      </w:r>
      <w:r w:rsidR="000769C0" w:rsidRPr="00014755">
        <w:rPr>
          <w:rFonts w:ascii="SassoonPrimaryInfant" w:hAnsi="SassoonPrimaryInfant" w:cs="Arial"/>
          <w:sz w:val="24"/>
          <w:szCs w:val="24"/>
        </w:rPr>
        <w:t>2020-2021</w:t>
      </w:r>
      <w:r w:rsidR="003800AD" w:rsidRPr="00014755">
        <w:rPr>
          <w:rFonts w:ascii="SassoonPrimaryInfant" w:hAnsi="SassoonPrimaryInfant" w:cs="Arial"/>
          <w:sz w:val="24"/>
          <w:szCs w:val="24"/>
        </w:rPr>
        <w:t xml:space="preserve"> </w:t>
      </w:r>
      <w:r w:rsidRPr="00014755">
        <w:rPr>
          <w:rFonts w:ascii="SassoonPrimaryInfant" w:hAnsi="SassoonPrimaryInfant" w:cs="Arial"/>
          <w:sz w:val="24"/>
          <w:szCs w:val="24"/>
        </w:rPr>
        <w:t xml:space="preserve">is as follows: </w:t>
      </w:r>
    </w:p>
    <w:p w14:paraId="425DEE12" w14:textId="77777777" w:rsidR="00FC444E" w:rsidRPr="00014755" w:rsidRDefault="00FC444E" w:rsidP="00433F2C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 xml:space="preserve">Nursery </w:t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  <w:t>39</w:t>
      </w:r>
    </w:p>
    <w:p w14:paraId="2882EE39" w14:textId="77777777" w:rsidR="00FC444E" w:rsidRPr="00014755" w:rsidRDefault="00FC444E" w:rsidP="00433F2C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>Reception</w:t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  <w:t>45</w:t>
      </w:r>
    </w:p>
    <w:p w14:paraId="41F9D7B3" w14:textId="77777777" w:rsidR="00FC444E" w:rsidRPr="00014755" w:rsidRDefault="00FC444E" w:rsidP="00433F2C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>Year 1</w:t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  <w:t>45</w:t>
      </w:r>
    </w:p>
    <w:p w14:paraId="28D4C373" w14:textId="77777777" w:rsidR="00FC444E" w:rsidRPr="00014755" w:rsidRDefault="00FC444E" w:rsidP="00433F2C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>Year 2</w:t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  <w:t>45</w:t>
      </w:r>
    </w:p>
    <w:p w14:paraId="055AC8F4" w14:textId="77777777" w:rsidR="00FC444E" w:rsidRPr="00014755" w:rsidRDefault="00FC444E" w:rsidP="00433F2C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>Year 3</w:t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  <w:t>45</w:t>
      </w:r>
    </w:p>
    <w:p w14:paraId="06DBF8A2" w14:textId="77777777" w:rsidR="00FC444E" w:rsidRPr="00014755" w:rsidRDefault="00FC444E" w:rsidP="00433F2C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>Year 4</w:t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  <w:t>45</w:t>
      </w:r>
    </w:p>
    <w:p w14:paraId="3FDE16F9" w14:textId="77777777" w:rsidR="00FC444E" w:rsidRPr="00014755" w:rsidRDefault="00FC444E" w:rsidP="00433F2C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>Year 5</w:t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  <w:t>45</w:t>
      </w:r>
    </w:p>
    <w:p w14:paraId="46242A2B" w14:textId="77777777" w:rsidR="00FC444E" w:rsidRPr="00014755" w:rsidRDefault="00FC444E" w:rsidP="00433F2C">
      <w:pPr>
        <w:rPr>
          <w:rFonts w:ascii="SassoonPrimaryInfant" w:hAnsi="SassoonPrimaryInfant" w:cs="Arial"/>
          <w:sz w:val="24"/>
          <w:szCs w:val="24"/>
        </w:rPr>
      </w:pPr>
      <w:r w:rsidRPr="00014755">
        <w:rPr>
          <w:rFonts w:ascii="SassoonPrimaryInfant" w:hAnsi="SassoonPrimaryInfant" w:cs="Arial"/>
          <w:sz w:val="24"/>
          <w:szCs w:val="24"/>
        </w:rPr>
        <w:t>Year 6</w:t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</w:r>
      <w:r w:rsidRPr="00014755">
        <w:rPr>
          <w:rFonts w:ascii="SassoonPrimaryInfant" w:hAnsi="SassoonPrimaryInfant" w:cs="Arial"/>
          <w:sz w:val="24"/>
          <w:szCs w:val="24"/>
        </w:rPr>
        <w:tab/>
        <w:t>45</w:t>
      </w:r>
    </w:p>
    <w:p w14:paraId="74729A0C" w14:textId="77777777" w:rsidR="00FC444E" w:rsidRPr="00014755" w:rsidRDefault="00FC444E" w:rsidP="00433F2C">
      <w:pPr>
        <w:rPr>
          <w:rFonts w:ascii="SassoonPrimaryInfant" w:hAnsi="SassoonPrimaryInfant" w:cs="Arial"/>
          <w:sz w:val="24"/>
          <w:szCs w:val="24"/>
        </w:rPr>
      </w:pPr>
    </w:p>
    <w:p w14:paraId="6B8CA3CF" w14:textId="77777777" w:rsidR="00FC444E" w:rsidRPr="00014755" w:rsidRDefault="00FC444E" w:rsidP="00433F2C">
      <w:pPr>
        <w:rPr>
          <w:rFonts w:ascii="SassoonPrimaryInfant" w:hAnsi="SassoonPrimaryInfant" w:cs="Arial"/>
          <w:sz w:val="24"/>
          <w:szCs w:val="24"/>
        </w:rPr>
      </w:pPr>
    </w:p>
    <w:sectPr w:rsidR="00FC444E" w:rsidRPr="00014755" w:rsidSect="00D86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7495"/>
    <w:multiLevelType w:val="hybridMultilevel"/>
    <w:tmpl w:val="83281068"/>
    <w:lvl w:ilvl="0" w:tplc="DAB4C25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CCD5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8E1D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214A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2909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8E65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8698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CFBE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2800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6E6CF9"/>
    <w:multiLevelType w:val="hybridMultilevel"/>
    <w:tmpl w:val="BAB8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E3E12"/>
    <w:multiLevelType w:val="hybridMultilevel"/>
    <w:tmpl w:val="F5F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B9"/>
    <w:rsid w:val="00014755"/>
    <w:rsid w:val="00050257"/>
    <w:rsid w:val="000769C0"/>
    <w:rsid w:val="00076E53"/>
    <w:rsid w:val="0019008D"/>
    <w:rsid w:val="00325176"/>
    <w:rsid w:val="003800AD"/>
    <w:rsid w:val="00433F2C"/>
    <w:rsid w:val="004C1536"/>
    <w:rsid w:val="00592A65"/>
    <w:rsid w:val="00592F96"/>
    <w:rsid w:val="00630897"/>
    <w:rsid w:val="006633E2"/>
    <w:rsid w:val="00756549"/>
    <w:rsid w:val="007C7924"/>
    <w:rsid w:val="00904F34"/>
    <w:rsid w:val="009B7DE3"/>
    <w:rsid w:val="00A07E13"/>
    <w:rsid w:val="00A94951"/>
    <w:rsid w:val="00B8417E"/>
    <w:rsid w:val="00D86F0F"/>
    <w:rsid w:val="00E625B9"/>
    <w:rsid w:val="00F06640"/>
    <w:rsid w:val="00FC444E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655B"/>
  <w15:docId w15:val="{ED5214BF-32F3-46AA-96DE-2A4E36E3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F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F2C"/>
    <w:pPr>
      <w:ind w:left="720"/>
      <w:contextualSpacing/>
    </w:pPr>
  </w:style>
  <w:style w:type="paragraph" w:styleId="Title">
    <w:name w:val="Title"/>
    <w:basedOn w:val="Normal"/>
    <w:link w:val="TitleChar"/>
    <w:qFormat/>
    <w:rsid w:val="000769C0"/>
    <w:pPr>
      <w:spacing w:after="0" w:line="240" w:lineRule="auto"/>
      <w:jc w:val="center"/>
    </w:pPr>
    <w:rPr>
      <w:rFonts w:ascii="Comic Sans MS" w:eastAsia="Times New Roman" w:hAnsi="Comic Sans MS" w:cs="Times New Roman"/>
      <w:sz w:val="72"/>
      <w:szCs w:val="24"/>
    </w:rPr>
  </w:style>
  <w:style w:type="character" w:customStyle="1" w:styleId="TitleChar">
    <w:name w:val="Title Char"/>
    <w:basedOn w:val="DefaultParagraphFont"/>
    <w:link w:val="Title"/>
    <w:rsid w:val="000769C0"/>
    <w:rPr>
      <w:rFonts w:ascii="Comic Sans MS" w:eastAsia="Times New Roman" w:hAnsi="Comic Sans MS" w:cs="Times New Roman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busilljonesprimary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lsall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rimary.admissions@walsall.gov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ostbox@busilljonesprimar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lsa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Johnson</dc:creator>
  <cp:lastModifiedBy>Field, Stephanie</cp:lastModifiedBy>
  <cp:revision>5</cp:revision>
  <cp:lastPrinted>2018-04-23T13:37:00Z</cp:lastPrinted>
  <dcterms:created xsi:type="dcterms:W3CDTF">2020-07-28T09:36:00Z</dcterms:created>
  <dcterms:modified xsi:type="dcterms:W3CDTF">2021-02-10T15:14:00Z</dcterms:modified>
</cp:coreProperties>
</file>